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672C4" w14:textId="77777777" w:rsidR="004C3F43" w:rsidRDefault="004B2065" w:rsidP="004B2065">
      <w:pPr>
        <w:jc w:val="center"/>
        <w:rPr>
          <w:rFonts w:hAnsi="宋体"/>
          <w:b/>
          <w:bCs/>
          <w:sz w:val="44"/>
        </w:rPr>
      </w:pPr>
      <w:r>
        <w:rPr>
          <w:rFonts w:hAnsi="宋体" w:hint="eastAsia"/>
          <w:b/>
          <w:bCs/>
          <w:sz w:val="44"/>
        </w:rPr>
        <w:t>河南理工大学</w:t>
      </w:r>
      <w:r w:rsidR="004C3F43" w:rsidRPr="004C3F43">
        <w:rPr>
          <w:rFonts w:hAnsi="宋体"/>
          <w:b/>
          <w:bCs/>
          <w:sz w:val="44"/>
        </w:rPr>
        <w:t>GNSS接收机开发与验证</w:t>
      </w:r>
    </w:p>
    <w:p w14:paraId="6B611AF3" w14:textId="6ABD94BB" w:rsidR="004B2065" w:rsidRPr="004C3F43" w:rsidRDefault="004C3F43" w:rsidP="004C3F43">
      <w:pPr>
        <w:jc w:val="center"/>
        <w:rPr>
          <w:rFonts w:ascii="仿宋" w:eastAsia="仿宋" w:hAnsi="仿宋" w:cs="仿宋"/>
          <w:b/>
          <w:sz w:val="52"/>
          <w:szCs w:val="52"/>
        </w:rPr>
      </w:pPr>
      <w:r w:rsidRPr="004C3F43">
        <w:rPr>
          <w:rFonts w:hAnsi="宋体"/>
          <w:b/>
          <w:bCs/>
          <w:sz w:val="44"/>
        </w:rPr>
        <w:t>平台项目</w:t>
      </w:r>
      <w:r w:rsidR="004B2065">
        <w:rPr>
          <w:rFonts w:hAnsi="宋体" w:hint="eastAsia"/>
          <w:b/>
          <w:bCs/>
          <w:sz w:val="44"/>
        </w:rPr>
        <w:t>采购合同书</w:t>
      </w:r>
    </w:p>
    <w:p w14:paraId="0753DB6F" w14:textId="77777777" w:rsidR="004B2065" w:rsidRPr="00704FCD" w:rsidRDefault="004B2065" w:rsidP="004B2065">
      <w:pPr>
        <w:jc w:val="center"/>
        <w:rPr>
          <w:rFonts w:hAnsi="宋体"/>
          <w:b/>
          <w:bCs/>
          <w:sz w:val="44"/>
        </w:rPr>
      </w:pPr>
    </w:p>
    <w:p w14:paraId="3715EE3E" w14:textId="3BC4AE65" w:rsidR="004B2065" w:rsidRPr="00A9559B" w:rsidRDefault="004B2065" w:rsidP="004B2065">
      <w:pPr>
        <w:spacing w:line="500" w:lineRule="exact"/>
        <w:rPr>
          <w:rFonts w:ascii="宋体" w:eastAsia="宋体" w:hAnsi="宋体"/>
          <w:b/>
          <w:bCs/>
          <w:sz w:val="24"/>
          <w:szCs w:val="24"/>
        </w:rPr>
      </w:pPr>
      <w:r w:rsidRPr="00A9559B">
        <w:rPr>
          <w:rFonts w:ascii="宋体" w:eastAsia="宋体" w:hAnsi="宋体" w:hint="eastAsia"/>
          <w:b/>
          <w:bCs/>
          <w:sz w:val="24"/>
          <w:szCs w:val="24"/>
        </w:rPr>
        <w:t>备案编号：</w:t>
      </w:r>
      <w:r w:rsidRPr="00A9559B">
        <w:rPr>
          <w:rFonts w:ascii="宋体" w:eastAsia="宋体" w:hAnsi="宋体"/>
          <w:b/>
          <w:bCs/>
          <w:sz w:val="24"/>
          <w:szCs w:val="24"/>
        </w:rPr>
        <w:t>HPU</w:t>
      </w:r>
      <w:r w:rsidR="00597376" w:rsidRPr="00A9559B">
        <w:rPr>
          <w:rFonts w:ascii="宋体" w:eastAsia="宋体" w:hAnsi="宋体" w:hint="eastAsia"/>
          <w:b/>
          <w:bCs/>
          <w:sz w:val="24"/>
          <w:szCs w:val="24"/>
        </w:rPr>
        <w:t>政</w:t>
      </w:r>
      <w:r w:rsidRPr="00A9559B">
        <w:rPr>
          <w:rFonts w:ascii="宋体" w:eastAsia="宋体" w:hAnsi="宋体" w:hint="eastAsia"/>
          <w:b/>
          <w:bCs/>
          <w:sz w:val="24"/>
          <w:szCs w:val="24"/>
        </w:rPr>
        <w:t>采</w:t>
      </w:r>
      <w:r w:rsidRPr="00A9559B">
        <w:rPr>
          <w:rFonts w:ascii="宋体" w:eastAsia="宋体" w:hAnsi="宋体"/>
          <w:b/>
          <w:bCs/>
          <w:sz w:val="24"/>
          <w:szCs w:val="24"/>
        </w:rPr>
        <w:t>-2025-</w:t>
      </w:r>
      <w:r w:rsidR="00597376" w:rsidRPr="00A9559B">
        <w:rPr>
          <w:rFonts w:ascii="宋体" w:eastAsia="宋体" w:hAnsi="宋体"/>
          <w:b/>
          <w:bCs/>
          <w:sz w:val="24"/>
          <w:szCs w:val="24"/>
        </w:rPr>
        <w:t>2</w:t>
      </w:r>
      <w:r w:rsidR="004C3F43" w:rsidRPr="00A9559B">
        <w:rPr>
          <w:rFonts w:ascii="宋体" w:eastAsia="宋体" w:hAnsi="宋体"/>
          <w:b/>
          <w:bCs/>
          <w:sz w:val="24"/>
          <w:szCs w:val="24"/>
        </w:rPr>
        <w:t>4</w:t>
      </w:r>
    </w:p>
    <w:p w14:paraId="5F618DD9" w14:textId="16ACE73A" w:rsidR="004B2065" w:rsidRPr="00A9559B" w:rsidRDefault="004B2065" w:rsidP="004B2065">
      <w:pPr>
        <w:spacing w:line="500" w:lineRule="exact"/>
        <w:rPr>
          <w:rFonts w:ascii="宋体" w:eastAsia="宋体" w:hAnsi="宋体"/>
          <w:b/>
          <w:bCs/>
          <w:sz w:val="24"/>
          <w:szCs w:val="24"/>
        </w:rPr>
      </w:pPr>
      <w:r w:rsidRPr="00A9559B">
        <w:rPr>
          <w:rFonts w:ascii="宋体" w:eastAsia="宋体" w:hAnsi="宋体" w:hint="eastAsia"/>
          <w:b/>
          <w:bCs/>
          <w:sz w:val="24"/>
          <w:szCs w:val="24"/>
        </w:rPr>
        <w:t>采购编号：</w:t>
      </w:r>
      <w:r w:rsidR="004C3F43" w:rsidRPr="00A9559B">
        <w:rPr>
          <w:rFonts w:ascii="宋体" w:eastAsia="宋体" w:hAnsi="宋体"/>
          <w:b/>
          <w:bCs/>
          <w:sz w:val="24"/>
          <w:szCs w:val="24"/>
        </w:rPr>
        <w:t>豫财招标采购-2025-818</w:t>
      </w:r>
    </w:p>
    <w:p w14:paraId="3C8BA90E" w14:textId="008E8331" w:rsidR="004B2065" w:rsidRPr="00A9559B" w:rsidRDefault="004B2065" w:rsidP="004B2065">
      <w:pPr>
        <w:spacing w:line="500" w:lineRule="exact"/>
        <w:rPr>
          <w:rFonts w:ascii="宋体" w:eastAsia="宋体" w:hAnsi="宋体"/>
          <w:b/>
          <w:bCs/>
          <w:sz w:val="24"/>
          <w:szCs w:val="24"/>
        </w:rPr>
      </w:pPr>
      <w:r w:rsidRPr="00A9559B">
        <w:rPr>
          <w:rFonts w:ascii="宋体" w:eastAsia="宋体" w:hAnsi="宋体" w:hint="eastAsia"/>
          <w:b/>
          <w:bCs/>
          <w:sz w:val="24"/>
          <w:szCs w:val="24"/>
        </w:rPr>
        <w:t>供方：</w:t>
      </w:r>
      <w:r w:rsidR="00A9559B" w:rsidRPr="00A9559B">
        <w:rPr>
          <w:rFonts w:ascii="宋体" w:eastAsia="宋体" w:hAnsi="宋体" w:hint="eastAsia"/>
          <w:b/>
          <w:bCs/>
          <w:sz w:val="24"/>
          <w:szCs w:val="24"/>
        </w:rPr>
        <w:t>上海迈知科技有限公司</w:t>
      </w:r>
      <w:r w:rsidRPr="00A9559B">
        <w:rPr>
          <w:rFonts w:ascii="宋体" w:eastAsia="宋体" w:hAnsi="宋体"/>
          <w:b/>
          <w:bCs/>
          <w:sz w:val="24"/>
          <w:szCs w:val="24"/>
        </w:rPr>
        <w:t xml:space="preserve">          </w:t>
      </w:r>
      <w:r w:rsidR="008438A0" w:rsidRPr="00A9559B">
        <w:rPr>
          <w:rFonts w:ascii="宋体" w:eastAsia="宋体" w:hAnsi="宋体"/>
          <w:b/>
          <w:bCs/>
          <w:sz w:val="24"/>
          <w:szCs w:val="24"/>
        </w:rPr>
        <w:t xml:space="preserve">    </w:t>
      </w:r>
      <w:r w:rsidRPr="00A9559B">
        <w:rPr>
          <w:rFonts w:ascii="宋体" w:eastAsia="宋体" w:hAnsi="宋体" w:hint="eastAsia"/>
          <w:b/>
          <w:bCs/>
          <w:sz w:val="24"/>
          <w:szCs w:val="24"/>
        </w:rPr>
        <w:t>签约时间：2</w:t>
      </w:r>
      <w:r w:rsidRPr="00A9559B">
        <w:rPr>
          <w:rFonts w:ascii="宋体" w:eastAsia="宋体" w:hAnsi="宋体"/>
          <w:b/>
          <w:bCs/>
          <w:sz w:val="24"/>
          <w:szCs w:val="24"/>
        </w:rPr>
        <w:t>025</w:t>
      </w:r>
      <w:r w:rsidRPr="00A9559B">
        <w:rPr>
          <w:rFonts w:ascii="宋体" w:eastAsia="宋体" w:hAnsi="宋体" w:hint="eastAsia"/>
          <w:b/>
          <w:bCs/>
          <w:sz w:val="24"/>
          <w:szCs w:val="24"/>
        </w:rPr>
        <w:t>年</w:t>
      </w:r>
      <w:r w:rsidR="00920EC6">
        <w:rPr>
          <w:rFonts w:ascii="宋体" w:eastAsia="宋体" w:hAnsi="宋体" w:hint="eastAsia"/>
          <w:b/>
          <w:bCs/>
          <w:sz w:val="24"/>
          <w:szCs w:val="24"/>
        </w:rPr>
        <w:t xml:space="preserve"> </w:t>
      </w:r>
      <w:r w:rsidR="00F14544">
        <w:rPr>
          <w:rFonts w:ascii="宋体" w:eastAsia="宋体" w:hAnsi="宋体"/>
          <w:b/>
          <w:bCs/>
          <w:sz w:val="24"/>
          <w:szCs w:val="24"/>
        </w:rPr>
        <w:t>9</w:t>
      </w:r>
      <w:r w:rsidRPr="00A9559B">
        <w:rPr>
          <w:rFonts w:ascii="宋体" w:eastAsia="宋体" w:hAnsi="宋体" w:hint="eastAsia"/>
          <w:b/>
          <w:bCs/>
          <w:sz w:val="24"/>
          <w:szCs w:val="24"/>
        </w:rPr>
        <w:t xml:space="preserve"> 月 </w:t>
      </w:r>
      <w:r w:rsidR="00F14544">
        <w:rPr>
          <w:rFonts w:ascii="宋体" w:eastAsia="宋体" w:hAnsi="宋体"/>
          <w:b/>
          <w:bCs/>
          <w:sz w:val="24"/>
          <w:szCs w:val="24"/>
        </w:rPr>
        <w:t>12</w:t>
      </w:r>
      <w:r w:rsidRPr="00A9559B">
        <w:rPr>
          <w:rFonts w:ascii="宋体" w:eastAsia="宋体" w:hAnsi="宋体"/>
          <w:b/>
          <w:bCs/>
          <w:sz w:val="24"/>
          <w:szCs w:val="24"/>
        </w:rPr>
        <w:t xml:space="preserve"> </w:t>
      </w:r>
      <w:r w:rsidRPr="00A9559B">
        <w:rPr>
          <w:rFonts w:ascii="宋体" w:eastAsia="宋体" w:hAnsi="宋体" w:hint="eastAsia"/>
          <w:b/>
          <w:bCs/>
          <w:sz w:val="24"/>
          <w:szCs w:val="24"/>
        </w:rPr>
        <w:t>日</w:t>
      </w:r>
      <w:r w:rsidRPr="00A9559B">
        <w:rPr>
          <w:rFonts w:ascii="宋体" w:eastAsia="宋体" w:hAnsi="宋体"/>
          <w:b/>
          <w:bCs/>
          <w:sz w:val="24"/>
          <w:szCs w:val="24"/>
        </w:rPr>
        <w:t xml:space="preserve"> </w:t>
      </w:r>
    </w:p>
    <w:p w14:paraId="54E15527" w14:textId="46BEB049" w:rsidR="004B2065" w:rsidRPr="00A9559B" w:rsidRDefault="004B2065" w:rsidP="004B2065">
      <w:pPr>
        <w:spacing w:line="500" w:lineRule="exact"/>
        <w:rPr>
          <w:rFonts w:ascii="宋体" w:eastAsia="宋体" w:hAnsi="宋体"/>
          <w:b/>
          <w:bCs/>
          <w:sz w:val="24"/>
          <w:szCs w:val="24"/>
        </w:rPr>
      </w:pPr>
      <w:r w:rsidRPr="00A9559B">
        <w:rPr>
          <w:rFonts w:ascii="宋体" w:eastAsia="宋体" w:hAnsi="宋体" w:hint="eastAsia"/>
          <w:b/>
          <w:bCs/>
          <w:sz w:val="24"/>
          <w:szCs w:val="24"/>
        </w:rPr>
        <w:t>需方：河南理工大学</w:t>
      </w:r>
      <w:r w:rsidRPr="00A9559B">
        <w:rPr>
          <w:rFonts w:ascii="宋体" w:eastAsia="宋体" w:hAnsi="宋体"/>
          <w:b/>
          <w:bCs/>
          <w:sz w:val="24"/>
          <w:szCs w:val="24"/>
        </w:rPr>
        <w:t xml:space="preserve">             </w:t>
      </w:r>
      <w:r w:rsidR="00A9559B">
        <w:rPr>
          <w:rFonts w:ascii="宋体" w:eastAsia="宋体" w:hAnsi="宋体"/>
          <w:b/>
          <w:bCs/>
          <w:sz w:val="24"/>
          <w:szCs w:val="24"/>
        </w:rPr>
        <w:t xml:space="preserve">         </w:t>
      </w:r>
      <w:r w:rsidRPr="00A9559B">
        <w:rPr>
          <w:rFonts w:ascii="宋体" w:eastAsia="宋体" w:hAnsi="宋体" w:hint="eastAsia"/>
          <w:b/>
          <w:bCs/>
          <w:sz w:val="24"/>
          <w:szCs w:val="24"/>
        </w:rPr>
        <w:t>签约地点：河南理工大学南校区</w:t>
      </w:r>
    </w:p>
    <w:p w14:paraId="638C958D" w14:textId="77777777" w:rsidR="004B2065" w:rsidRDefault="004B2065" w:rsidP="004B2065">
      <w:pPr>
        <w:spacing w:line="480" w:lineRule="exact"/>
        <w:ind w:firstLineChars="242" w:firstLine="678"/>
        <w:rPr>
          <w:rFonts w:hAnsi="宋体"/>
          <w:sz w:val="28"/>
        </w:rPr>
      </w:pPr>
    </w:p>
    <w:p w14:paraId="23524101" w14:textId="6D20168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供、需双方依据</w:t>
      </w:r>
      <w:r w:rsidR="004C3F43" w:rsidRPr="004C3F43">
        <w:rPr>
          <w:rFonts w:ascii="宋体" w:eastAsia="宋体" w:hAnsi="宋体"/>
          <w:sz w:val="28"/>
          <w:szCs w:val="28"/>
        </w:rPr>
        <w:t>中鼎誉润工程咨询有限公司</w:t>
      </w:r>
      <w:r w:rsidRPr="00A26E23">
        <w:rPr>
          <w:rFonts w:ascii="宋体" w:eastAsia="宋体" w:hAnsi="宋体" w:hint="eastAsia"/>
          <w:sz w:val="28"/>
          <w:szCs w:val="28"/>
        </w:rPr>
        <w:t>签发的</w:t>
      </w:r>
      <w:r w:rsidR="004C3F43" w:rsidRPr="004C3F43">
        <w:rPr>
          <w:rFonts w:ascii="宋体" w:eastAsia="宋体" w:hAnsi="宋体" w:hint="eastAsia"/>
          <w:sz w:val="28"/>
          <w:szCs w:val="28"/>
        </w:rPr>
        <w:t>招标</w:t>
      </w:r>
      <w:r w:rsidRPr="00A26E23">
        <w:rPr>
          <w:rFonts w:ascii="宋体" w:eastAsia="宋体" w:hAnsi="宋体" w:hint="eastAsia"/>
          <w:sz w:val="28"/>
          <w:szCs w:val="28"/>
        </w:rPr>
        <w:t>文件</w:t>
      </w:r>
      <w:r w:rsidRPr="00A26E23">
        <w:rPr>
          <w:rFonts w:ascii="宋体" w:eastAsia="宋体" w:hAnsi="宋体"/>
          <w:sz w:val="28"/>
          <w:szCs w:val="28"/>
        </w:rPr>
        <w:t>[</w:t>
      </w:r>
      <w:r w:rsidRPr="00A26E23">
        <w:rPr>
          <w:rFonts w:ascii="宋体" w:eastAsia="宋体" w:hAnsi="宋体" w:hint="eastAsia"/>
          <w:b/>
          <w:bCs/>
          <w:sz w:val="28"/>
          <w:szCs w:val="28"/>
        </w:rPr>
        <w:t>采购编号</w:t>
      </w:r>
      <w:r w:rsidRPr="00A26E23">
        <w:rPr>
          <w:rFonts w:ascii="宋体" w:eastAsia="宋体" w:hAnsi="宋体" w:hint="eastAsia"/>
          <w:sz w:val="28"/>
          <w:szCs w:val="28"/>
        </w:rPr>
        <w:t>：</w:t>
      </w:r>
      <w:r w:rsidR="004C3F43" w:rsidRPr="004C3F43">
        <w:rPr>
          <w:rFonts w:ascii="宋体" w:eastAsia="宋体" w:hAnsi="宋体"/>
          <w:b/>
          <w:bCs/>
          <w:sz w:val="28"/>
          <w:szCs w:val="28"/>
          <w:u w:val="single"/>
        </w:rPr>
        <w:t>豫财招标采购-2025-818</w:t>
      </w:r>
      <w:r w:rsidRPr="004C3F43">
        <w:rPr>
          <w:rFonts w:ascii="宋体" w:eastAsia="宋体" w:hAnsi="宋体" w:hint="eastAsia"/>
          <w:b/>
          <w:bCs/>
          <w:sz w:val="28"/>
          <w:szCs w:val="28"/>
          <w:u w:val="single"/>
        </w:rPr>
        <w:t>号</w:t>
      </w:r>
      <w:r w:rsidRPr="00A26E23">
        <w:rPr>
          <w:rFonts w:ascii="宋体" w:eastAsia="宋体" w:hAnsi="宋体"/>
          <w:sz w:val="28"/>
          <w:szCs w:val="28"/>
        </w:rPr>
        <w:t>]</w:t>
      </w:r>
      <w:r w:rsidR="00810A7B">
        <w:rPr>
          <w:rFonts w:ascii="宋体" w:eastAsia="宋体" w:hAnsi="宋体" w:hint="eastAsia"/>
          <w:sz w:val="28"/>
          <w:szCs w:val="28"/>
        </w:rPr>
        <w:t>中标</w:t>
      </w:r>
      <w:r w:rsidRPr="00A26E23">
        <w:rPr>
          <w:rFonts w:ascii="宋体" w:eastAsia="宋体" w:hAnsi="宋体" w:hint="eastAsia"/>
          <w:sz w:val="28"/>
          <w:szCs w:val="28"/>
        </w:rPr>
        <w:t>通知书，根据《中华人民共和国民法典》等有关规定以及需方</w:t>
      </w:r>
      <w:r w:rsidR="00810A7B">
        <w:rPr>
          <w:rFonts w:ascii="宋体" w:eastAsia="宋体" w:hAnsi="宋体" w:hint="eastAsia"/>
          <w:sz w:val="28"/>
          <w:szCs w:val="28"/>
        </w:rPr>
        <w:t>招标</w:t>
      </w:r>
      <w:r w:rsidRPr="00A26E23">
        <w:rPr>
          <w:rFonts w:ascii="宋体" w:eastAsia="宋体" w:hAnsi="宋体" w:hint="eastAsia"/>
          <w:sz w:val="28"/>
          <w:szCs w:val="28"/>
        </w:rPr>
        <w:t>文件和供方</w:t>
      </w:r>
      <w:r w:rsidR="00810A7B">
        <w:rPr>
          <w:rFonts w:ascii="宋体" w:eastAsia="宋体" w:hAnsi="宋体" w:hint="eastAsia"/>
          <w:sz w:val="28"/>
          <w:szCs w:val="28"/>
        </w:rPr>
        <w:t>投标</w:t>
      </w:r>
      <w:r w:rsidRPr="00A26E23">
        <w:rPr>
          <w:rFonts w:ascii="宋体" w:eastAsia="宋体" w:hAnsi="宋体" w:hint="eastAsia"/>
          <w:sz w:val="28"/>
          <w:szCs w:val="28"/>
        </w:rPr>
        <w:t>文件内容，供需双方经友好协商，现达成以下条款：</w:t>
      </w:r>
    </w:p>
    <w:p w14:paraId="259483BB"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一、合同标的与价款</w:t>
      </w:r>
    </w:p>
    <w:p w14:paraId="4D8E5188" w14:textId="098E990B"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本合同所指货物为</w:t>
      </w:r>
      <w:bookmarkStart w:id="0" w:name="_Hlk207812598"/>
      <w:r w:rsidR="002F3786" w:rsidRPr="002F3786">
        <w:rPr>
          <w:rFonts w:ascii="宋体" w:eastAsia="宋体" w:hAnsi="宋体"/>
          <w:b/>
          <w:bCs/>
          <w:sz w:val="28"/>
          <w:szCs w:val="28"/>
          <w:u w:val="single"/>
        </w:rPr>
        <w:t>GNSS接收机开发与验证平台项目</w:t>
      </w:r>
      <w:bookmarkEnd w:id="0"/>
      <w:r w:rsidRPr="00A26E23">
        <w:rPr>
          <w:rFonts w:ascii="宋体" w:eastAsia="宋体" w:hAnsi="宋体" w:hint="eastAsia"/>
          <w:sz w:val="28"/>
          <w:szCs w:val="28"/>
        </w:rPr>
        <w:t>（主要技术参数及配置见附件一、附件二），合同总价款为</w:t>
      </w:r>
      <w:r w:rsidRPr="00A26E23">
        <w:rPr>
          <w:rFonts w:ascii="宋体" w:eastAsia="宋体" w:hAnsi="宋体" w:hint="eastAsia"/>
          <w:b/>
          <w:bCs/>
          <w:sz w:val="28"/>
          <w:szCs w:val="28"/>
        </w:rPr>
        <w:t>人民币</w:t>
      </w:r>
      <w:r w:rsidRPr="00A26E23">
        <w:rPr>
          <w:rFonts w:ascii="宋体" w:eastAsia="宋体" w:hAnsi="宋体"/>
          <w:b/>
          <w:bCs/>
          <w:sz w:val="28"/>
          <w:szCs w:val="28"/>
          <w:u w:val="single"/>
        </w:rPr>
        <w:t xml:space="preserve"> </w:t>
      </w:r>
      <w:r w:rsidR="002F3786">
        <w:rPr>
          <w:rFonts w:ascii="宋体" w:eastAsia="宋体" w:hAnsi="宋体"/>
          <w:b/>
          <w:bCs/>
          <w:sz w:val="28"/>
          <w:szCs w:val="28"/>
          <w:u w:val="single"/>
        </w:rPr>
        <w:t>1898200.00</w:t>
      </w:r>
      <w:r w:rsidRPr="00A26E23">
        <w:rPr>
          <w:rFonts w:ascii="宋体" w:eastAsia="宋体" w:hAnsi="宋体"/>
          <w:b/>
          <w:bCs/>
          <w:sz w:val="28"/>
          <w:szCs w:val="28"/>
          <w:u w:val="single"/>
        </w:rPr>
        <w:t xml:space="preserve">        </w:t>
      </w:r>
      <w:r w:rsidRPr="00A26E23">
        <w:rPr>
          <w:rFonts w:ascii="宋体" w:eastAsia="宋体" w:hAnsi="宋体" w:hint="eastAsia"/>
          <w:b/>
          <w:bCs/>
          <w:sz w:val="28"/>
          <w:szCs w:val="28"/>
          <w:u w:val="single"/>
        </w:rPr>
        <w:t>元</w:t>
      </w:r>
      <w:r w:rsidRPr="00A26E23">
        <w:rPr>
          <w:rFonts w:ascii="宋体" w:eastAsia="宋体" w:hAnsi="宋体" w:hint="eastAsia"/>
          <w:sz w:val="28"/>
          <w:szCs w:val="28"/>
        </w:rPr>
        <w:t>（</w:t>
      </w:r>
      <w:r w:rsidRPr="00A26E23">
        <w:rPr>
          <w:rFonts w:ascii="宋体" w:eastAsia="宋体" w:hAnsi="宋体" w:hint="eastAsia"/>
          <w:b/>
          <w:bCs/>
          <w:sz w:val="28"/>
          <w:szCs w:val="28"/>
        </w:rPr>
        <w:t>大写：</w:t>
      </w:r>
      <w:r w:rsidRPr="00A26E23">
        <w:rPr>
          <w:rFonts w:ascii="宋体" w:eastAsia="宋体" w:hAnsi="宋体" w:hint="eastAsia"/>
          <w:b/>
          <w:bCs/>
          <w:sz w:val="28"/>
          <w:szCs w:val="28"/>
          <w:u w:val="single"/>
        </w:rPr>
        <w:t xml:space="preserve"> </w:t>
      </w:r>
      <w:r w:rsidR="002F3786">
        <w:rPr>
          <w:rFonts w:ascii="宋体" w:eastAsia="宋体" w:hAnsi="宋体" w:hint="eastAsia"/>
          <w:b/>
          <w:bCs/>
          <w:sz w:val="28"/>
          <w:szCs w:val="28"/>
          <w:u w:val="single"/>
        </w:rPr>
        <w:t>壹佰捌拾玖万捌仟贰佰</w:t>
      </w:r>
      <w:r w:rsidRPr="00A26E23">
        <w:rPr>
          <w:rFonts w:ascii="宋体" w:eastAsia="宋体" w:hAnsi="宋体" w:hint="eastAsia"/>
          <w:b/>
          <w:bCs/>
          <w:sz w:val="28"/>
          <w:szCs w:val="28"/>
          <w:u w:val="single"/>
        </w:rPr>
        <w:t>元整</w:t>
      </w:r>
      <w:r w:rsidRPr="00A26E23">
        <w:rPr>
          <w:rFonts w:ascii="宋体" w:eastAsia="宋体" w:hAnsi="宋体" w:hint="eastAsia"/>
          <w:sz w:val="28"/>
          <w:szCs w:val="28"/>
        </w:rPr>
        <w:t>）；该价格已经包含生产、制造、运输、装卸、安装、调试、培训、保险、税金、利润、保修等相关全部费用。</w:t>
      </w:r>
    </w:p>
    <w:p w14:paraId="67DABBE0"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二、货物质量要求与售后服务要求</w:t>
      </w:r>
    </w:p>
    <w:p w14:paraId="4D6668AD"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供方应保证货物是全新、未使用过的，并完全符合国家相关技术质量规范及该货物的出厂标准。</w:t>
      </w:r>
    </w:p>
    <w:p w14:paraId="6CCA88B1"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货物的质量、规格、性能及技术规范等要求详见附件一与附件二；质保期及售后服务要求按采购文件及响应文件相应条款执行（详见附件三）。</w:t>
      </w:r>
    </w:p>
    <w:p w14:paraId="30EAD1F5"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三、合同履行的地点及进度</w:t>
      </w:r>
    </w:p>
    <w:p w14:paraId="3B856DF5" w14:textId="1B62D184"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合同签字盖章后，供方应于本合同签订之日起</w:t>
      </w:r>
      <w:r w:rsidR="007A196F">
        <w:rPr>
          <w:rFonts w:ascii="宋体" w:eastAsia="宋体" w:hAnsi="宋体"/>
          <w:b/>
          <w:bCs/>
          <w:sz w:val="28"/>
          <w:szCs w:val="28"/>
          <w:u w:val="single"/>
        </w:rPr>
        <w:t>60</w:t>
      </w:r>
      <w:r w:rsidR="007A196F">
        <w:rPr>
          <w:rFonts w:ascii="宋体" w:eastAsia="宋体" w:hAnsi="宋体" w:hint="eastAsia"/>
          <w:b/>
          <w:bCs/>
          <w:sz w:val="28"/>
          <w:szCs w:val="28"/>
          <w:u w:val="single"/>
        </w:rPr>
        <w:t>天</w:t>
      </w:r>
      <w:r w:rsidRPr="00A26E23">
        <w:rPr>
          <w:rFonts w:ascii="宋体" w:eastAsia="宋体" w:hAnsi="宋体" w:hint="eastAsia"/>
          <w:sz w:val="28"/>
          <w:szCs w:val="28"/>
        </w:rPr>
        <w:t>内将合同条款中的全部货物运送到河南理工大学</w:t>
      </w:r>
      <w:r w:rsidR="007A196F">
        <w:rPr>
          <w:rFonts w:ascii="宋体" w:eastAsia="宋体" w:hAnsi="宋体" w:hint="eastAsia"/>
          <w:b/>
          <w:bCs/>
          <w:sz w:val="28"/>
          <w:szCs w:val="28"/>
          <w:u w:val="single"/>
        </w:rPr>
        <w:t>测绘学院</w:t>
      </w:r>
      <w:r w:rsidRPr="00A26E23">
        <w:rPr>
          <w:rFonts w:ascii="宋体" w:eastAsia="宋体" w:hAnsi="宋体" w:hint="eastAsia"/>
          <w:sz w:val="28"/>
          <w:szCs w:val="28"/>
        </w:rPr>
        <w:t>指定地点，尽快完成货</w:t>
      </w:r>
      <w:r w:rsidRPr="00A26E23">
        <w:rPr>
          <w:rFonts w:ascii="宋体" w:eastAsia="宋体" w:hAnsi="宋体" w:hint="eastAsia"/>
          <w:sz w:val="28"/>
          <w:szCs w:val="28"/>
        </w:rPr>
        <w:lastRenderedPageBreak/>
        <w:t>物的安装、调试和人员培训。需方应在货物到达指定地点后，提供符合安装条件的场地、环境等。</w:t>
      </w:r>
    </w:p>
    <w:p w14:paraId="08D83490"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四、技术资料</w:t>
      </w:r>
    </w:p>
    <w:p w14:paraId="696522A5"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合同签订后</w:t>
      </w:r>
      <w:r w:rsidRPr="00A26E23">
        <w:rPr>
          <w:rFonts w:ascii="宋体" w:eastAsia="宋体" w:hAnsi="宋体"/>
          <w:sz w:val="28"/>
          <w:szCs w:val="28"/>
        </w:rPr>
        <w:t>7</w:t>
      </w:r>
      <w:r w:rsidRPr="00A26E23">
        <w:rPr>
          <w:rFonts w:ascii="宋体" w:eastAsia="宋体" w:hAnsi="宋体" w:hint="eastAsia"/>
          <w:sz w:val="28"/>
          <w:szCs w:val="28"/>
        </w:rPr>
        <w:t>天之内，供方应将每套货物的中（英）文技术资料一套（如目录索引、操作手册、使用指南、维修指南（或）服务手册）提交给需方。另外一套完整的上述资料供方应包装好随同每批货物装箱发运。</w:t>
      </w:r>
    </w:p>
    <w:p w14:paraId="67EF05D5"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五、使用合同文件和资料</w:t>
      </w:r>
    </w:p>
    <w:p w14:paraId="57BF99D0"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事先未经需方书面同意，供方不得将由需方或代表需方提供的有关合同或任何合同条文、规格、计划、模型等提供给与履行本合同无关的任何其他人。即使向与履行本合同有关的人员提供，也应注意保密并限于履行合同所必需的范围。</w:t>
      </w:r>
    </w:p>
    <w:p w14:paraId="6C7CADCE"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六、检验和测试</w:t>
      </w:r>
    </w:p>
    <w:p w14:paraId="0624B199"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货物抵达目的地后，由需方对货物的质量、规格、数量和重量进行检验，如果发现规格、数量或两者有与合同规定不一致的地方；或对成套货物安装调试、人员培训有异议的；或证实货物是有缺陷的，包括潜在的缺陷或使用不符合要求的材料等，需方应尽快以书面形式通知供方。供方在收到通知后最迟应于</w:t>
      </w:r>
      <w:r w:rsidRPr="00A26E23">
        <w:rPr>
          <w:rFonts w:ascii="宋体" w:eastAsia="宋体" w:hAnsi="宋体"/>
          <w:sz w:val="28"/>
          <w:szCs w:val="28"/>
        </w:rPr>
        <w:t>24</w:t>
      </w:r>
      <w:r w:rsidRPr="00A26E23">
        <w:rPr>
          <w:rFonts w:ascii="宋体" w:eastAsia="宋体" w:hAnsi="宋体" w:hint="eastAsia"/>
          <w:sz w:val="28"/>
          <w:szCs w:val="28"/>
        </w:rPr>
        <w:t>小时内解决问题。</w:t>
      </w:r>
    </w:p>
    <w:p w14:paraId="48BDF480" w14:textId="77777777" w:rsidR="004B2065" w:rsidRPr="00A26E23" w:rsidRDefault="004B2065" w:rsidP="00A26E23">
      <w:pPr>
        <w:pStyle w:val="a7"/>
        <w:spacing w:line="480" w:lineRule="exact"/>
        <w:ind w:firstLineChars="200" w:firstLine="560"/>
        <w:rPr>
          <w:rFonts w:hAnsi="宋体"/>
          <w:sz w:val="28"/>
          <w:szCs w:val="28"/>
        </w:rPr>
      </w:pPr>
      <w:r w:rsidRPr="00A26E23">
        <w:rPr>
          <w:rFonts w:hAnsi="宋体" w:hint="eastAsia"/>
          <w:sz w:val="28"/>
          <w:szCs w:val="28"/>
        </w:rPr>
        <w:t>如果供方在收到通知后</w:t>
      </w:r>
      <w:r w:rsidRPr="00A26E23">
        <w:rPr>
          <w:rFonts w:hAnsi="宋体"/>
          <w:sz w:val="28"/>
          <w:szCs w:val="28"/>
        </w:rPr>
        <w:t>7</w:t>
      </w:r>
      <w:r w:rsidRPr="00A26E23">
        <w:rPr>
          <w:rFonts w:hAnsi="宋体" w:hint="eastAsia"/>
          <w:sz w:val="28"/>
          <w:szCs w:val="28"/>
        </w:rPr>
        <w:t>天内没有解决问题，需方可采取必要的补救措施，但由此引发的风险和费用均由供方承担。</w:t>
      </w:r>
    </w:p>
    <w:p w14:paraId="3A59BC00"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如供、需双方对货物的质量发生争议，可委托具有国家规定相关资质的第三方检验机构检验，检验和测试不论在何处发生，一切费用均由供方承担。</w:t>
      </w:r>
    </w:p>
    <w:p w14:paraId="1F8E1C40" w14:textId="77777777" w:rsidR="004B2065" w:rsidRPr="00A26E23" w:rsidRDefault="004B2065" w:rsidP="00A26E23">
      <w:pPr>
        <w:pStyle w:val="a7"/>
        <w:spacing w:line="480" w:lineRule="exact"/>
        <w:ind w:firstLineChars="200" w:firstLine="560"/>
        <w:rPr>
          <w:rFonts w:hAnsi="宋体"/>
          <w:sz w:val="28"/>
          <w:szCs w:val="28"/>
        </w:rPr>
      </w:pPr>
      <w:r w:rsidRPr="00A26E23">
        <w:rPr>
          <w:rFonts w:hAnsi="宋体" w:hint="eastAsia"/>
          <w:sz w:val="28"/>
          <w:szCs w:val="28"/>
        </w:rPr>
        <w:t>七、验收</w:t>
      </w:r>
    </w:p>
    <w:p w14:paraId="29DE8B55" w14:textId="77777777" w:rsidR="004B2065" w:rsidRPr="00A26E23" w:rsidRDefault="004B2065" w:rsidP="00A26E23">
      <w:pPr>
        <w:pStyle w:val="a7"/>
        <w:spacing w:line="480" w:lineRule="exact"/>
        <w:ind w:firstLineChars="200" w:firstLine="560"/>
        <w:rPr>
          <w:rFonts w:hAnsi="宋体"/>
          <w:sz w:val="28"/>
          <w:szCs w:val="28"/>
        </w:rPr>
      </w:pPr>
      <w:r w:rsidRPr="00A26E23">
        <w:rPr>
          <w:rFonts w:hAnsi="宋体"/>
          <w:sz w:val="28"/>
          <w:szCs w:val="28"/>
        </w:rPr>
        <w:t>1.</w:t>
      </w:r>
      <w:r w:rsidRPr="00A26E23">
        <w:rPr>
          <w:rFonts w:hAnsi="宋体" w:hint="eastAsia"/>
          <w:sz w:val="28"/>
          <w:szCs w:val="28"/>
        </w:rPr>
        <w:t>开箱验收：货物到达目的地后，供方按照合同所列规格型号、技术参数以及数量等进行开箱验收，并按要求及时填写到货开箱验收报告（见附件四）。</w:t>
      </w:r>
      <w:r w:rsidRPr="00A26E23">
        <w:rPr>
          <w:rFonts w:hAnsi="宋体"/>
          <w:sz w:val="28"/>
          <w:szCs w:val="28"/>
        </w:rPr>
        <w:t xml:space="preserve">      </w:t>
      </w:r>
    </w:p>
    <w:p w14:paraId="59940BAD" w14:textId="77777777" w:rsidR="004B2065" w:rsidRPr="00A26E23" w:rsidRDefault="004B2065" w:rsidP="00A26E23">
      <w:pPr>
        <w:pStyle w:val="a7"/>
        <w:spacing w:line="480" w:lineRule="exact"/>
        <w:ind w:firstLineChars="200" w:firstLine="560"/>
        <w:rPr>
          <w:rFonts w:hAnsi="宋体"/>
          <w:sz w:val="28"/>
          <w:szCs w:val="28"/>
        </w:rPr>
      </w:pPr>
      <w:r w:rsidRPr="00A26E23">
        <w:rPr>
          <w:rFonts w:hAnsi="宋体"/>
          <w:sz w:val="28"/>
          <w:szCs w:val="28"/>
        </w:rPr>
        <w:t>2.</w:t>
      </w:r>
      <w:r w:rsidRPr="00A26E23">
        <w:rPr>
          <w:rFonts w:hAnsi="宋体" w:hint="eastAsia"/>
          <w:sz w:val="28"/>
          <w:szCs w:val="28"/>
        </w:rPr>
        <w:t>正式验收：货物开箱验收合格后，供方尽快对货物进行安装、</w:t>
      </w:r>
      <w:r w:rsidRPr="00A26E23">
        <w:rPr>
          <w:rFonts w:hAnsi="宋体" w:hint="eastAsia"/>
          <w:sz w:val="28"/>
          <w:szCs w:val="28"/>
        </w:rPr>
        <w:lastRenderedPageBreak/>
        <w:t>调试，完成使用培训，确保货物正常运行后向需方提出货物验收申请，根据验收申请，需要组织相关人员或第三方进行正式验收。</w:t>
      </w:r>
    </w:p>
    <w:p w14:paraId="1F90D6D9"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需方严格按合同内容进行验收，供方不得变更合同中的货物品牌、型号、规格等。如因特殊原因需要变更，则必须向需方递交书面变更申请，并经同意后方可更换，供方应承担因更换而支付的一切费用。未经需方同意而进行变更，需方有权不予验收，并视为违约行为，同时要求供方按原合同执行。因更换而造成逾期交货，仍按逾期交货处理。</w:t>
      </w:r>
    </w:p>
    <w:p w14:paraId="128F04FF"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八、人员培训</w:t>
      </w:r>
    </w:p>
    <w:p w14:paraId="13BF6D07"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供方应当安排技术人员免费为需方人员进行技术培训和现场指导，使购买的货物达到国家规定运行标准和使用要求。</w:t>
      </w:r>
    </w:p>
    <w:p w14:paraId="31C65679"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九、付款方式及期限</w:t>
      </w:r>
    </w:p>
    <w:p w14:paraId="20F02AE3" w14:textId="28DE079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sz w:val="28"/>
          <w:szCs w:val="28"/>
        </w:rPr>
        <w:t>1.</w:t>
      </w:r>
      <w:r w:rsidRPr="00A26E23">
        <w:rPr>
          <w:rFonts w:ascii="宋体" w:eastAsia="宋体" w:hAnsi="宋体" w:hint="eastAsia"/>
          <w:sz w:val="28"/>
          <w:szCs w:val="28"/>
        </w:rPr>
        <w:t>货物合同签订后，需方向供方支付合同额</w:t>
      </w:r>
      <w:r w:rsidRPr="00A26E23">
        <w:rPr>
          <w:rFonts w:ascii="宋体" w:eastAsia="宋体" w:hAnsi="宋体"/>
          <w:b/>
          <w:bCs/>
          <w:sz w:val="28"/>
          <w:szCs w:val="28"/>
        </w:rPr>
        <w:t xml:space="preserve"> 20%</w:t>
      </w:r>
      <w:r w:rsidRPr="00A26E23">
        <w:rPr>
          <w:rFonts w:ascii="宋体" w:eastAsia="宋体" w:hAnsi="宋体" w:hint="eastAsia"/>
          <w:b/>
          <w:bCs/>
          <w:sz w:val="28"/>
          <w:szCs w:val="28"/>
        </w:rPr>
        <w:t>的预付款</w:t>
      </w:r>
      <w:r w:rsidRPr="00A26E23">
        <w:rPr>
          <w:rFonts w:ascii="宋体" w:eastAsia="宋体" w:hAnsi="宋体" w:hint="eastAsia"/>
          <w:sz w:val="28"/>
          <w:szCs w:val="28"/>
        </w:rPr>
        <w:t>（</w:t>
      </w:r>
      <w:r w:rsidRPr="00A26E23">
        <w:rPr>
          <w:rFonts w:ascii="宋体" w:eastAsia="宋体" w:hAnsi="宋体" w:hint="eastAsia"/>
          <w:b/>
          <w:bCs/>
          <w:sz w:val="28"/>
          <w:szCs w:val="28"/>
          <w:u w:val="single"/>
        </w:rPr>
        <w:t>¥</w:t>
      </w:r>
      <w:r w:rsidRPr="00A26E23">
        <w:rPr>
          <w:rFonts w:ascii="宋体" w:eastAsia="宋体" w:hAnsi="宋体"/>
          <w:b/>
          <w:bCs/>
          <w:sz w:val="28"/>
          <w:szCs w:val="28"/>
          <w:u w:val="single"/>
        </w:rPr>
        <w:t xml:space="preserve"> </w:t>
      </w:r>
      <w:r w:rsidR="009A4902">
        <w:rPr>
          <w:rFonts w:ascii="宋体" w:eastAsia="宋体" w:hAnsi="宋体"/>
          <w:b/>
          <w:bCs/>
          <w:sz w:val="28"/>
          <w:szCs w:val="28"/>
          <w:u w:val="single"/>
        </w:rPr>
        <w:t>379640.00</w:t>
      </w:r>
      <w:r w:rsidRPr="00A26E23">
        <w:rPr>
          <w:rFonts w:ascii="宋体" w:eastAsia="宋体" w:hAnsi="宋体" w:hint="eastAsia"/>
          <w:b/>
          <w:bCs/>
          <w:sz w:val="28"/>
          <w:szCs w:val="28"/>
          <w:u w:val="single"/>
        </w:rPr>
        <w:t>元</w:t>
      </w:r>
      <w:r w:rsidRPr="00A26E23">
        <w:rPr>
          <w:rFonts w:ascii="宋体" w:eastAsia="宋体" w:hAnsi="宋体" w:hint="eastAsia"/>
          <w:sz w:val="28"/>
          <w:szCs w:val="28"/>
        </w:rPr>
        <w:t>），货物到达合同约定的交货地点并开箱验收合格后，需方向供方支付合同额</w:t>
      </w:r>
      <w:r w:rsidRPr="00A26E23">
        <w:rPr>
          <w:rFonts w:ascii="宋体" w:eastAsia="宋体" w:hAnsi="宋体"/>
          <w:sz w:val="28"/>
          <w:szCs w:val="28"/>
        </w:rPr>
        <w:t xml:space="preserve"> </w:t>
      </w:r>
      <w:r w:rsidRPr="00A26E23">
        <w:rPr>
          <w:rFonts w:ascii="宋体" w:eastAsia="宋体" w:hAnsi="宋体"/>
          <w:b/>
          <w:bCs/>
          <w:sz w:val="28"/>
          <w:szCs w:val="28"/>
        </w:rPr>
        <w:t>50%</w:t>
      </w:r>
      <w:r w:rsidRPr="00A26E23">
        <w:rPr>
          <w:rFonts w:ascii="宋体" w:eastAsia="宋体" w:hAnsi="宋体" w:hint="eastAsia"/>
          <w:b/>
          <w:bCs/>
          <w:sz w:val="28"/>
          <w:szCs w:val="28"/>
        </w:rPr>
        <w:t>的货款</w:t>
      </w:r>
      <w:r w:rsidRPr="00A26E23">
        <w:rPr>
          <w:rFonts w:ascii="宋体" w:eastAsia="宋体" w:hAnsi="宋体" w:hint="eastAsia"/>
          <w:sz w:val="28"/>
          <w:szCs w:val="28"/>
        </w:rPr>
        <w:t>（</w:t>
      </w:r>
      <w:r w:rsidRPr="00A26E23">
        <w:rPr>
          <w:rFonts w:ascii="宋体" w:eastAsia="宋体" w:hAnsi="宋体" w:hint="eastAsia"/>
          <w:b/>
          <w:bCs/>
          <w:sz w:val="28"/>
          <w:szCs w:val="28"/>
          <w:u w:val="single"/>
        </w:rPr>
        <w:t>¥</w:t>
      </w:r>
      <w:r w:rsidRPr="00A26E23">
        <w:rPr>
          <w:rFonts w:ascii="宋体" w:eastAsia="宋体" w:hAnsi="宋体"/>
          <w:b/>
          <w:bCs/>
          <w:sz w:val="28"/>
          <w:szCs w:val="28"/>
          <w:u w:val="single"/>
        </w:rPr>
        <w:t xml:space="preserve"> </w:t>
      </w:r>
      <w:r w:rsidR="009A4902">
        <w:rPr>
          <w:rFonts w:ascii="宋体" w:eastAsia="宋体" w:hAnsi="宋体"/>
          <w:b/>
          <w:bCs/>
          <w:sz w:val="28"/>
          <w:szCs w:val="28"/>
          <w:u w:val="single"/>
        </w:rPr>
        <w:t>949100.00</w:t>
      </w:r>
      <w:r w:rsidRPr="00A26E23">
        <w:rPr>
          <w:rFonts w:ascii="宋体" w:eastAsia="宋体" w:hAnsi="宋体" w:hint="eastAsia"/>
          <w:b/>
          <w:bCs/>
          <w:sz w:val="28"/>
          <w:szCs w:val="28"/>
          <w:u w:val="single"/>
        </w:rPr>
        <w:t>元</w:t>
      </w:r>
      <w:r w:rsidRPr="00A26E23">
        <w:rPr>
          <w:rFonts w:ascii="宋体" w:eastAsia="宋体" w:hAnsi="宋体" w:hint="eastAsia"/>
          <w:sz w:val="28"/>
          <w:szCs w:val="28"/>
        </w:rPr>
        <w:t>），货物经调试运行后并经供、需双方正式验收合格后，需方向供方支付</w:t>
      </w:r>
      <w:r w:rsidRPr="00A26E23">
        <w:rPr>
          <w:rFonts w:ascii="宋体" w:eastAsia="宋体" w:hAnsi="宋体" w:hint="eastAsia"/>
          <w:b/>
          <w:bCs/>
          <w:sz w:val="28"/>
          <w:szCs w:val="28"/>
        </w:rPr>
        <w:t>剩余货款</w:t>
      </w:r>
      <w:r w:rsidRPr="00A26E23">
        <w:rPr>
          <w:rFonts w:ascii="宋体" w:eastAsia="宋体" w:hAnsi="宋体" w:hint="eastAsia"/>
          <w:sz w:val="28"/>
          <w:szCs w:val="28"/>
        </w:rPr>
        <w:t>（</w:t>
      </w:r>
      <w:r w:rsidRPr="00A26E23">
        <w:rPr>
          <w:rFonts w:ascii="宋体" w:eastAsia="宋体" w:hAnsi="宋体" w:hint="eastAsia"/>
          <w:b/>
          <w:bCs/>
          <w:sz w:val="28"/>
          <w:szCs w:val="28"/>
          <w:u w:val="single"/>
        </w:rPr>
        <w:t>¥</w:t>
      </w:r>
      <w:r w:rsidRPr="00A26E23">
        <w:rPr>
          <w:rFonts w:ascii="宋体" w:eastAsia="宋体" w:hAnsi="宋体"/>
          <w:b/>
          <w:bCs/>
          <w:sz w:val="28"/>
          <w:szCs w:val="28"/>
          <w:u w:val="single"/>
        </w:rPr>
        <w:t xml:space="preserve"> </w:t>
      </w:r>
      <w:r w:rsidR="009A4902">
        <w:rPr>
          <w:rFonts w:ascii="宋体" w:eastAsia="宋体" w:hAnsi="宋体"/>
          <w:b/>
          <w:bCs/>
          <w:sz w:val="28"/>
          <w:szCs w:val="28"/>
          <w:u w:val="single"/>
        </w:rPr>
        <w:t>569460.00</w:t>
      </w:r>
      <w:r w:rsidRPr="00A26E23">
        <w:rPr>
          <w:rFonts w:ascii="宋体" w:eastAsia="宋体" w:hAnsi="宋体" w:hint="eastAsia"/>
          <w:b/>
          <w:bCs/>
          <w:sz w:val="28"/>
          <w:szCs w:val="28"/>
          <w:u w:val="single"/>
        </w:rPr>
        <w:t>元</w:t>
      </w:r>
      <w:r w:rsidRPr="00A26E23">
        <w:rPr>
          <w:rFonts w:ascii="宋体" w:eastAsia="宋体" w:hAnsi="宋体" w:hint="eastAsia"/>
          <w:sz w:val="28"/>
          <w:szCs w:val="28"/>
        </w:rPr>
        <w:t>）。</w:t>
      </w:r>
    </w:p>
    <w:p w14:paraId="38AA1285" w14:textId="72F1DB19"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sz w:val="28"/>
          <w:szCs w:val="28"/>
        </w:rPr>
        <w:t>2.</w:t>
      </w:r>
      <w:r w:rsidRPr="00A26E23">
        <w:rPr>
          <w:rFonts w:ascii="宋体" w:eastAsia="宋体" w:hAnsi="宋体" w:hint="eastAsia"/>
          <w:sz w:val="28"/>
          <w:szCs w:val="28"/>
        </w:rPr>
        <w:t>在支付预付款前，供方需按合同总金额</w:t>
      </w:r>
      <w:r w:rsidR="00D4592B">
        <w:rPr>
          <w:rFonts w:ascii="宋体" w:eastAsia="宋体" w:hAnsi="宋体" w:hint="eastAsia"/>
          <w:kern w:val="0"/>
          <w:sz w:val="28"/>
          <w:szCs w:val="28"/>
        </w:rPr>
        <w:t>开具真实、合法的发票</w:t>
      </w:r>
      <w:r w:rsidRPr="00A26E23">
        <w:rPr>
          <w:rFonts w:ascii="宋体" w:eastAsia="宋体" w:hAnsi="宋体" w:hint="eastAsia"/>
          <w:sz w:val="28"/>
          <w:szCs w:val="28"/>
        </w:rPr>
        <w:t>。</w:t>
      </w:r>
    </w:p>
    <w:p w14:paraId="6F9539CD"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十、免税</w:t>
      </w:r>
      <w:r w:rsidRPr="00A26E23">
        <w:rPr>
          <w:rFonts w:ascii="宋体" w:eastAsia="宋体" w:hAnsi="宋体"/>
          <w:sz w:val="28"/>
          <w:szCs w:val="28"/>
        </w:rPr>
        <w:t xml:space="preserve"> </w:t>
      </w:r>
    </w:p>
    <w:p w14:paraId="4AD7643C"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免税产品应由供需双方依据海关的要求签订委托进口代理协议，确认供需双方的责任与义务。委托进口代理协议作为本合同的不可分割部分。</w:t>
      </w:r>
      <w:r w:rsidRPr="00A26E23">
        <w:rPr>
          <w:rFonts w:ascii="宋体" w:eastAsia="宋体" w:hAnsi="宋体"/>
          <w:sz w:val="28"/>
          <w:szCs w:val="28"/>
        </w:rPr>
        <w:t xml:space="preserve"> </w:t>
      </w:r>
    </w:p>
    <w:p w14:paraId="442D27E4"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十一、知识产权</w:t>
      </w:r>
      <w:r w:rsidRPr="00A26E23">
        <w:rPr>
          <w:rFonts w:ascii="宋体" w:eastAsia="宋体" w:hAnsi="宋体"/>
          <w:sz w:val="28"/>
          <w:szCs w:val="28"/>
        </w:rPr>
        <w:t xml:space="preserve"> </w:t>
      </w:r>
    </w:p>
    <w:p w14:paraId="1360245B"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供方应保证需方在使用其所提供的产品时免受第三方提出侵犯其专利权、商标权或保护期等的起诉。</w:t>
      </w:r>
      <w:r w:rsidRPr="00A26E23">
        <w:rPr>
          <w:rFonts w:ascii="宋体" w:eastAsia="宋体" w:hAnsi="宋体"/>
          <w:sz w:val="28"/>
          <w:szCs w:val="28"/>
        </w:rPr>
        <w:t xml:space="preserve"> </w:t>
      </w:r>
    </w:p>
    <w:p w14:paraId="6A5F7852"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十二、本合同的组成文件</w:t>
      </w:r>
    </w:p>
    <w:p w14:paraId="6B97C3A5"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本合同及附件、投标（响应）文件及其附件、招标（采购）文件及补充通知、评审中的磋商（谈判）记录、中标（成交）通知书、国</w:t>
      </w:r>
      <w:r w:rsidRPr="00A26E23">
        <w:rPr>
          <w:rFonts w:ascii="宋体" w:eastAsia="宋体" w:hAnsi="宋体" w:hint="eastAsia"/>
          <w:sz w:val="28"/>
          <w:szCs w:val="28"/>
        </w:rPr>
        <w:lastRenderedPageBreak/>
        <w:t>家、行业或企业（以最高的为准）标准、规范及有关技术文件等。</w:t>
      </w:r>
      <w:r w:rsidRPr="00A26E23">
        <w:rPr>
          <w:rFonts w:ascii="宋体" w:eastAsia="宋体" w:hAnsi="宋体"/>
          <w:sz w:val="28"/>
          <w:szCs w:val="28"/>
        </w:rPr>
        <w:t xml:space="preserve"> </w:t>
      </w:r>
    </w:p>
    <w:p w14:paraId="38397353"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十三、违约与索赔</w:t>
      </w:r>
    </w:p>
    <w:p w14:paraId="0F09FDAA"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供方未按期交付货物的，应向需方偿付违约金，违约金按每周合同总价款的</w:t>
      </w:r>
      <w:r w:rsidRPr="00A26E23">
        <w:rPr>
          <w:rFonts w:ascii="宋体" w:eastAsia="宋体" w:hAnsi="宋体"/>
          <w:sz w:val="28"/>
          <w:szCs w:val="28"/>
        </w:rPr>
        <w:t>1%</w:t>
      </w:r>
      <w:r w:rsidRPr="00A26E23">
        <w:rPr>
          <w:rFonts w:ascii="宋体" w:eastAsia="宋体" w:hAnsi="宋体" w:hint="eastAsia"/>
          <w:sz w:val="28"/>
          <w:szCs w:val="28"/>
        </w:rPr>
        <w:t>计收。该违约金的最高限额为合同总价款的</w:t>
      </w:r>
      <w:r w:rsidRPr="00A26E23">
        <w:rPr>
          <w:rFonts w:ascii="宋体" w:eastAsia="宋体" w:hAnsi="宋体"/>
          <w:sz w:val="28"/>
          <w:szCs w:val="28"/>
        </w:rPr>
        <w:t>10%</w:t>
      </w:r>
      <w:r w:rsidRPr="00A26E23">
        <w:rPr>
          <w:rFonts w:ascii="宋体" w:eastAsia="宋体" w:hAnsi="宋体" w:hint="eastAsia"/>
          <w:sz w:val="28"/>
          <w:szCs w:val="28"/>
        </w:rPr>
        <w:t>。一周按</w:t>
      </w:r>
      <w:r w:rsidRPr="00A26E23">
        <w:rPr>
          <w:rFonts w:ascii="宋体" w:eastAsia="宋体" w:hAnsi="宋体"/>
          <w:sz w:val="28"/>
          <w:szCs w:val="28"/>
        </w:rPr>
        <w:t>7</w:t>
      </w:r>
      <w:r w:rsidRPr="00A26E23">
        <w:rPr>
          <w:rFonts w:ascii="宋体" w:eastAsia="宋体" w:hAnsi="宋体" w:hint="eastAsia"/>
          <w:sz w:val="28"/>
          <w:szCs w:val="28"/>
        </w:rPr>
        <w:t>天计算，不足</w:t>
      </w:r>
      <w:r w:rsidRPr="00A26E23">
        <w:rPr>
          <w:rFonts w:ascii="宋体" w:eastAsia="宋体" w:hAnsi="宋体"/>
          <w:sz w:val="28"/>
          <w:szCs w:val="28"/>
        </w:rPr>
        <w:t>7</w:t>
      </w:r>
      <w:r w:rsidRPr="00A26E23">
        <w:rPr>
          <w:rFonts w:ascii="宋体" w:eastAsia="宋体" w:hAnsi="宋体" w:hint="eastAsia"/>
          <w:sz w:val="28"/>
          <w:szCs w:val="28"/>
        </w:rPr>
        <w:t>天按一周计算。如果达到最高限额，需方有权解除合同，要求供方返还已支付的预付款同时保留向供方追诉的权利。</w:t>
      </w:r>
    </w:p>
    <w:p w14:paraId="0D551351"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供方不能交付货物的，应返回需方已支付的预付款，且向需方偿付合同总价款</w:t>
      </w:r>
      <w:r w:rsidRPr="00A26E23">
        <w:rPr>
          <w:rFonts w:ascii="宋体" w:eastAsia="宋体" w:hAnsi="宋体"/>
          <w:sz w:val="28"/>
          <w:szCs w:val="28"/>
        </w:rPr>
        <w:t>10%</w:t>
      </w:r>
      <w:r w:rsidRPr="00A26E23">
        <w:rPr>
          <w:rFonts w:ascii="宋体" w:eastAsia="宋体" w:hAnsi="宋体" w:hint="eastAsia"/>
          <w:sz w:val="28"/>
          <w:szCs w:val="28"/>
        </w:rPr>
        <w:t>的违约金，同时需方有权解除合同。</w:t>
      </w:r>
    </w:p>
    <w:p w14:paraId="13D2B284"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如果供方对货物的偏差负有责任，而需方在规定的检验、安装、调试、验收和质量保证期内提出了索赔，供方应按照需方同意的下列一种或几种方式解决索赔事宜：</w:t>
      </w:r>
    </w:p>
    <w:p w14:paraId="15172C40" w14:textId="77777777" w:rsidR="004B2065" w:rsidRPr="00A26E23" w:rsidRDefault="004B2065" w:rsidP="00A26E23">
      <w:pPr>
        <w:pStyle w:val="a7"/>
        <w:tabs>
          <w:tab w:val="left" w:pos="1260"/>
        </w:tabs>
        <w:spacing w:line="480" w:lineRule="exact"/>
        <w:ind w:firstLineChars="200" w:firstLine="560"/>
        <w:rPr>
          <w:rFonts w:hAnsi="宋体"/>
          <w:sz w:val="28"/>
          <w:szCs w:val="28"/>
        </w:rPr>
      </w:pPr>
      <w:r w:rsidRPr="00A26E23">
        <w:rPr>
          <w:rFonts w:hAnsi="宋体"/>
          <w:sz w:val="28"/>
          <w:szCs w:val="28"/>
        </w:rPr>
        <w:t>1.</w:t>
      </w:r>
      <w:r w:rsidRPr="00A26E23">
        <w:rPr>
          <w:rFonts w:hAnsi="宋体" w:hint="eastAsia"/>
          <w:sz w:val="28"/>
          <w:szCs w:val="28"/>
        </w:rPr>
        <w:t>供方同意退货并用合同规定的货币将货款退还给需方，并承担由此发生的一切损失和费用，包括利息、银行手续费、运费、保险费、检验费、仓储费、装卸费以及为看管和保护退回货物所需的其它必要费用。</w:t>
      </w:r>
    </w:p>
    <w:p w14:paraId="350952DD" w14:textId="77777777" w:rsidR="004B2065" w:rsidRPr="00A26E23" w:rsidRDefault="004B2065" w:rsidP="00A26E23">
      <w:pPr>
        <w:pStyle w:val="a7"/>
        <w:tabs>
          <w:tab w:val="left" w:pos="1260"/>
        </w:tabs>
        <w:spacing w:line="480" w:lineRule="exact"/>
        <w:ind w:firstLineChars="200" w:firstLine="560"/>
        <w:rPr>
          <w:rFonts w:hAnsi="宋体"/>
          <w:sz w:val="28"/>
          <w:szCs w:val="28"/>
        </w:rPr>
      </w:pPr>
      <w:r w:rsidRPr="00A26E23">
        <w:rPr>
          <w:rFonts w:hAnsi="宋体"/>
          <w:sz w:val="28"/>
          <w:szCs w:val="28"/>
        </w:rPr>
        <w:t>2.</w:t>
      </w:r>
      <w:r w:rsidRPr="00A26E23">
        <w:rPr>
          <w:rFonts w:hAnsi="宋体" w:hint="eastAsia"/>
          <w:sz w:val="28"/>
          <w:szCs w:val="28"/>
        </w:rPr>
        <w:t>根据货物的偏差情况、损坏程度以及需方所遭受损失的金额，经需供双方商定降低货物的价格。</w:t>
      </w:r>
    </w:p>
    <w:p w14:paraId="41BCCA4B" w14:textId="77777777" w:rsidR="004B2065" w:rsidRPr="00A26E23" w:rsidRDefault="004B2065" w:rsidP="00A26E23">
      <w:pPr>
        <w:pStyle w:val="a7"/>
        <w:tabs>
          <w:tab w:val="left" w:pos="1260"/>
        </w:tabs>
        <w:spacing w:line="480" w:lineRule="exact"/>
        <w:ind w:firstLineChars="200" w:firstLine="560"/>
        <w:rPr>
          <w:rFonts w:hAnsi="宋体"/>
          <w:sz w:val="28"/>
          <w:szCs w:val="28"/>
        </w:rPr>
      </w:pPr>
      <w:r w:rsidRPr="00A26E23">
        <w:rPr>
          <w:rFonts w:hAnsi="宋体"/>
          <w:sz w:val="28"/>
          <w:szCs w:val="28"/>
        </w:rPr>
        <w:t>3.</w:t>
      </w:r>
      <w:r w:rsidRPr="00A26E23">
        <w:rPr>
          <w:rFonts w:hAnsi="宋体" w:hint="eastAsia"/>
          <w:sz w:val="28"/>
          <w:szCs w:val="28"/>
        </w:rPr>
        <w:t>用符合合同规定的规格、质量和性能要求的新零件、部件和（或）货物来更换有缺陷的部分和（或）修补缺陷部分，供方应承担一切费用和风险并负担需方蒙受的全部直接损失费用。同时，供方应延长所更换货物的质量保证期。</w:t>
      </w:r>
    </w:p>
    <w:p w14:paraId="02A96934" w14:textId="77777777" w:rsidR="004B2065" w:rsidRPr="00A26E23" w:rsidRDefault="004B2065" w:rsidP="00A26E23">
      <w:pPr>
        <w:pStyle w:val="a7"/>
        <w:spacing w:line="480" w:lineRule="exact"/>
        <w:ind w:firstLineChars="200" w:firstLine="560"/>
        <w:rPr>
          <w:rFonts w:hAnsi="宋体"/>
          <w:sz w:val="28"/>
          <w:szCs w:val="28"/>
        </w:rPr>
      </w:pPr>
      <w:r w:rsidRPr="00A26E23">
        <w:rPr>
          <w:rFonts w:hAnsi="宋体" w:hint="eastAsia"/>
          <w:sz w:val="28"/>
          <w:szCs w:val="28"/>
        </w:rPr>
        <w:t>如果在需方发出索赔通知后三十（</w:t>
      </w:r>
      <w:r w:rsidRPr="00A26E23">
        <w:rPr>
          <w:rFonts w:hAnsi="宋体"/>
          <w:sz w:val="28"/>
          <w:szCs w:val="28"/>
        </w:rPr>
        <w:t>30</w:t>
      </w:r>
      <w:r w:rsidRPr="00A26E23">
        <w:rPr>
          <w:rFonts w:hAnsi="宋体" w:hint="eastAsia"/>
          <w:sz w:val="28"/>
          <w:szCs w:val="28"/>
        </w:rPr>
        <w:t>）天内，供方未作答复，需方所选择的上述索赔方式之一应视为已被供方接受。如供方未能在需方发出索赔通知后三十（</w:t>
      </w:r>
      <w:r w:rsidRPr="00A26E23">
        <w:rPr>
          <w:rFonts w:hAnsi="宋体"/>
          <w:sz w:val="28"/>
          <w:szCs w:val="28"/>
        </w:rPr>
        <w:t>30</w:t>
      </w:r>
      <w:r w:rsidRPr="00A26E23">
        <w:rPr>
          <w:rFonts w:hAnsi="宋体" w:hint="eastAsia"/>
          <w:sz w:val="28"/>
          <w:szCs w:val="28"/>
        </w:rPr>
        <w:t>）天内或需方同意的延长期限内，按照需方同意的上述规定的任何一种方法解决索赔事宜，需方将从履约保证金和合同货款中扣回索赔金额。</w:t>
      </w:r>
    </w:p>
    <w:p w14:paraId="3835AE15" w14:textId="77777777" w:rsidR="004B2065" w:rsidRPr="00A26E23" w:rsidRDefault="004B2065" w:rsidP="00A26E23">
      <w:pPr>
        <w:spacing w:line="480" w:lineRule="exact"/>
        <w:ind w:firstLineChars="200" w:firstLine="560"/>
        <w:rPr>
          <w:rFonts w:ascii="宋体" w:eastAsia="宋体" w:hAnsi="宋体"/>
          <w:sz w:val="28"/>
          <w:szCs w:val="28"/>
        </w:rPr>
      </w:pPr>
      <w:r w:rsidRPr="00A26E23">
        <w:rPr>
          <w:rFonts w:ascii="宋体" w:eastAsia="宋体" w:hAnsi="宋体" w:hint="eastAsia"/>
          <w:sz w:val="28"/>
          <w:szCs w:val="28"/>
        </w:rPr>
        <w:t>需方将根据违约严重程度视情况将供方列入需方的不良诚信记录名单，并向政府有关部门报送不良诚信记录。</w:t>
      </w:r>
    </w:p>
    <w:p w14:paraId="4CAF7287" w14:textId="77777777" w:rsidR="00591711" w:rsidRDefault="00591711" w:rsidP="00591711">
      <w:pPr>
        <w:spacing w:line="360" w:lineRule="auto"/>
        <w:ind w:firstLineChars="200" w:firstLine="560"/>
        <w:rPr>
          <w:rFonts w:ascii="宋体" w:eastAsia="宋体" w:hAnsi="宋体"/>
          <w:sz w:val="28"/>
          <w:szCs w:val="28"/>
        </w:rPr>
      </w:pPr>
      <w:r>
        <w:rPr>
          <w:rFonts w:ascii="宋体" w:eastAsia="宋体" w:hAnsi="宋体" w:hint="eastAsia"/>
          <w:noProof/>
          <w:sz w:val="28"/>
          <w:szCs w:val="28"/>
          <w:lang w:val="zh-CN"/>
        </w:rPr>
        <w:lastRenderedPageBreak/>
        <w:drawing>
          <wp:inline distT="0" distB="0" distL="0" distR="0" wp14:anchorId="53BD4EB5" wp14:editId="54A24258">
            <wp:extent cx="5274310" cy="729805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extLst>
                        <a:ext uri="{28A0092B-C50C-407E-A947-70E740481C1C}">
                          <a14:useLocalDpi xmlns:a14="http://schemas.microsoft.com/office/drawing/2010/main" val="0"/>
                        </a:ext>
                      </a:extLst>
                    </a:blip>
                    <a:stretch>
                      <a:fillRect/>
                    </a:stretch>
                  </pic:blipFill>
                  <pic:spPr>
                    <a:xfrm>
                      <a:off x="0" y="0"/>
                      <a:ext cx="5274310" cy="7298055"/>
                    </a:xfrm>
                    <a:prstGeom prst="rect">
                      <a:avLst/>
                    </a:prstGeom>
                  </pic:spPr>
                </pic:pic>
              </a:graphicData>
            </a:graphic>
          </wp:inline>
        </w:drawing>
      </w:r>
    </w:p>
    <w:p w14:paraId="29467F16" w14:textId="77777777" w:rsidR="00591711" w:rsidRDefault="00591711" w:rsidP="00591711">
      <w:pPr>
        <w:spacing w:line="360" w:lineRule="auto"/>
        <w:ind w:firstLineChars="200" w:firstLine="560"/>
        <w:rPr>
          <w:rFonts w:ascii="宋体" w:eastAsia="宋体" w:hAnsi="宋体"/>
          <w:sz w:val="28"/>
          <w:szCs w:val="28"/>
        </w:rPr>
      </w:pPr>
    </w:p>
    <w:p w14:paraId="090CCE6C" w14:textId="77777777" w:rsidR="00591711" w:rsidRDefault="00591711" w:rsidP="00591711">
      <w:pPr>
        <w:spacing w:line="360" w:lineRule="auto"/>
        <w:ind w:firstLineChars="200" w:firstLine="560"/>
        <w:rPr>
          <w:rFonts w:ascii="宋体" w:eastAsia="宋体" w:hAnsi="宋体"/>
          <w:sz w:val="28"/>
          <w:szCs w:val="28"/>
        </w:rPr>
      </w:pPr>
    </w:p>
    <w:p w14:paraId="7F5E8F66" w14:textId="77777777" w:rsidR="00591711" w:rsidRDefault="00591711" w:rsidP="00591711">
      <w:pPr>
        <w:spacing w:line="360" w:lineRule="auto"/>
        <w:ind w:firstLineChars="200" w:firstLine="560"/>
        <w:rPr>
          <w:rFonts w:ascii="宋体" w:eastAsia="宋体" w:hAnsi="宋体"/>
          <w:sz w:val="28"/>
          <w:szCs w:val="28"/>
        </w:rPr>
      </w:pPr>
    </w:p>
    <w:p w14:paraId="2718F7C4" w14:textId="77777777" w:rsidR="00591711" w:rsidRDefault="00591711" w:rsidP="00591711">
      <w:pPr>
        <w:spacing w:line="360" w:lineRule="auto"/>
        <w:ind w:firstLineChars="200" w:firstLine="560"/>
        <w:rPr>
          <w:rFonts w:ascii="宋体" w:eastAsia="宋体" w:hAnsi="宋体"/>
          <w:sz w:val="28"/>
          <w:szCs w:val="28"/>
        </w:rPr>
      </w:pPr>
    </w:p>
    <w:tbl>
      <w:tblPr>
        <w:tblpPr w:leftFromText="180" w:rightFromText="180" w:vertAnchor="text" w:horzAnchor="margin" w:tblpXSpec="center" w:tblpY="167"/>
        <w:tblW w:w="9073" w:type="dxa"/>
        <w:tblLook w:val="04A0" w:firstRow="1" w:lastRow="0" w:firstColumn="1" w:lastColumn="0" w:noHBand="0" w:noVBand="1"/>
      </w:tblPr>
      <w:tblGrid>
        <w:gridCol w:w="4820"/>
        <w:gridCol w:w="4253"/>
      </w:tblGrid>
      <w:tr w:rsidR="004B2065" w14:paraId="28FFF953" w14:textId="77777777" w:rsidTr="00862118">
        <w:tc>
          <w:tcPr>
            <w:tcW w:w="4820" w:type="dxa"/>
          </w:tcPr>
          <w:p w14:paraId="309DFC01" w14:textId="77777777" w:rsidR="004B2065" w:rsidRPr="00A26E23" w:rsidRDefault="004B2065" w:rsidP="00862118">
            <w:pPr>
              <w:spacing w:line="480" w:lineRule="exact"/>
              <w:ind w:rightChars="-584" w:right="-1226"/>
              <w:rPr>
                <w:rFonts w:ascii="宋体" w:eastAsia="宋体" w:hAnsi="宋体"/>
                <w:b/>
                <w:bCs/>
                <w:sz w:val="28"/>
                <w:szCs w:val="28"/>
              </w:rPr>
            </w:pPr>
            <w:r w:rsidRPr="00A26E23">
              <w:rPr>
                <w:rFonts w:ascii="宋体" w:eastAsia="宋体" w:hAnsi="宋体" w:hint="eastAsia"/>
                <w:b/>
                <w:bCs/>
                <w:sz w:val="28"/>
                <w:szCs w:val="28"/>
              </w:rPr>
              <w:lastRenderedPageBreak/>
              <w:t>附件</w:t>
            </w:r>
          </w:p>
          <w:p w14:paraId="37D98C34" w14:textId="77777777" w:rsidR="004B2065" w:rsidRPr="00A26E23" w:rsidRDefault="004B2065" w:rsidP="00862118">
            <w:pPr>
              <w:spacing w:line="480" w:lineRule="exact"/>
              <w:rPr>
                <w:rFonts w:ascii="宋体" w:eastAsia="宋体" w:hAnsi="宋体"/>
                <w:b/>
                <w:bCs/>
                <w:sz w:val="28"/>
                <w:szCs w:val="28"/>
              </w:rPr>
            </w:pPr>
            <w:r w:rsidRPr="00A26E23">
              <w:rPr>
                <w:rFonts w:ascii="宋体" w:eastAsia="宋体" w:hAnsi="宋体" w:hint="eastAsia"/>
                <w:b/>
                <w:bCs/>
                <w:sz w:val="28"/>
                <w:szCs w:val="28"/>
              </w:rPr>
              <w:t>一、货物规格价格一览表</w:t>
            </w:r>
          </w:p>
          <w:p w14:paraId="2FE47890" w14:textId="77777777" w:rsidR="004B2065" w:rsidRPr="00A26E23" w:rsidRDefault="004B2065" w:rsidP="00862118">
            <w:pPr>
              <w:spacing w:line="480" w:lineRule="exact"/>
              <w:rPr>
                <w:rFonts w:ascii="宋体" w:eastAsia="宋体" w:hAnsi="宋体"/>
                <w:b/>
                <w:bCs/>
                <w:sz w:val="28"/>
                <w:szCs w:val="28"/>
              </w:rPr>
            </w:pPr>
            <w:r w:rsidRPr="00A26E23">
              <w:rPr>
                <w:rFonts w:ascii="宋体" w:eastAsia="宋体" w:hAnsi="宋体" w:hint="eastAsia"/>
                <w:b/>
                <w:bCs/>
                <w:sz w:val="28"/>
                <w:szCs w:val="28"/>
              </w:rPr>
              <w:t>二、货物主要技术参数</w:t>
            </w:r>
          </w:p>
          <w:p w14:paraId="6AF205B3" w14:textId="77777777" w:rsidR="004B2065" w:rsidRPr="00A26E23" w:rsidRDefault="004B2065" w:rsidP="00862118">
            <w:pPr>
              <w:spacing w:line="480" w:lineRule="exact"/>
              <w:rPr>
                <w:rFonts w:ascii="宋体" w:eastAsia="宋体" w:hAnsi="宋体"/>
                <w:b/>
                <w:bCs/>
                <w:sz w:val="28"/>
                <w:szCs w:val="28"/>
              </w:rPr>
            </w:pPr>
            <w:r w:rsidRPr="00A26E23">
              <w:rPr>
                <w:rFonts w:ascii="宋体" w:eastAsia="宋体" w:hAnsi="宋体" w:hint="eastAsia"/>
                <w:b/>
                <w:bCs/>
                <w:sz w:val="28"/>
                <w:szCs w:val="28"/>
              </w:rPr>
              <w:t>三、售后服务计划书</w:t>
            </w:r>
          </w:p>
          <w:p w14:paraId="40D8B127" w14:textId="663A3220" w:rsidR="004B2065" w:rsidRPr="00A26E23" w:rsidRDefault="004B2065" w:rsidP="00862118">
            <w:pPr>
              <w:spacing w:line="480" w:lineRule="exact"/>
              <w:rPr>
                <w:rFonts w:ascii="宋体" w:eastAsia="宋体" w:hAnsi="宋体"/>
                <w:b/>
                <w:bCs/>
                <w:sz w:val="30"/>
                <w:szCs w:val="30"/>
              </w:rPr>
            </w:pPr>
            <w:r w:rsidRPr="00A26E23">
              <w:rPr>
                <w:rFonts w:ascii="宋体" w:eastAsia="宋体" w:hAnsi="宋体" w:hint="eastAsia"/>
                <w:b/>
                <w:bCs/>
                <w:sz w:val="28"/>
                <w:szCs w:val="28"/>
              </w:rPr>
              <w:t>四、到货开箱验收报告</w:t>
            </w:r>
          </w:p>
        </w:tc>
        <w:tc>
          <w:tcPr>
            <w:tcW w:w="4253" w:type="dxa"/>
          </w:tcPr>
          <w:p w14:paraId="5410F125" w14:textId="77777777" w:rsidR="004B2065" w:rsidRDefault="004B2065" w:rsidP="00862118">
            <w:pPr>
              <w:spacing w:line="480" w:lineRule="exact"/>
              <w:ind w:rightChars="-584" w:right="-1226"/>
              <w:rPr>
                <w:b/>
                <w:bCs/>
                <w:sz w:val="24"/>
              </w:rPr>
            </w:pPr>
          </w:p>
        </w:tc>
      </w:tr>
    </w:tbl>
    <w:p w14:paraId="60627B44" w14:textId="77777777" w:rsidR="00020B0F" w:rsidRDefault="00020B0F" w:rsidP="004B2065">
      <w:pPr>
        <w:spacing w:before="98" w:line="219" w:lineRule="auto"/>
        <w:rPr>
          <w:rFonts w:ascii="宋体" w:eastAsia="宋体" w:hAnsi="宋体" w:cs="宋体"/>
          <w:b/>
          <w:bCs/>
          <w:spacing w:val="-9"/>
          <w:sz w:val="30"/>
          <w:szCs w:val="30"/>
        </w:rPr>
      </w:pPr>
    </w:p>
    <w:p w14:paraId="692CA17E" w14:textId="77777777" w:rsidR="00B53236" w:rsidRDefault="00B53236" w:rsidP="004B2065">
      <w:pPr>
        <w:spacing w:before="98" w:line="219" w:lineRule="auto"/>
        <w:rPr>
          <w:rFonts w:ascii="宋体" w:eastAsia="宋体" w:hAnsi="宋体" w:cs="宋体"/>
          <w:b/>
          <w:bCs/>
          <w:spacing w:val="-9"/>
          <w:sz w:val="30"/>
          <w:szCs w:val="30"/>
        </w:rPr>
      </w:pPr>
    </w:p>
    <w:p w14:paraId="53FDF20E" w14:textId="77777777" w:rsidR="00B53236" w:rsidRDefault="00B53236" w:rsidP="004B2065">
      <w:pPr>
        <w:spacing w:before="98" w:line="219" w:lineRule="auto"/>
        <w:rPr>
          <w:rFonts w:ascii="宋体" w:eastAsia="宋体" w:hAnsi="宋体" w:cs="宋体"/>
          <w:b/>
          <w:bCs/>
          <w:spacing w:val="-9"/>
          <w:sz w:val="30"/>
          <w:szCs w:val="30"/>
        </w:rPr>
      </w:pPr>
    </w:p>
    <w:p w14:paraId="26A51E98" w14:textId="77777777" w:rsidR="00B53236" w:rsidRDefault="00B53236" w:rsidP="004B2065">
      <w:pPr>
        <w:spacing w:before="98" w:line="219" w:lineRule="auto"/>
        <w:rPr>
          <w:rFonts w:ascii="宋体" w:eastAsia="宋体" w:hAnsi="宋体" w:cs="宋体"/>
          <w:b/>
          <w:bCs/>
          <w:spacing w:val="-9"/>
          <w:sz w:val="30"/>
          <w:szCs w:val="30"/>
        </w:rPr>
      </w:pPr>
    </w:p>
    <w:p w14:paraId="605DEB61" w14:textId="77777777" w:rsidR="00B53236" w:rsidRDefault="00B53236" w:rsidP="004B2065">
      <w:pPr>
        <w:spacing w:before="98" w:line="219" w:lineRule="auto"/>
        <w:rPr>
          <w:rFonts w:ascii="宋体" w:eastAsia="宋体" w:hAnsi="宋体" w:cs="宋体"/>
          <w:b/>
          <w:bCs/>
          <w:spacing w:val="-9"/>
          <w:sz w:val="30"/>
          <w:szCs w:val="30"/>
        </w:rPr>
      </w:pPr>
    </w:p>
    <w:p w14:paraId="5DC29EF7" w14:textId="77777777" w:rsidR="00B53236" w:rsidRDefault="00B53236" w:rsidP="004B2065">
      <w:pPr>
        <w:spacing w:before="98" w:line="219" w:lineRule="auto"/>
        <w:rPr>
          <w:rFonts w:ascii="宋体" w:eastAsia="宋体" w:hAnsi="宋体" w:cs="宋体"/>
          <w:b/>
          <w:bCs/>
          <w:spacing w:val="-9"/>
          <w:sz w:val="30"/>
          <w:szCs w:val="30"/>
        </w:rPr>
      </w:pPr>
    </w:p>
    <w:p w14:paraId="142E2AEF" w14:textId="77777777" w:rsidR="00B53236" w:rsidRDefault="00B53236" w:rsidP="004B2065">
      <w:pPr>
        <w:spacing w:before="98" w:line="219" w:lineRule="auto"/>
        <w:rPr>
          <w:rFonts w:ascii="宋体" w:eastAsia="宋体" w:hAnsi="宋体" w:cs="宋体"/>
          <w:b/>
          <w:bCs/>
          <w:spacing w:val="-9"/>
          <w:sz w:val="30"/>
          <w:szCs w:val="30"/>
        </w:rPr>
      </w:pPr>
    </w:p>
    <w:p w14:paraId="74FE2DB5" w14:textId="77777777" w:rsidR="00B53236" w:rsidRDefault="00B53236" w:rsidP="004B2065">
      <w:pPr>
        <w:spacing w:before="98" w:line="219" w:lineRule="auto"/>
        <w:rPr>
          <w:rFonts w:ascii="宋体" w:eastAsia="宋体" w:hAnsi="宋体" w:cs="宋体"/>
          <w:b/>
          <w:bCs/>
          <w:spacing w:val="-9"/>
          <w:sz w:val="30"/>
          <w:szCs w:val="30"/>
        </w:rPr>
      </w:pPr>
    </w:p>
    <w:p w14:paraId="01ECEEFB" w14:textId="77777777" w:rsidR="00B53236" w:rsidRDefault="00B53236" w:rsidP="004B2065">
      <w:pPr>
        <w:spacing w:before="98" w:line="219" w:lineRule="auto"/>
        <w:rPr>
          <w:rFonts w:ascii="宋体" w:eastAsia="宋体" w:hAnsi="宋体" w:cs="宋体"/>
          <w:b/>
          <w:bCs/>
          <w:spacing w:val="-9"/>
          <w:sz w:val="30"/>
          <w:szCs w:val="30"/>
        </w:rPr>
      </w:pPr>
    </w:p>
    <w:p w14:paraId="74F5F3F9" w14:textId="77777777" w:rsidR="00B53236" w:rsidRDefault="00B53236" w:rsidP="004B2065">
      <w:pPr>
        <w:spacing w:before="98" w:line="219" w:lineRule="auto"/>
        <w:rPr>
          <w:rFonts w:ascii="宋体" w:eastAsia="宋体" w:hAnsi="宋体" w:cs="宋体"/>
          <w:b/>
          <w:bCs/>
          <w:spacing w:val="-9"/>
          <w:sz w:val="30"/>
          <w:szCs w:val="30"/>
        </w:rPr>
      </w:pPr>
    </w:p>
    <w:p w14:paraId="27046BDB" w14:textId="77777777" w:rsidR="00B53236" w:rsidRDefault="00B53236" w:rsidP="004B2065">
      <w:pPr>
        <w:spacing w:before="98" w:line="219" w:lineRule="auto"/>
        <w:rPr>
          <w:rFonts w:ascii="宋体" w:eastAsia="宋体" w:hAnsi="宋体" w:cs="宋体"/>
          <w:b/>
          <w:bCs/>
          <w:spacing w:val="-9"/>
          <w:sz w:val="30"/>
          <w:szCs w:val="30"/>
        </w:rPr>
      </w:pPr>
    </w:p>
    <w:p w14:paraId="798CBF41" w14:textId="77777777" w:rsidR="00B53236" w:rsidRDefault="00B53236" w:rsidP="004B2065">
      <w:pPr>
        <w:spacing w:before="98" w:line="219" w:lineRule="auto"/>
        <w:rPr>
          <w:rFonts w:ascii="宋体" w:eastAsia="宋体" w:hAnsi="宋体" w:cs="宋体"/>
          <w:b/>
          <w:bCs/>
          <w:spacing w:val="-9"/>
          <w:sz w:val="30"/>
          <w:szCs w:val="30"/>
        </w:rPr>
      </w:pPr>
    </w:p>
    <w:p w14:paraId="2A1ED967" w14:textId="77777777" w:rsidR="00B53236" w:rsidRDefault="00B53236" w:rsidP="004B2065">
      <w:pPr>
        <w:spacing w:before="98" w:line="219" w:lineRule="auto"/>
        <w:rPr>
          <w:rFonts w:ascii="宋体" w:eastAsia="宋体" w:hAnsi="宋体" w:cs="宋体"/>
          <w:b/>
          <w:bCs/>
          <w:spacing w:val="-9"/>
          <w:sz w:val="30"/>
          <w:szCs w:val="30"/>
        </w:rPr>
      </w:pPr>
    </w:p>
    <w:p w14:paraId="621FEF82" w14:textId="77777777" w:rsidR="00B53236" w:rsidRDefault="00B53236" w:rsidP="004B2065">
      <w:pPr>
        <w:spacing w:before="98" w:line="219" w:lineRule="auto"/>
        <w:rPr>
          <w:rFonts w:ascii="宋体" w:eastAsia="宋体" w:hAnsi="宋体" w:cs="宋体"/>
          <w:b/>
          <w:bCs/>
          <w:spacing w:val="-9"/>
          <w:sz w:val="30"/>
          <w:szCs w:val="30"/>
        </w:rPr>
      </w:pPr>
    </w:p>
    <w:p w14:paraId="3253A174" w14:textId="77777777" w:rsidR="00B53236" w:rsidRDefault="00B53236" w:rsidP="004B2065">
      <w:pPr>
        <w:spacing w:before="98" w:line="219" w:lineRule="auto"/>
        <w:rPr>
          <w:rFonts w:ascii="宋体" w:eastAsia="宋体" w:hAnsi="宋体" w:cs="宋体"/>
          <w:b/>
          <w:bCs/>
          <w:spacing w:val="-9"/>
          <w:sz w:val="30"/>
          <w:szCs w:val="30"/>
        </w:rPr>
      </w:pPr>
    </w:p>
    <w:p w14:paraId="6625FE3F" w14:textId="4D659F81" w:rsidR="004B2065" w:rsidRDefault="004B2065" w:rsidP="004B2065">
      <w:pPr>
        <w:spacing w:before="98" w:line="219" w:lineRule="auto"/>
        <w:rPr>
          <w:rFonts w:ascii="宋体" w:eastAsia="宋体" w:hAnsi="宋体" w:cs="宋体"/>
          <w:sz w:val="30"/>
          <w:szCs w:val="30"/>
        </w:rPr>
      </w:pPr>
      <w:r>
        <w:rPr>
          <w:rFonts w:ascii="宋体" w:eastAsia="宋体" w:hAnsi="宋体" w:cs="宋体"/>
          <w:b/>
          <w:bCs/>
          <w:spacing w:val="-9"/>
          <w:sz w:val="30"/>
          <w:szCs w:val="30"/>
        </w:rPr>
        <w:lastRenderedPageBreak/>
        <w:t>附件一</w:t>
      </w:r>
    </w:p>
    <w:p w14:paraId="5A9795D2" w14:textId="4F4C0D0E" w:rsidR="004B2065" w:rsidRPr="007857D8" w:rsidRDefault="004B2065" w:rsidP="00020B0F">
      <w:pPr>
        <w:spacing w:before="162" w:line="218" w:lineRule="auto"/>
        <w:jc w:val="center"/>
        <w:rPr>
          <w:rFonts w:ascii="宋体" w:eastAsia="宋体" w:hAnsi="宋体" w:cs="宋体"/>
          <w:b/>
          <w:bCs/>
          <w:spacing w:val="-5"/>
          <w:sz w:val="30"/>
          <w:szCs w:val="30"/>
        </w:rPr>
      </w:pPr>
      <w:r>
        <w:rPr>
          <w:rFonts w:ascii="宋体" w:eastAsia="宋体" w:hAnsi="宋体" w:cs="宋体"/>
          <w:b/>
          <w:bCs/>
          <w:spacing w:val="-5"/>
          <w:sz w:val="30"/>
          <w:szCs w:val="30"/>
        </w:rPr>
        <w:t>货物规格价格一览表</w:t>
      </w:r>
    </w:p>
    <w:tbl>
      <w:tblPr>
        <w:tblW w:w="91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2"/>
        <w:gridCol w:w="1843"/>
        <w:gridCol w:w="3402"/>
        <w:gridCol w:w="709"/>
        <w:gridCol w:w="1134"/>
        <w:gridCol w:w="1559"/>
      </w:tblGrid>
      <w:tr w:rsidR="0030474E" w:rsidRPr="007857D8" w14:paraId="6B3C6E06" w14:textId="77777777" w:rsidTr="00F73D83">
        <w:trPr>
          <w:cantSplit/>
          <w:trHeight w:val="312"/>
          <w:jc w:val="center"/>
        </w:trPr>
        <w:tc>
          <w:tcPr>
            <w:tcW w:w="552" w:type="dxa"/>
            <w:tcBorders>
              <w:tl2br w:val="nil"/>
              <w:tr2bl w:val="nil"/>
            </w:tcBorders>
            <w:noWrap/>
            <w:vAlign w:val="center"/>
          </w:tcPr>
          <w:p w14:paraId="7412F57E" w14:textId="77777777" w:rsidR="0030474E" w:rsidRPr="007857D8" w:rsidRDefault="0030474E" w:rsidP="006805BB">
            <w:pPr>
              <w:spacing w:line="360" w:lineRule="auto"/>
              <w:jc w:val="center"/>
              <w:rPr>
                <w:rFonts w:ascii="仿宋" w:eastAsia="仿宋" w:hAnsi="仿宋" w:cs="仿宋"/>
                <w:b/>
                <w:bCs/>
              </w:rPr>
            </w:pPr>
            <w:r w:rsidRPr="007857D8">
              <w:rPr>
                <w:rFonts w:ascii="仿宋" w:eastAsia="仿宋" w:hAnsi="仿宋" w:cs="仿宋" w:hint="eastAsia"/>
                <w:b/>
                <w:bCs/>
              </w:rPr>
              <w:t>序号</w:t>
            </w:r>
          </w:p>
        </w:tc>
        <w:tc>
          <w:tcPr>
            <w:tcW w:w="1843" w:type="dxa"/>
            <w:tcBorders>
              <w:tl2br w:val="nil"/>
              <w:tr2bl w:val="nil"/>
            </w:tcBorders>
            <w:noWrap/>
            <w:vAlign w:val="center"/>
          </w:tcPr>
          <w:p w14:paraId="1660CFCC" w14:textId="77777777" w:rsidR="0030474E" w:rsidRPr="007857D8" w:rsidRDefault="0030474E" w:rsidP="006805BB">
            <w:pPr>
              <w:spacing w:line="360" w:lineRule="auto"/>
              <w:jc w:val="center"/>
              <w:rPr>
                <w:rFonts w:ascii="仿宋" w:eastAsia="仿宋" w:hAnsi="仿宋" w:cs="仿宋"/>
                <w:b/>
                <w:bCs/>
              </w:rPr>
            </w:pPr>
            <w:r w:rsidRPr="007857D8">
              <w:rPr>
                <w:rFonts w:ascii="仿宋" w:eastAsia="仿宋" w:hAnsi="仿宋" w:cs="仿宋" w:hint="eastAsia"/>
                <w:b/>
                <w:bCs/>
              </w:rPr>
              <w:t>货物名称</w:t>
            </w:r>
          </w:p>
        </w:tc>
        <w:tc>
          <w:tcPr>
            <w:tcW w:w="3402" w:type="dxa"/>
            <w:tcBorders>
              <w:tl2br w:val="nil"/>
              <w:tr2bl w:val="nil"/>
            </w:tcBorders>
            <w:noWrap/>
            <w:vAlign w:val="center"/>
          </w:tcPr>
          <w:p w14:paraId="1B1083AD" w14:textId="77777777" w:rsidR="0030474E" w:rsidRPr="007857D8" w:rsidRDefault="0030474E" w:rsidP="006805BB">
            <w:pPr>
              <w:spacing w:line="360" w:lineRule="auto"/>
              <w:jc w:val="center"/>
              <w:rPr>
                <w:rFonts w:ascii="仿宋" w:eastAsia="仿宋" w:hAnsi="仿宋" w:cs="仿宋"/>
                <w:b/>
                <w:bCs/>
              </w:rPr>
            </w:pPr>
            <w:r w:rsidRPr="007857D8">
              <w:rPr>
                <w:rFonts w:ascii="仿宋" w:eastAsia="仿宋" w:hAnsi="仿宋" w:cs="仿宋" w:hint="eastAsia"/>
                <w:b/>
                <w:bCs/>
              </w:rPr>
              <w:t>品牌型号及制造商</w:t>
            </w:r>
          </w:p>
          <w:p w14:paraId="63985106" w14:textId="77777777" w:rsidR="0030474E" w:rsidRPr="007857D8" w:rsidRDefault="0030474E" w:rsidP="006805BB">
            <w:pPr>
              <w:spacing w:line="360" w:lineRule="auto"/>
              <w:jc w:val="center"/>
              <w:rPr>
                <w:rFonts w:ascii="仿宋" w:eastAsia="仿宋" w:hAnsi="仿宋" w:cs="仿宋"/>
                <w:b/>
                <w:bCs/>
              </w:rPr>
            </w:pPr>
            <w:r w:rsidRPr="007857D8">
              <w:rPr>
                <w:rFonts w:ascii="仿宋" w:eastAsia="仿宋" w:hAnsi="仿宋" w:cs="仿宋" w:hint="eastAsia"/>
                <w:b/>
                <w:bCs/>
              </w:rPr>
              <w:t>名称</w:t>
            </w:r>
          </w:p>
        </w:tc>
        <w:tc>
          <w:tcPr>
            <w:tcW w:w="709" w:type="dxa"/>
            <w:tcBorders>
              <w:tl2br w:val="nil"/>
              <w:tr2bl w:val="nil"/>
            </w:tcBorders>
            <w:noWrap/>
            <w:vAlign w:val="center"/>
          </w:tcPr>
          <w:p w14:paraId="65693077" w14:textId="77777777" w:rsidR="0030474E" w:rsidRPr="007857D8" w:rsidRDefault="0030474E" w:rsidP="006805BB">
            <w:pPr>
              <w:spacing w:line="360" w:lineRule="auto"/>
              <w:jc w:val="center"/>
              <w:rPr>
                <w:rFonts w:ascii="仿宋" w:eastAsia="仿宋" w:hAnsi="仿宋" w:cs="仿宋"/>
                <w:b/>
                <w:bCs/>
              </w:rPr>
            </w:pPr>
            <w:r w:rsidRPr="007857D8">
              <w:rPr>
                <w:rFonts w:ascii="仿宋" w:eastAsia="仿宋" w:hAnsi="仿宋" w:cs="仿宋" w:hint="eastAsia"/>
                <w:b/>
                <w:bCs/>
              </w:rPr>
              <w:t>数量</w:t>
            </w:r>
          </w:p>
        </w:tc>
        <w:tc>
          <w:tcPr>
            <w:tcW w:w="1134" w:type="dxa"/>
            <w:tcBorders>
              <w:tl2br w:val="nil"/>
              <w:tr2bl w:val="nil"/>
            </w:tcBorders>
            <w:noWrap/>
            <w:vAlign w:val="center"/>
          </w:tcPr>
          <w:p w14:paraId="0F75248B" w14:textId="77777777" w:rsidR="0030474E" w:rsidRPr="007857D8" w:rsidRDefault="0030474E" w:rsidP="006805BB">
            <w:pPr>
              <w:spacing w:line="360" w:lineRule="auto"/>
              <w:jc w:val="center"/>
              <w:rPr>
                <w:rFonts w:ascii="仿宋" w:eastAsia="仿宋" w:hAnsi="仿宋" w:cs="仿宋"/>
                <w:b/>
                <w:bCs/>
              </w:rPr>
            </w:pPr>
            <w:r w:rsidRPr="007857D8">
              <w:rPr>
                <w:rFonts w:ascii="仿宋" w:eastAsia="仿宋" w:hAnsi="仿宋" w:cs="仿宋" w:hint="eastAsia"/>
                <w:b/>
                <w:bCs/>
              </w:rPr>
              <w:t>单价（元）</w:t>
            </w:r>
          </w:p>
        </w:tc>
        <w:tc>
          <w:tcPr>
            <w:tcW w:w="1559" w:type="dxa"/>
            <w:tcBorders>
              <w:tl2br w:val="nil"/>
              <w:tr2bl w:val="nil"/>
            </w:tcBorders>
            <w:noWrap/>
            <w:vAlign w:val="center"/>
          </w:tcPr>
          <w:p w14:paraId="1C079DC6" w14:textId="77777777" w:rsidR="0030474E" w:rsidRPr="007857D8" w:rsidRDefault="0030474E" w:rsidP="006805BB">
            <w:pPr>
              <w:spacing w:line="360" w:lineRule="auto"/>
              <w:jc w:val="center"/>
              <w:rPr>
                <w:rFonts w:ascii="仿宋" w:eastAsia="仿宋" w:hAnsi="仿宋" w:cs="仿宋"/>
                <w:b/>
                <w:bCs/>
              </w:rPr>
            </w:pPr>
            <w:r w:rsidRPr="007857D8">
              <w:rPr>
                <w:rFonts w:ascii="仿宋" w:eastAsia="仿宋" w:hAnsi="仿宋" w:cs="仿宋" w:hint="eastAsia"/>
                <w:b/>
                <w:bCs/>
              </w:rPr>
              <w:t>合计（元）</w:t>
            </w:r>
          </w:p>
        </w:tc>
      </w:tr>
      <w:tr w:rsidR="0030474E" w:rsidRPr="00E84A79" w14:paraId="599440D2" w14:textId="77777777" w:rsidTr="00F73D83">
        <w:trPr>
          <w:cantSplit/>
          <w:trHeight w:hRule="exact" w:val="1602"/>
          <w:jc w:val="center"/>
        </w:trPr>
        <w:tc>
          <w:tcPr>
            <w:tcW w:w="552" w:type="dxa"/>
            <w:tcBorders>
              <w:tl2br w:val="nil"/>
              <w:tr2bl w:val="nil"/>
            </w:tcBorders>
            <w:noWrap/>
            <w:vAlign w:val="center"/>
          </w:tcPr>
          <w:p w14:paraId="0855C5C2" w14:textId="77777777" w:rsidR="0030474E" w:rsidRPr="007857D8" w:rsidRDefault="0030474E" w:rsidP="006805BB">
            <w:pPr>
              <w:spacing w:line="360" w:lineRule="auto"/>
              <w:jc w:val="center"/>
              <w:rPr>
                <w:rFonts w:ascii="仿宋" w:eastAsia="仿宋" w:hAnsi="仿宋" w:cs="仿宋"/>
                <w:b/>
                <w:bCs/>
              </w:rPr>
            </w:pPr>
            <w:bookmarkStart w:id="1" w:name="_Hlk207815391"/>
            <w:r w:rsidRPr="007857D8">
              <w:rPr>
                <w:rFonts w:ascii="仿宋" w:eastAsia="仿宋" w:hAnsi="仿宋" w:cs="仿宋" w:hint="eastAsia"/>
                <w:b/>
                <w:bCs/>
              </w:rPr>
              <w:t>1</w:t>
            </w:r>
          </w:p>
        </w:tc>
        <w:tc>
          <w:tcPr>
            <w:tcW w:w="1843" w:type="dxa"/>
            <w:tcBorders>
              <w:tl2br w:val="nil"/>
              <w:tr2bl w:val="nil"/>
            </w:tcBorders>
            <w:noWrap/>
            <w:vAlign w:val="center"/>
          </w:tcPr>
          <w:p w14:paraId="63E4C667" w14:textId="77777777" w:rsidR="00F73D83" w:rsidRDefault="0030474E" w:rsidP="006805BB">
            <w:pPr>
              <w:spacing w:line="360" w:lineRule="auto"/>
              <w:jc w:val="center"/>
              <w:rPr>
                <w:rFonts w:ascii="仿宋" w:eastAsia="仿宋" w:hAnsi="仿宋" w:cs="仿宋"/>
                <w:b/>
                <w:bCs/>
              </w:rPr>
            </w:pPr>
            <w:r w:rsidRPr="007857D8">
              <w:rPr>
                <w:rFonts w:ascii="仿宋" w:eastAsia="仿宋" w:hAnsi="仿宋" w:cs="仿宋"/>
                <w:b/>
                <w:bCs/>
              </w:rPr>
              <w:t>GNSS 3D</w:t>
            </w:r>
            <w:r w:rsidRPr="007857D8">
              <w:rPr>
                <w:rFonts w:ascii="仿宋" w:eastAsia="仿宋" w:hAnsi="仿宋" w:cs="仿宋" w:hint="eastAsia"/>
                <w:b/>
                <w:bCs/>
              </w:rPr>
              <w:t>扼流圈</w:t>
            </w:r>
          </w:p>
          <w:p w14:paraId="5D905467" w14:textId="1784FCD9" w:rsidR="0030474E" w:rsidRPr="007857D8" w:rsidRDefault="0030474E" w:rsidP="006805BB">
            <w:pPr>
              <w:spacing w:line="360" w:lineRule="auto"/>
              <w:jc w:val="center"/>
              <w:rPr>
                <w:rFonts w:ascii="仿宋" w:eastAsia="仿宋" w:hAnsi="仿宋" w:cs="仿宋"/>
                <w:b/>
                <w:bCs/>
              </w:rPr>
            </w:pPr>
            <w:r w:rsidRPr="007857D8">
              <w:rPr>
                <w:rFonts w:ascii="仿宋" w:eastAsia="仿宋" w:hAnsi="仿宋" w:cs="仿宋" w:hint="eastAsia"/>
                <w:b/>
                <w:bCs/>
              </w:rPr>
              <w:t>天线</w:t>
            </w:r>
          </w:p>
        </w:tc>
        <w:tc>
          <w:tcPr>
            <w:tcW w:w="3402" w:type="dxa"/>
            <w:tcBorders>
              <w:tl2br w:val="nil"/>
              <w:tr2bl w:val="nil"/>
            </w:tcBorders>
            <w:noWrap/>
            <w:vAlign w:val="center"/>
          </w:tcPr>
          <w:p w14:paraId="71491A8D" w14:textId="77777777" w:rsidR="0030474E" w:rsidRPr="00F73D83" w:rsidRDefault="0030474E" w:rsidP="0030474E">
            <w:pPr>
              <w:widowControl/>
              <w:jc w:val="center"/>
              <w:rPr>
                <w:b/>
                <w:bCs/>
                <w:szCs w:val="21"/>
              </w:rPr>
            </w:pPr>
            <w:bookmarkStart w:id="2" w:name="OLE_LINK5"/>
            <w:r w:rsidRPr="00F73D83">
              <w:rPr>
                <w:rStyle w:val="fontstyle01"/>
                <w:rFonts w:hint="default"/>
                <w:b/>
                <w:bCs/>
                <w:sz w:val="21"/>
                <w:szCs w:val="21"/>
              </w:rPr>
              <w:t>司南导航</w:t>
            </w:r>
          </w:p>
          <w:bookmarkEnd w:id="2"/>
          <w:p w14:paraId="0502E4B7" w14:textId="77777777" w:rsidR="0030474E" w:rsidRPr="00F73D83" w:rsidRDefault="0030474E" w:rsidP="006805BB">
            <w:pPr>
              <w:spacing w:line="360" w:lineRule="auto"/>
              <w:jc w:val="center"/>
              <w:rPr>
                <w:rFonts w:ascii="仿宋" w:eastAsia="仿宋" w:hAnsi="仿宋" w:cs="仿宋"/>
                <w:b/>
                <w:bCs/>
                <w:szCs w:val="21"/>
              </w:rPr>
            </w:pPr>
            <w:r w:rsidRPr="00F73D83">
              <w:rPr>
                <w:rFonts w:ascii="仿宋" w:eastAsia="仿宋" w:hAnsi="仿宋" w:cs="仿宋" w:hint="eastAsia"/>
                <w:b/>
                <w:bCs/>
                <w:szCs w:val="21"/>
              </w:rPr>
              <w:t>AT600</w:t>
            </w:r>
          </w:p>
          <w:p w14:paraId="5B0CE62B" w14:textId="77777777" w:rsidR="0030474E" w:rsidRPr="00F73D83" w:rsidRDefault="0030474E" w:rsidP="006805BB">
            <w:pPr>
              <w:spacing w:line="360" w:lineRule="auto"/>
              <w:jc w:val="center"/>
              <w:rPr>
                <w:rFonts w:ascii="仿宋" w:eastAsia="仿宋" w:hAnsi="仿宋" w:cs="仿宋"/>
                <w:b/>
                <w:bCs/>
                <w:szCs w:val="21"/>
              </w:rPr>
            </w:pPr>
            <w:r w:rsidRPr="00F73D83">
              <w:rPr>
                <w:rFonts w:ascii="仿宋" w:eastAsia="仿宋" w:hAnsi="仿宋" w:cs="仿宋" w:hint="eastAsia"/>
                <w:b/>
                <w:bCs/>
                <w:szCs w:val="21"/>
              </w:rPr>
              <w:t>上海司南导航技术股份有限公司</w:t>
            </w:r>
          </w:p>
        </w:tc>
        <w:tc>
          <w:tcPr>
            <w:tcW w:w="709" w:type="dxa"/>
            <w:tcBorders>
              <w:tl2br w:val="nil"/>
              <w:tr2bl w:val="nil"/>
            </w:tcBorders>
            <w:noWrap/>
            <w:vAlign w:val="center"/>
          </w:tcPr>
          <w:p w14:paraId="18E6E779" w14:textId="77777777" w:rsidR="0030474E" w:rsidRPr="00F73D83" w:rsidRDefault="0030474E" w:rsidP="006805BB">
            <w:pPr>
              <w:spacing w:line="360" w:lineRule="auto"/>
              <w:jc w:val="center"/>
              <w:rPr>
                <w:rFonts w:ascii="仿宋" w:eastAsia="仿宋" w:hAnsi="仿宋" w:cs="仿宋"/>
                <w:b/>
                <w:bCs/>
                <w:szCs w:val="21"/>
              </w:rPr>
            </w:pPr>
            <w:r w:rsidRPr="00F73D83">
              <w:rPr>
                <w:rFonts w:ascii="仿宋" w:eastAsia="仿宋" w:hAnsi="仿宋" w:cs="仿宋" w:hint="eastAsia"/>
                <w:b/>
                <w:bCs/>
                <w:szCs w:val="21"/>
              </w:rPr>
              <w:t>3</w:t>
            </w:r>
          </w:p>
        </w:tc>
        <w:tc>
          <w:tcPr>
            <w:tcW w:w="1134" w:type="dxa"/>
            <w:tcBorders>
              <w:tl2br w:val="nil"/>
              <w:tr2bl w:val="nil"/>
            </w:tcBorders>
            <w:noWrap/>
            <w:vAlign w:val="center"/>
          </w:tcPr>
          <w:p w14:paraId="6D4ADD5A" w14:textId="37882CB8" w:rsidR="0030474E" w:rsidRPr="00F73D83" w:rsidRDefault="0030474E" w:rsidP="006805BB">
            <w:pPr>
              <w:spacing w:line="360" w:lineRule="auto"/>
              <w:jc w:val="center"/>
              <w:rPr>
                <w:rFonts w:ascii="仿宋" w:eastAsia="仿宋" w:hAnsi="仿宋" w:cs="仿宋"/>
                <w:b/>
                <w:bCs/>
                <w:szCs w:val="21"/>
              </w:rPr>
            </w:pPr>
            <w:r w:rsidRPr="00F73D83">
              <w:rPr>
                <w:rFonts w:ascii="仿宋" w:eastAsia="仿宋" w:hAnsi="仿宋" w:cs="仿宋" w:hint="eastAsia"/>
                <w:b/>
                <w:bCs/>
                <w:szCs w:val="21"/>
              </w:rPr>
              <w:t>18500.00</w:t>
            </w:r>
          </w:p>
        </w:tc>
        <w:tc>
          <w:tcPr>
            <w:tcW w:w="1559" w:type="dxa"/>
            <w:tcBorders>
              <w:tl2br w:val="nil"/>
              <w:tr2bl w:val="nil"/>
            </w:tcBorders>
            <w:noWrap/>
            <w:vAlign w:val="center"/>
          </w:tcPr>
          <w:p w14:paraId="6C1AC213" w14:textId="7E285725" w:rsidR="0030474E" w:rsidRPr="00F73D83" w:rsidRDefault="0030474E" w:rsidP="006805BB">
            <w:pPr>
              <w:spacing w:line="360" w:lineRule="auto"/>
              <w:jc w:val="center"/>
              <w:rPr>
                <w:rFonts w:ascii="仿宋" w:eastAsia="仿宋" w:hAnsi="仿宋" w:cs="仿宋"/>
                <w:b/>
                <w:bCs/>
                <w:szCs w:val="21"/>
              </w:rPr>
            </w:pPr>
            <w:r w:rsidRPr="00F73D83">
              <w:rPr>
                <w:rFonts w:ascii="仿宋" w:eastAsia="仿宋" w:hAnsi="仿宋" w:cs="仿宋" w:hint="eastAsia"/>
                <w:b/>
                <w:bCs/>
                <w:szCs w:val="21"/>
              </w:rPr>
              <w:t>55500.00</w:t>
            </w:r>
          </w:p>
        </w:tc>
      </w:tr>
      <w:tr w:rsidR="0030474E" w:rsidRPr="00E84A79" w14:paraId="265976A9" w14:textId="77777777" w:rsidTr="00F73D83">
        <w:trPr>
          <w:cantSplit/>
          <w:trHeight w:hRule="exact" w:val="1695"/>
          <w:jc w:val="center"/>
        </w:trPr>
        <w:tc>
          <w:tcPr>
            <w:tcW w:w="552" w:type="dxa"/>
            <w:tcBorders>
              <w:tl2br w:val="nil"/>
              <w:tr2bl w:val="nil"/>
            </w:tcBorders>
            <w:noWrap/>
            <w:vAlign w:val="center"/>
          </w:tcPr>
          <w:p w14:paraId="2787A41D" w14:textId="77777777" w:rsidR="0030474E" w:rsidRPr="007857D8" w:rsidRDefault="0030474E" w:rsidP="006805BB">
            <w:pPr>
              <w:spacing w:line="360" w:lineRule="auto"/>
              <w:jc w:val="center"/>
              <w:rPr>
                <w:rFonts w:ascii="仿宋" w:eastAsia="仿宋" w:hAnsi="仿宋" w:cs="仿宋"/>
                <w:b/>
                <w:bCs/>
              </w:rPr>
            </w:pPr>
            <w:r w:rsidRPr="007857D8">
              <w:rPr>
                <w:rFonts w:ascii="仿宋" w:eastAsia="仿宋" w:hAnsi="仿宋" w:cs="仿宋" w:hint="eastAsia"/>
                <w:b/>
                <w:bCs/>
              </w:rPr>
              <w:t>2</w:t>
            </w:r>
          </w:p>
        </w:tc>
        <w:tc>
          <w:tcPr>
            <w:tcW w:w="1843" w:type="dxa"/>
            <w:tcBorders>
              <w:tl2br w:val="nil"/>
              <w:tr2bl w:val="nil"/>
            </w:tcBorders>
            <w:noWrap/>
            <w:vAlign w:val="center"/>
          </w:tcPr>
          <w:p w14:paraId="19AFAEA0" w14:textId="77777777" w:rsidR="0030474E" w:rsidRPr="007857D8" w:rsidRDefault="0030474E" w:rsidP="006805BB">
            <w:pPr>
              <w:spacing w:line="360" w:lineRule="auto"/>
              <w:jc w:val="center"/>
              <w:rPr>
                <w:rFonts w:ascii="仿宋" w:eastAsia="仿宋" w:hAnsi="仿宋" w:cs="仿宋"/>
                <w:b/>
                <w:bCs/>
              </w:rPr>
            </w:pPr>
            <w:r w:rsidRPr="007857D8">
              <w:rPr>
                <w:rFonts w:ascii="仿宋" w:eastAsia="仿宋" w:hAnsi="仿宋" w:cs="仿宋" w:hint="eastAsia"/>
                <w:b/>
                <w:bCs/>
              </w:rPr>
              <w:t>卫星信号转发器及发射天线</w:t>
            </w:r>
          </w:p>
        </w:tc>
        <w:tc>
          <w:tcPr>
            <w:tcW w:w="3402" w:type="dxa"/>
            <w:tcBorders>
              <w:tl2br w:val="nil"/>
              <w:tr2bl w:val="nil"/>
            </w:tcBorders>
            <w:noWrap/>
            <w:vAlign w:val="center"/>
          </w:tcPr>
          <w:p w14:paraId="6C627DF6" w14:textId="77777777" w:rsidR="0030474E" w:rsidRPr="00F73D83" w:rsidRDefault="0030474E" w:rsidP="0030474E">
            <w:pPr>
              <w:widowControl/>
              <w:jc w:val="center"/>
              <w:rPr>
                <w:b/>
                <w:bCs/>
                <w:szCs w:val="21"/>
              </w:rPr>
            </w:pPr>
            <w:r w:rsidRPr="00F73D83">
              <w:rPr>
                <w:rStyle w:val="fontstyle01"/>
                <w:rFonts w:hint="default"/>
                <w:b/>
                <w:bCs/>
                <w:sz w:val="21"/>
                <w:szCs w:val="21"/>
              </w:rPr>
              <w:t>海积信息</w:t>
            </w:r>
          </w:p>
          <w:p w14:paraId="03CAEB8C" w14:textId="77777777" w:rsidR="0030474E" w:rsidRPr="00F73D83" w:rsidRDefault="0030474E" w:rsidP="006805BB">
            <w:pPr>
              <w:spacing w:line="360" w:lineRule="auto"/>
              <w:jc w:val="center"/>
              <w:rPr>
                <w:rFonts w:ascii="仿宋" w:eastAsia="仿宋" w:hAnsi="仿宋" w:cs="仿宋"/>
                <w:b/>
                <w:bCs/>
                <w:szCs w:val="21"/>
              </w:rPr>
            </w:pPr>
            <w:r w:rsidRPr="00F73D83">
              <w:rPr>
                <w:rFonts w:ascii="仿宋" w:eastAsia="仿宋" w:hAnsi="仿宋" w:cs="仿宋"/>
                <w:b/>
                <w:bCs/>
                <w:szCs w:val="21"/>
              </w:rPr>
              <w:t>SR-YRGNB</w:t>
            </w:r>
            <w:r w:rsidRPr="00F73D83">
              <w:rPr>
                <w:rFonts w:ascii="仿宋" w:eastAsia="仿宋" w:hAnsi="仿宋" w:cs="仿宋" w:hint="eastAsia"/>
                <w:b/>
                <w:bCs/>
                <w:szCs w:val="21"/>
              </w:rPr>
              <w:t xml:space="preserve"> </w:t>
            </w:r>
            <w:r w:rsidRPr="00F73D83">
              <w:rPr>
                <w:rFonts w:ascii="仿宋" w:eastAsia="仿宋" w:hAnsi="仿宋" w:cs="仿宋"/>
                <w:b/>
                <w:bCs/>
                <w:szCs w:val="21"/>
              </w:rPr>
              <w:t>2226</w:t>
            </w:r>
          </w:p>
          <w:p w14:paraId="1ABB0EE9" w14:textId="77777777" w:rsidR="0030474E" w:rsidRPr="00F73D83" w:rsidRDefault="0030474E" w:rsidP="006805BB">
            <w:pPr>
              <w:spacing w:line="360" w:lineRule="auto"/>
              <w:jc w:val="center"/>
              <w:rPr>
                <w:rFonts w:ascii="仿宋" w:eastAsia="仿宋" w:hAnsi="仿宋" w:cs="仿宋"/>
                <w:b/>
                <w:bCs/>
                <w:szCs w:val="21"/>
              </w:rPr>
            </w:pPr>
            <w:r w:rsidRPr="00F73D83">
              <w:rPr>
                <w:rFonts w:ascii="仿宋" w:eastAsia="仿宋" w:hAnsi="仿宋" w:cs="仿宋" w:hint="eastAsia"/>
                <w:b/>
                <w:bCs/>
                <w:szCs w:val="21"/>
              </w:rPr>
              <w:t>上海海积信息科技股份有限公司</w:t>
            </w:r>
          </w:p>
        </w:tc>
        <w:tc>
          <w:tcPr>
            <w:tcW w:w="709" w:type="dxa"/>
            <w:tcBorders>
              <w:tl2br w:val="nil"/>
              <w:tr2bl w:val="nil"/>
            </w:tcBorders>
            <w:noWrap/>
            <w:vAlign w:val="center"/>
          </w:tcPr>
          <w:p w14:paraId="1537CB33" w14:textId="77777777" w:rsidR="0030474E" w:rsidRPr="00F73D83" w:rsidRDefault="0030474E" w:rsidP="006805BB">
            <w:pPr>
              <w:spacing w:line="360" w:lineRule="auto"/>
              <w:jc w:val="center"/>
              <w:rPr>
                <w:rFonts w:ascii="仿宋" w:eastAsia="仿宋" w:hAnsi="仿宋" w:cs="仿宋"/>
                <w:b/>
                <w:bCs/>
                <w:szCs w:val="21"/>
              </w:rPr>
            </w:pPr>
            <w:r w:rsidRPr="00F73D83">
              <w:rPr>
                <w:rFonts w:ascii="仿宋" w:eastAsia="仿宋" w:hAnsi="仿宋" w:cs="仿宋" w:hint="eastAsia"/>
                <w:b/>
                <w:bCs/>
                <w:szCs w:val="21"/>
              </w:rPr>
              <w:t>1</w:t>
            </w:r>
          </w:p>
        </w:tc>
        <w:tc>
          <w:tcPr>
            <w:tcW w:w="1134" w:type="dxa"/>
            <w:tcBorders>
              <w:tl2br w:val="nil"/>
              <w:tr2bl w:val="nil"/>
            </w:tcBorders>
            <w:noWrap/>
            <w:vAlign w:val="center"/>
          </w:tcPr>
          <w:p w14:paraId="187B331B" w14:textId="720C26DC" w:rsidR="0030474E" w:rsidRPr="00F73D83" w:rsidRDefault="0030474E" w:rsidP="006805BB">
            <w:pPr>
              <w:spacing w:line="360" w:lineRule="auto"/>
              <w:jc w:val="center"/>
              <w:rPr>
                <w:rFonts w:ascii="仿宋" w:eastAsia="仿宋" w:hAnsi="仿宋" w:cs="仿宋"/>
                <w:b/>
                <w:bCs/>
                <w:szCs w:val="21"/>
              </w:rPr>
            </w:pPr>
            <w:r w:rsidRPr="00F73D83">
              <w:rPr>
                <w:rFonts w:ascii="仿宋" w:eastAsia="仿宋" w:hAnsi="仿宋" w:cs="仿宋" w:hint="eastAsia"/>
                <w:b/>
                <w:bCs/>
                <w:szCs w:val="21"/>
              </w:rPr>
              <w:t>18700.00</w:t>
            </w:r>
          </w:p>
        </w:tc>
        <w:tc>
          <w:tcPr>
            <w:tcW w:w="1559" w:type="dxa"/>
            <w:tcBorders>
              <w:tl2br w:val="nil"/>
              <w:tr2bl w:val="nil"/>
            </w:tcBorders>
            <w:noWrap/>
            <w:vAlign w:val="center"/>
          </w:tcPr>
          <w:p w14:paraId="4964428A" w14:textId="6CA43182" w:rsidR="0030474E" w:rsidRPr="00F73D83" w:rsidRDefault="0030474E" w:rsidP="006805BB">
            <w:pPr>
              <w:spacing w:line="360" w:lineRule="auto"/>
              <w:jc w:val="center"/>
              <w:rPr>
                <w:rFonts w:ascii="仿宋" w:eastAsia="仿宋" w:hAnsi="仿宋" w:cs="仿宋"/>
                <w:b/>
                <w:bCs/>
                <w:szCs w:val="21"/>
              </w:rPr>
            </w:pPr>
            <w:r w:rsidRPr="00F73D83">
              <w:rPr>
                <w:rFonts w:ascii="仿宋" w:eastAsia="仿宋" w:hAnsi="仿宋" w:cs="仿宋" w:hint="eastAsia"/>
                <w:b/>
                <w:bCs/>
                <w:szCs w:val="21"/>
              </w:rPr>
              <w:t>18700.00</w:t>
            </w:r>
          </w:p>
        </w:tc>
      </w:tr>
      <w:tr w:rsidR="0030474E" w:rsidRPr="00E84A79" w14:paraId="09CACE5F" w14:textId="77777777" w:rsidTr="00F73D83">
        <w:trPr>
          <w:cantSplit/>
          <w:trHeight w:hRule="exact" w:val="1706"/>
          <w:jc w:val="center"/>
        </w:trPr>
        <w:tc>
          <w:tcPr>
            <w:tcW w:w="552" w:type="dxa"/>
            <w:tcBorders>
              <w:tl2br w:val="nil"/>
              <w:tr2bl w:val="nil"/>
            </w:tcBorders>
            <w:noWrap/>
            <w:vAlign w:val="center"/>
          </w:tcPr>
          <w:p w14:paraId="5129F2A8" w14:textId="77777777" w:rsidR="0030474E" w:rsidRPr="007857D8" w:rsidRDefault="0030474E" w:rsidP="006805BB">
            <w:pPr>
              <w:spacing w:line="360" w:lineRule="auto"/>
              <w:jc w:val="center"/>
              <w:rPr>
                <w:rFonts w:ascii="仿宋" w:eastAsia="仿宋" w:hAnsi="仿宋" w:cs="仿宋"/>
                <w:b/>
                <w:bCs/>
              </w:rPr>
            </w:pPr>
            <w:r w:rsidRPr="007857D8">
              <w:rPr>
                <w:rFonts w:ascii="仿宋" w:eastAsia="仿宋" w:hAnsi="仿宋" w:cs="仿宋" w:hint="eastAsia"/>
                <w:b/>
                <w:bCs/>
              </w:rPr>
              <w:t>3</w:t>
            </w:r>
          </w:p>
        </w:tc>
        <w:tc>
          <w:tcPr>
            <w:tcW w:w="1843" w:type="dxa"/>
            <w:tcBorders>
              <w:tl2br w:val="nil"/>
              <w:tr2bl w:val="nil"/>
            </w:tcBorders>
            <w:noWrap/>
            <w:vAlign w:val="center"/>
          </w:tcPr>
          <w:p w14:paraId="3B0596D7" w14:textId="77777777" w:rsidR="00F73D83" w:rsidRDefault="0030474E" w:rsidP="006805BB">
            <w:pPr>
              <w:spacing w:line="360" w:lineRule="auto"/>
              <w:jc w:val="center"/>
              <w:rPr>
                <w:rFonts w:ascii="仿宋" w:eastAsia="仿宋" w:hAnsi="仿宋" w:cs="仿宋"/>
                <w:b/>
                <w:bCs/>
              </w:rPr>
            </w:pPr>
            <w:r w:rsidRPr="007857D8">
              <w:rPr>
                <w:rFonts w:ascii="仿宋" w:eastAsia="仿宋" w:hAnsi="仿宋" w:cs="仿宋"/>
                <w:b/>
                <w:bCs/>
              </w:rPr>
              <w:t>GNSS</w:t>
            </w:r>
            <w:r w:rsidRPr="007857D8">
              <w:rPr>
                <w:rFonts w:ascii="仿宋" w:eastAsia="仿宋" w:hAnsi="仿宋" w:cs="仿宋" w:hint="eastAsia"/>
                <w:b/>
                <w:bCs/>
              </w:rPr>
              <w:t>高精度板卡</w:t>
            </w:r>
          </w:p>
          <w:p w14:paraId="514EF8E3" w14:textId="5A9C58C0" w:rsidR="0030474E" w:rsidRPr="007857D8" w:rsidRDefault="0030474E" w:rsidP="006805BB">
            <w:pPr>
              <w:spacing w:line="360" w:lineRule="auto"/>
              <w:jc w:val="center"/>
              <w:rPr>
                <w:rFonts w:ascii="仿宋" w:eastAsia="仿宋" w:hAnsi="仿宋" w:cs="仿宋"/>
                <w:b/>
                <w:bCs/>
              </w:rPr>
            </w:pPr>
            <w:r w:rsidRPr="007857D8">
              <w:rPr>
                <w:rFonts w:ascii="仿宋" w:eastAsia="仿宋" w:hAnsi="仿宋" w:cs="仿宋" w:hint="eastAsia"/>
                <w:b/>
                <w:bCs/>
              </w:rPr>
              <w:t>套件</w:t>
            </w:r>
          </w:p>
        </w:tc>
        <w:tc>
          <w:tcPr>
            <w:tcW w:w="3402" w:type="dxa"/>
            <w:tcBorders>
              <w:tl2br w:val="nil"/>
              <w:tr2bl w:val="nil"/>
            </w:tcBorders>
            <w:noWrap/>
            <w:vAlign w:val="center"/>
          </w:tcPr>
          <w:p w14:paraId="229966F9" w14:textId="77777777" w:rsidR="0030474E" w:rsidRPr="00F73D83" w:rsidRDefault="0030474E" w:rsidP="0030474E">
            <w:pPr>
              <w:widowControl/>
              <w:jc w:val="center"/>
              <w:rPr>
                <w:b/>
                <w:bCs/>
                <w:szCs w:val="21"/>
              </w:rPr>
            </w:pPr>
            <w:r w:rsidRPr="00F73D83">
              <w:rPr>
                <w:rStyle w:val="fontstyle01"/>
                <w:rFonts w:hint="default"/>
                <w:b/>
                <w:bCs/>
                <w:sz w:val="21"/>
                <w:szCs w:val="21"/>
              </w:rPr>
              <w:t>司南导航</w:t>
            </w:r>
          </w:p>
          <w:p w14:paraId="5DAEFED8" w14:textId="77777777" w:rsidR="0030474E" w:rsidRPr="00F73D83" w:rsidRDefault="0030474E" w:rsidP="006805BB">
            <w:pPr>
              <w:spacing w:line="360" w:lineRule="auto"/>
              <w:jc w:val="center"/>
              <w:rPr>
                <w:rFonts w:ascii="仿宋" w:eastAsia="仿宋" w:hAnsi="仿宋" w:cs="仿宋"/>
                <w:b/>
                <w:bCs/>
                <w:szCs w:val="21"/>
              </w:rPr>
            </w:pPr>
            <w:r w:rsidRPr="00F73D83">
              <w:rPr>
                <w:rFonts w:ascii="仿宋" w:eastAsia="仿宋" w:hAnsi="仿宋" w:cs="仿宋" w:hint="eastAsia"/>
                <w:b/>
                <w:bCs/>
                <w:szCs w:val="21"/>
              </w:rPr>
              <w:t>K8</w:t>
            </w:r>
          </w:p>
          <w:p w14:paraId="1D739144" w14:textId="77777777" w:rsidR="0030474E" w:rsidRPr="00F73D83" w:rsidRDefault="0030474E" w:rsidP="006805BB">
            <w:pPr>
              <w:spacing w:line="360" w:lineRule="auto"/>
              <w:jc w:val="center"/>
              <w:rPr>
                <w:rFonts w:ascii="仿宋" w:eastAsia="仿宋" w:hAnsi="仿宋" w:cs="仿宋"/>
                <w:b/>
                <w:bCs/>
                <w:szCs w:val="21"/>
              </w:rPr>
            </w:pPr>
            <w:r w:rsidRPr="00F73D83">
              <w:rPr>
                <w:rFonts w:ascii="仿宋" w:eastAsia="仿宋" w:hAnsi="仿宋" w:cs="仿宋" w:hint="eastAsia"/>
                <w:b/>
                <w:bCs/>
                <w:szCs w:val="21"/>
              </w:rPr>
              <w:t>上海司南导航技术股份有限公司</w:t>
            </w:r>
          </w:p>
        </w:tc>
        <w:tc>
          <w:tcPr>
            <w:tcW w:w="709" w:type="dxa"/>
            <w:tcBorders>
              <w:tl2br w:val="nil"/>
              <w:tr2bl w:val="nil"/>
            </w:tcBorders>
            <w:noWrap/>
            <w:vAlign w:val="center"/>
          </w:tcPr>
          <w:p w14:paraId="7598ADA6" w14:textId="77777777" w:rsidR="0030474E" w:rsidRPr="00F73D83" w:rsidRDefault="0030474E" w:rsidP="006805BB">
            <w:pPr>
              <w:spacing w:line="360" w:lineRule="auto"/>
              <w:jc w:val="center"/>
              <w:rPr>
                <w:rFonts w:ascii="仿宋" w:eastAsia="仿宋" w:hAnsi="仿宋" w:cs="仿宋"/>
                <w:b/>
                <w:bCs/>
                <w:szCs w:val="21"/>
              </w:rPr>
            </w:pPr>
            <w:r w:rsidRPr="00F73D83">
              <w:rPr>
                <w:rFonts w:ascii="仿宋" w:eastAsia="仿宋" w:hAnsi="仿宋" w:cs="仿宋" w:hint="eastAsia"/>
                <w:b/>
                <w:bCs/>
                <w:szCs w:val="21"/>
              </w:rPr>
              <w:t>30</w:t>
            </w:r>
          </w:p>
        </w:tc>
        <w:tc>
          <w:tcPr>
            <w:tcW w:w="1134" w:type="dxa"/>
            <w:tcBorders>
              <w:tl2br w:val="nil"/>
              <w:tr2bl w:val="nil"/>
            </w:tcBorders>
            <w:noWrap/>
            <w:vAlign w:val="center"/>
          </w:tcPr>
          <w:p w14:paraId="7D4AB23C" w14:textId="573BAFA5" w:rsidR="0030474E" w:rsidRPr="00F73D83" w:rsidRDefault="0030474E" w:rsidP="006805BB">
            <w:pPr>
              <w:spacing w:line="360" w:lineRule="auto"/>
              <w:jc w:val="center"/>
              <w:rPr>
                <w:rFonts w:ascii="仿宋" w:eastAsia="仿宋" w:hAnsi="仿宋" w:cs="仿宋"/>
                <w:b/>
                <w:bCs/>
                <w:szCs w:val="21"/>
              </w:rPr>
            </w:pPr>
            <w:r w:rsidRPr="00F73D83">
              <w:rPr>
                <w:rFonts w:ascii="仿宋" w:eastAsia="仿宋" w:hAnsi="仿宋" w:cs="仿宋" w:hint="eastAsia"/>
                <w:b/>
                <w:bCs/>
                <w:szCs w:val="21"/>
              </w:rPr>
              <w:t>17500.00</w:t>
            </w:r>
          </w:p>
        </w:tc>
        <w:tc>
          <w:tcPr>
            <w:tcW w:w="1559" w:type="dxa"/>
            <w:tcBorders>
              <w:tl2br w:val="nil"/>
              <w:tr2bl w:val="nil"/>
            </w:tcBorders>
            <w:noWrap/>
            <w:vAlign w:val="center"/>
          </w:tcPr>
          <w:p w14:paraId="35A4AE98" w14:textId="2C6784AC" w:rsidR="0030474E" w:rsidRPr="00F73D83" w:rsidRDefault="0030474E" w:rsidP="006805BB">
            <w:pPr>
              <w:spacing w:line="360" w:lineRule="auto"/>
              <w:jc w:val="center"/>
              <w:rPr>
                <w:rFonts w:ascii="仿宋" w:eastAsia="仿宋" w:hAnsi="仿宋" w:cs="仿宋"/>
                <w:b/>
                <w:bCs/>
                <w:szCs w:val="21"/>
              </w:rPr>
            </w:pPr>
            <w:r w:rsidRPr="00F73D83">
              <w:rPr>
                <w:rFonts w:ascii="仿宋" w:eastAsia="仿宋" w:hAnsi="仿宋" w:cs="仿宋" w:hint="eastAsia"/>
                <w:b/>
                <w:bCs/>
                <w:szCs w:val="21"/>
              </w:rPr>
              <w:t>525000.00</w:t>
            </w:r>
          </w:p>
        </w:tc>
      </w:tr>
      <w:tr w:rsidR="0030474E" w:rsidRPr="00E84A79" w14:paraId="4A7BDC83" w14:textId="77777777" w:rsidTr="00F73D83">
        <w:trPr>
          <w:cantSplit/>
          <w:trHeight w:hRule="exact" w:val="1696"/>
          <w:jc w:val="center"/>
        </w:trPr>
        <w:tc>
          <w:tcPr>
            <w:tcW w:w="552" w:type="dxa"/>
            <w:tcBorders>
              <w:tl2br w:val="nil"/>
              <w:tr2bl w:val="nil"/>
            </w:tcBorders>
            <w:noWrap/>
            <w:vAlign w:val="center"/>
          </w:tcPr>
          <w:p w14:paraId="445BBB1F" w14:textId="77777777" w:rsidR="0030474E" w:rsidRPr="007857D8" w:rsidRDefault="0030474E" w:rsidP="006805BB">
            <w:pPr>
              <w:spacing w:line="360" w:lineRule="auto"/>
              <w:jc w:val="center"/>
              <w:rPr>
                <w:rFonts w:ascii="仿宋" w:eastAsia="仿宋" w:hAnsi="仿宋" w:cs="仿宋"/>
                <w:b/>
                <w:bCs/>
              </w:rPr>
            </w:pPr>
            <w:r w:rsidRPr="007857D8">
              <w:rPr>
                <w:rFonts w:ascii="仿宋" w:eastAsia="仿宋" w:hAnsi="仿宋" w:cs="仿宋" w:hint="eastAsia"/>
                <w:b/>
                <w:bCs/>
              </w:rPr>
              <w:t>4</w:t>
            </w:r>
          </w:p>
        </w:tc>
        <w:tc>
          <w:tcPr>
            <w:tcW w:w="1843" w:type="dxa"/>
            <w:tcBorders>
              <w:tl2br w:val="nil"/>
              <w:tr2bl w:val="nil"/>
            </w:tcBorders>
            <w:noWrap/>
            <w:vAlign w:val="center"/>
          </w:tcPr>
          <w:p w14:paraId="0C0BEA87" w14:textId="77777777" w:rsidR="00F73D83" w:rsidRDefault="0030474E" w:rsidP="006805BB">
            <w:pPr>
              <w:spacing w:line="360" w:lineRule="auto"/>
              <w:jc w:val="center"/>
              <w:rPr>
                <w:rFonts w:ascii="仿宋" w:eastAsia="仿宋" w:hAnsi="仿宋" w:cs="仿宋"/>
                <w:b/>
                <w:bCs/>
              </w:rPr>
            </w:pPr>
            <w:r w:rsidRPr="007857D8">
              <w:rPr>
                <w:rFonts w:ascii="仿宋" w:eastAsia="仿宋" w:hAnsi="仿宋" w:cs="仿宋"/>
                <w:b/>
                <w:bCs/>
              </w:rPr>
              <w:t>GNSS</w:t>
            </w:r>
            <w:r w:rsidRPr="007857D8">
              <w:rPr>
                <w:rFonts w:ascii="仿宋" w:eastAsia="仿宋" w:hAnsi="仿宋" w:cs="仿宋" w:hint="eastAsia"/>
                <w:b/>
                <w:bCs/>
              </w:rPr>
              <w:t>接收机开发</w:t>
            </w:r>
          </w:p>
          <w:p w14:paraId="0E267F56" w14:textId="60788ED2" w:rsidR="0030474E" w:rsidRPr="007857D8" w:rsidRDefault="0030474E" w:rsidP="006805BB">
            <w:pPr>
              <w:spacing w:line="360" w:lineRule="auto"/>
              <w:jc w:val="center"/>
              <w:rPr>
                <w:rFonts w:ascii="仿宋" w:eastAsia="仿宋" w:hAnsi="仿宋" w:cs="仿宋"/>
                <w:b/>
                <w:bCs/>
              </w:rPr>
            </w:pPr>
            <w:r w:rsidRPr="007857D8">
              <w:rPr>
                <w:rFonts w:ascii="仿宋" w:eastAsia="仿宋" w:hAnsi="仿宋" w:cs="仿宋" w:hint="eastAsia"/>
                <w:b/>
                <w:bCs/>
              </w:rPr>
              <w:t>套件</w:t>
            </w:r>
          </w:p>
        </w:tc>
        <w:tc>
          <w:tcPr>
            <w:tcW w:w="3402" w:type="dxa"/>
            <w:tcBorders>
              <w:tl2br w:val="nil"/>
              <w:tr2bl w:val="nil"/>
            </w:tcBorders>
            <w:noWrap/>
            <w:vAlign w:val="center"/>
          </w:tcPr>
          <w:p w14:paraId="48D7E9B3" w14:textId="77777777" w:rsidR="0030474E" w:rsidRPr="00F73D83" w:rsidRDefault="0030474E" w:rsidP="0030474E">
            <w:pPr>
              <w:widowControl/>
              <w:jc w:val="center"/>
              <w:rPr>
                <w:b/>
                <w:bCs/>
                <w:szCs w:val="21"/>
              </w:rPr>
            </w:pPr>
            <w:r w:rsidRPr="00F73D83">
              <w:rPr>
                <w:rStyle w:val="fontstyle01"/>
                <w:rFonts w:hint="default"/>
                <w:b/>
                <w:bCs/>
                <w:sz w:val="21"/>
                <w:szCs w:val="21"/>
              </w:rPr>
              <w:t>迈知科技</w:t>
            </w:r>
          </w:p>
          <w:p w14:paraId="75EFCF5F" w14:textId="77777777" w:rsidR="0030474E" w:rsidRPr="00F73D83" w:rsidRDefault="0030474E" w:rsidP="006805BB">
            <w:pPr>
              <w:spacing w:line="360" w:lineRule="auto"/>
              <w:jc w:val="center"/>
              <w:rPr>
                <w:rFonts w:ascii="仿宋" w:eastAsia="仿宋" w:hAnsi="仿宋" w:cs="仿宋"/>
                <w:b/>
                <w:bCs/>
                <w:szCs w:val="21"/>
              </w:rPr>
            </w:pPr>
            <w:r w:rsidRPr="00F73D83">
              <w:rPr>
                <w:rFonts w:ascii="仿宋" w:eastAsia="仿宋" w:hAnsi="仿宋" w:cs="仿宋" w:hint="eastAsia"/>
                <w:b/>
                <w:bCs/>
                <w:szCs w:val="21"/>
              </w:rPr>
              <w:t>i80</w:t>
            </w:r>
          </w:p>
          <w:p w14:paraId="0BF35425" w14:textId="77777777" w:rsidR="0030474E" w:rsidRPr="00F73D83" w:rsidRDefault="0030474E" w:rsidP="006805BB">
            <w:pPr>
              <w:spacing w:line="360" w:lineRule="auto"/>
              <w:jc w:val="center"/>
              <w:rPr>
                <w:rFonts w:ascii="仿宋" w:eastAsia="仿宋" w:hAnsi="仿宋" w:cs="仿宋"/>
                <w:b/>
                <w:bCs/>
                <w:szCs w:val="21"/>
              </w:rPr>
            </w:pPr>
            <w:r w:rsidRPr="00F73D83">
              <w:rPr>
                <w:rFonts w:ascii="仿宋" w:eastAsia="仿宋" w:hAnsi="仿宋" w:cs="仿宋" w:hint="eastAsia"/>
                <w:b/>
                <w:bCs/>
                <w:szCs w:val="21"/>
              </w:rPr>
              <w:t>上海迈知科技有限公司</w:t>
            </w:r>
          </w:p>
        </w:tc>
        <w:tc>
          <w:tcPr>
            <w:tcW w:w="709" w:type="dxa"/>
            <w:tcBorders>
              <w:tl2br w:val="nil"/>
              <w:tr2bl w:val="nil"/>
            </w:tcBorders>
            <w:noWrap/>
            <w:vAlign w:val="center"/>
          </w:tcPr>
          <w:p w14:paraId="10EFC0D3" w14:textId="77777777" w:rsidR="0030474E" w:rsidRPr="00F73D83" w:rsidRDefault="0030474E" w:rsidP="006805BB">
            <w:pPr>
              <w:spacing w:line="360" w:lineRule="auto"/>
              <w:jc w:val="center"/>
              <w:rPr>
                <w:rFonts w:ascii="仿宋" w:eastAsia="仿宋" w:hAnsi="仿宋" w:cs="仿宋"/>
                <w:b/>
                <w:bCs/>
                <w:szCs w:val="21"/>
              </w:rPr>
            </w:pPr>
            <w:r w:rsidRPr="00F73D83">
              <w:rPr>
                <w:rFonts w:ascii="仿宋" w:eastAsia="仿宋" w:hAnsi="仿宋" w:cs="仿宋" w:hint="eastAsia"/>
                <w:b/>
                <w:bCs/>
                <w:szCs w:val="21"/>
              </w:rPr>
              <w:t>30</w:t>
            </w:r>
          </w:p>
        </w:tc>
        <w:tc>
          <w:tcPr>
            <w:tcW w:w="1134" w:type="dxa"/>
            <w:tcBorders>
              <w:tl2br w:val="nil"/>
              <w:tr2bl w:val="nil"/>
            </w:tcBorders>
            <w:noWrap/>
            <w:vAlign w:val="center"/>
          </w:tcPr>
          <w:p w14:paraId="58C506AA" w14:textId="27CE322C" w:rsidR="0030474E" w:rsidRPr="00F73D83" w:rsidRDefault="0030474E" w:rsidP="006805BB">
            <w:pPr>
              <w:spacing w:line="360" w:lineRule="auto"/>
              <w:jc w:val="center"/>
              <w:rPr>
                <w:rFonts w:ascii="仿宋" w:eastAsia="仿宋" w:hAnsi="仿宋" w:cs="仿宋"/>
                <w:b/>
                <w:bCs/>
                <w:szCs w:val="21"/>
              </w:rPr>
            </w:pPr>
            <w:r w:rsidRPr="00F73D83">
              <w:rPr>
                <w:rFonts w:ascii="仿宋" w:eastAsia="仿宋" w:hAnsi="仿宋" w:cs="仿宋" w:hint="eastAsia"/>
                <w:b/>
                <w:bCs/>
                <w:szCs w:val="21"/>
              </w:rPr>
              <w:t>43300.00</w:t>
            </w:r>
          </w:p>
        </w:tc>
        <w:tc>
          <w:tcPr>
            <w:tcW w:w="1559" w:type="dxa"/>
            <w:tcBorders>
              <w:tl2br w:val="nil"/>
              <w:tr2bl w:val="nil"/>
            </w:tcBorders>
            <w:noWrap/>
            <w:vAlign w:val="center"/>
          </w:tcPr>
          <w:p w14:paraId="199D8173" w14:textId="77A7DC53" w:rsidR="0030474E" w:rsidRPr="00F73D83" w:rsidRDefault="0030474E" w:rsidP="006805BB">
            <w:pPr>
              <w:spacing w:line="360" w:lineRule="auto"/>
              <w:jc w:val="center"/>
              <w:rPr>
                <w:rFonts w:ascii="仿宋" w:eastAsia="仿宋" w:hAnsi="仿宋" w:cs="仿宋"/>
                <w:b/>
                <w:bCs/>
                <w:szCs w:val="21"/>
              </w:rPr>
            </w:pPr>
            <w:r w:rsidRPr="00F73D83">
              <w:rPr>
                <w:rFonts w:ascii="仿宋" w:eastAsia="仿宋" w:hAnsi="仿宋" w:cs="仿宋" w:hint="eastAsia"/>
                <w:b/>
                <w:bCs/>
                <w:szCs w:val="21"/>
              </w:rPr>
              <w:t>1299000.00</w:t>
            </w:r>
          </w:p>
        </w:tc>
      </w:tr>
      <w:tr w:rsidR="0030474E" w:rsidRPr="00E84A79" w14:paraId="75FC78CE" w14:textId="77777777" w:rsidTr="00F73D83">
        <w:trPr>
          <w:cantSplit/>
          <w:trHeight w:hRule="exact" w:val="1129"/>
          <w:jc w:val="center"/>
        </w:trPr>
        <w:tc>
          <w:tcPr>
            <w:tcW w:w="7640" w:type="dxa"/>
            <w:gridSpan w:val="5"/>
            <w:tcBorders>
              <w:tl2br w:val="nil"/>
              <w:tr2bl w:val="nil"/>
            </w:tcBorders>
            <w:noWrap/>
            <w:vAlign w:val="center"/>
          </w:tcPr>
          <w:p w14:paraId="595D3B04" w14:textId="6AB84850" w:rsidR="0030474E" w:rsidRPr="0030474E" w:rsidRDefault="0030474E" w:rsidP="006805BB">
            <w:pPr>
              <w:spacing w:line="360" w:lineRule="auto"/>
              <w:jc w:val="center"/>
              <w:rPr>
                <w:rFonts w:ascii="仿宋" w:eastAsia="仿宋" w:hAnsi="仿宋" w:cs="仿宋"/>
                <w:b/>
                <w:bCs/>
                <w:sz w:val="24"/>
                <w:szCs w:val="24"/>
              </w:rPr>
            </w:pPr>
            <w:r w:rsidRPr="0030474E">
              <w:rPr>
                <w:rFonts w:ascii="仿宋" w:eastAsia="仿宋" w:hAnsi="仿宋" w:cs="仿宋" w:hint="eastAsia"/>
                <w:b/>
                <w:bCs/>
                <w:sz w:val="24"/>
                <w:szCs w:val="24"/>
              </w:rPr>
              <w:t>合计：人民币壹佰捌拾玖万捌仟贰佰元整</w:t>
            </w:r>
          </w:p>
        </w:tc>
        <w:tc>
          <w:tcPr>
            <w:tcW w:w="1559" w:type="dxa"/>
            <w:tcBorders>
              <w:tl2br w:val="nil"/>
              <w:tr2bl w:val="nil"/>
            </w:tcBorders>
            <w:noWrap/>
            <w:vAlign w:val="center"/>
          </w:tcPr>
          <w:p w14:paraId="68ADFE2A" w14:textId="6DBD0F0A" w:rsidR="0030474E" w:rsidRPr="0030474E" w:rsidRDefault="0030474E" w:rsidP="006805BB">
            <w:pPr>
              <w:spacing w:line="360" w:lineRule="auto"/>
              <w:jc w:val="center"/>
              <w:rPr>
                <w:rFonts w:ascii="仿宋" w:eastAsia="仿宋" w:hAnsi="仿宋" w:cs="仿宋"/>
                <w:b/>
                <w:bCs/>
                <w:sz w:val="24"/>
                <w:szCs w:val="24"/>
              </w:rPr>
            </w:pPr>
            <w:r w:rsidRPr="0030474E">
              <w:rPr>
                <w:rFonts w:ascii="仿宋" w:eastAsia="仿宋" w:hAnsi="仿宋" w:cs="仿宋" w:hint="eastAsia"/>
                <w:b/>
                <w:bCs/>
                <w:sz w:val="24"/>
                <w:szCs w:val="24"/>
              </w:rPr>
              <w:t>1</w:t>
            </w:r>
            <w:r w:rsidRPr="0030474E">
              <w:rPr>
                <w:rFonts w:ascii="仿宋" w:eastAsia="仿宋" w:hAnsi="仿宋" w:cs="仿宋"/>
                <w:b/>
                <w:bCs/>
                <w:sz w:val="24"/>
                <w:szCs w:val="24"/>
              </w:rPr>
              <w:t>898200.00</w:t>
            </w:r>
          </w:p>
        </w:tc>
      </w:tr>
      <w:bookmarkEnd w:id="1"/>
    </w:tbl>
    <w:p w14:paraId="339DBFC8" w14:textId="45D33280" w:rsidR="0030474E" w:rsidRPr="0030474E" w:rsidRDefault="0030474E" w:rsidP="00020B0F">
      <w:pPr>
        <w:spacing w:before="162" w:line="218" w:lineRule="auto"/>
        <w:jc w:val="center"/>
        <w:rPr>
          <w:rFonts w:ascii="宋体" w:eastAsia="宋体" w:hAnsi="宋体" w:cs="宋体"/>
          <w:b/>
          <w:bCs/>
          <w:spacing w:val="-5"/>
          <w:sz w:val="30"/>
          <w:szCs w:val="30"/>
        </w:rPr>
      </w:pPr>
    </w:p>
    <w:p w14:paraId="52451FFB" w14:textId="77777777" w:rsidR="0030474E" w:rsidRDefault="0030474E" w:rsidP="00020B0F">
      <w:pPr>
        <w:spacing w:before="162" w:line="218" w:lineRule="auto"/>
        <w:jc w:val="center"/>
        <w:rPr>
          <w:rFonts w:ascii="宋体" w:eastAsia="宋体" w:hAnsi="宋体" w:cs="宋体"/>
          <w:sz w:val="30"/>
          <w:szCs w:val="30"/>
        </w:rPr>
      </w:pPr>
    </w:p>
    <w:p w14:paraId="045B7874" w14:textId="77777777" w:rsidR="004B2065" w:rsidRDefault="004B2065" w:rsidP="004B2065">
      <w:pPr>
        <w:spacing w:line="108" w:lineRule="exact"/>
      </w:pPr>
    </w:p>
    <w:p w14:paraId="473C8328" w14:textId="61A1D53B" w:rsidR="000300CF" w:rsidRDefault="000300CF"/>
    <w:p w14:paraId="187E2FF2" w14:textId="3C0225E4" w:rsidR="004B2065" w:rsidRDefault="004B2065"/>
    <w:p w14:paraId="3974608A" w14:textId="40A85743" w:rsidR="004B2065" w:rsidRDefault="004B2065"/>
    <w:p w14:paraId="0C20C798" w14:textId="77777777" w:rsidR="00020B0F" w:rsidRDefault="00020B0F" w:rsidP="00020B0F">
      <w:pPr>
        <w:spacing w:before="97" w:line="219" w:lineRule="auto"/>
        <w:rPr>
          <w:rFonts w:ascii="宋体" w:eastAsia="宋体" w:hAnsi="宋体" w:cs="宋体"/>
          <w:b/>
          <w:bCs/>
          <w:spacing w:val="-15"/>
          <w:sz w:val="30"/>
          <w:szCs w:val="30"/>
        </w:rPr>
      </w:pPr>
    </w:p>
    <w:p w14:paraId="12051B92" w14:textId="08023574" w:rsidR="004B2065" w:rsidRDefault="004B2065" w:rsidP="00020B0F">
      <w:pPr>
        <w:spacing w:before="97" w:line="219" w:lineRule="auto"/>
        <w:rPr>
          <w:rFonts w:ascii="宋体" w:eastAsia="宋体" w:hAnsi="宋体" w:cs="宋体"/>
          <w:sz w:val="30"/>
          <w:szCs w:val="30"/>
        </w:rPr>
      </w:pPr>
      <w:r>
        <w:rPr>
          <w:rFonts w:ascii="宋体" w:eastAsia="宋体" w:hAnsi="宋体" w:cs="宋体"/>
          <w:b/>
          <w:bCs/>
          <w:spacing w:val="-15"/>
          <w:sz w:val="30"/>
          <w:szCs w:val="30"/>
        </w:rPr>
        <w:lastRenderedPageBreak/>
        <w:t>附件二</w:t>
      </w:r>
    </w:p>
    <w:p w14:paraId="68FF6576" w14:textId="6DFECE67" w:rsidR="004B2065" w:rsidRDefault="004B2065" w:rsidP="00020B0F">
      <w:pPr>
        <w:spacing w:before="268" w:line="219" w:lineRule="auto"/>
        <w:jc w:val="center"/>
        <w:rPr>
          <w:rFonts w:ascii="宋体" w:eastAsia="宋体" w:hAnsi="宋体" w:cs="宋体"/>
          <w:b/>
          <w:bCs/>
          <w:spacing w:val="-5"/>
          <w:sz w:val="30"/>
          <w:szCs w:val="30"/>
        </w:rPr>
      </w:pPr>
      <w:r>
        <w:rPr>
          <w:rFonts w:ascii="宋体" w:eastAsia="宋体" w:hAnsi="宋体" w:cs="宋体"/>
          <w:b/>
          <w:bCs/>
          <w:spacing w:val="-5"/>
          <w:sz w:val="30"/>
          <w:szCs w:val="30"/>
        </w:rPr>
        <w:t>货物主要技术参数</w:t>
      </w:r>
    </w:p>
    <w:tbl>
      <w:tblPr>
        <w:tblW w:w="589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
        <w:gridCol w:w="1619"/>
        <w:gridCol w:w="7653"/>
      </w:tblGrid>
      <w:tr w:rsidR="00870F45" w:rsidRPr="006B294D" w14:paraId="1049AA57" w14:textId="77777777" w:rsidTr="005F29F1">
        <w:trPr>
          <w:jc w:val="center"/>
        </w:trPr>
        <w:tc>
          <w:tcPr>
            <w:tcW w:w="258" w:type="pct"/>
            <w:vAlign w:val="center"/>
          </w:tcPr>
          <w:p w14:paraId="06A4AF0F" w14:textId="77777777" w:rsidR="00870F45" w:rsidRPr="006B294D" w:rsidRDefault="00870F45" w:rsidP="006805BB">
            <w:pPr>
              <w:spacing w:line="360" w:lineRule="auto"/>
              <w:jc w:val="center"/>
              <w:rPr>
                <w:rFonts w:ascii="仿宋" w:eastAsia="仿宋" w:hAnsi="仿宋" w:cs="仿宋"/>
                <w:b/>
                <w:sz w:val="24"/>
                <w:szCs w:val="24"/>
              </w:rPr>
            </w:pPr>
            <w:r w:rsidRPr="006B294D">
              <w:rPr>
                <w:rFonts w:ascii="仿宋" w:eastAsia="仿宋" w:hAnsi="仿宋" w:cs="仿宋" w:hint="eastAsia"/>
                <w:b/>
                <w:sz w:val="24"/>
                <w:szCs w:val="24"/>
              </w:rPr>
              <w:t>序号</w:t>
            </w:r>
          </w:p>
        </w:tc>
        <w:tc>
          <w:tcPr>
            <w:tcW w:w="828" w:type="pct"/>
            <w:vAlign w:val="center"/>
          </w:tcPr>
          <w:p w14:paraId="76DC9535" w14:textId="77777777" w:rsidR="00870F45" w:rsidRPr="006B294D" w:rsidRDefault="00870F45" w:rsidP="006805BB">
            <w:pPr>
              <w:spacing w:line="360" w:lineRule="auto"/>
              <w:jc w:val="center"/>
              <w:rPr>
                <w:rFonts w:ascii="仿宋" w:eastAsia="仿宋" w:hAnsi="仿宋" w:cs="仿宋"/>
                <w:b/>
                <w:sz w:val="24"/>
                <w:szCs w:val="24"/>
              </w:rPr>
            </w:pPr>
            <w:r w:rsidRPr="006B294D">
              <w:rPr>
                <w:rFonts w:ascii="仿宋" w:eastAsia="仿宋" w:hAnsi="仿宋" w:cs="仿宋" w:hint="eastAsia"/>
                <w:b/>
                <w:sz w:val="24"/>
                <w:szCs w:val="24"/>
              </w:rPr>
              <w:t>货物</w:t>
            </w:r>
          </w:p>
          <w:p w14:paraId="07550C64" w14:textId="77777777" w:rsidR="00870F45" w:rsidRPr="006B294D" w:rsidRDefault="00870F45" w:rsidP="006805BB">
            <w:pPr>
              <w:spacing w:line="360" w:lineRule="auto"/>
              <w:jc w:val="center"/>
              <w:rPr>
                <w:rFonts w:ascii="仿宋" w:eastAsia="仿宋" w:hAnsi="仿宋" w:cs="仿宋"/>
                <w:b/>
                <w:sz w:val="24"/>
                <w:szCs w:val="24"/>
              </w:rPr>
            </w:pPr>
            <w:r w:rsidRPr="006B294D">
              <w:rPr>
                <w:rFonts w:ascii="仿宋" w:eastAsia="仿宋" w:hAnsi="仿宋" w:cs="仿宋" w:hint="eastAsia"/>
                <w:b/>
                <w:sz w:val="24"/>
                <w:szCs w:val="24"/>
              </w:rPr>
              <w:t>名称</w:t>
            </w:r>
          </w:p>
        </w:tc>
        <w:tc>
          <w:tcPr>
            <w:tcW w:w="3914" w:type="pct"/>
            <w:vAlign w:val="center"/>
          </w:tcPr>
          <w:p w14:paraId="64C90ECD" w14:textId="77777777" w:rsidR="00870F45" w:rsidRPr="006B294D" w:rsidRDefault="00870F45" w:rsidP="006805BB">
            <w:pPr>
              <w:spacing w:line="360" w:lineRule="auto"/>
              <w:jc w:val="center"/>
              <w:rPr>
                <w:rFonts w:ascii="仿宋" w:eastAsia="仿宋" w:hAnsi="仿宋" w:cs="仿宋"/>
                <w:b/>
                <w:sz w:val="24"/>
                <w:szCs w:val="24"/>
              </w:rPr>
            </w:pPr>
            <w:r w:rsidRPr="006B294D">
              <w:rPr>
                <w:rFonts w:ascii="仿宋" w:eastAsia="仿宋" w:hAnsi="仿宋" w:cs="仿宋" w:hint="eastAsia"/>
                <w:b/>
                <w:sz w:val="24"/>
                <w:szCs w:val="24"/>
              </w:rPr>
              <w:t>技术参数</w:t>
            </w:r>
          </w:p>
        </w:tc>
      </w:tr>
      <w:tr w:rsidR="00870F45" w:rsidRPr="006B294D" w14:paraId="60CC7A43" w14:textId="77777777" w:rsidTr="005F29F1">
        <w:trPr>
          <w:jc w:val="center"/>
        </w:trPr>
        <w:tc>
          <w:tcPr>
            <w:tcW w:w="258" w:type="pct"/>
            <w:vAlign w:val="center"/>
          </w:tcPr>
          <w:p w14:paraId="7518733D" w14:textId="77777777" w:rsidR="00870F45" w:rsidRPr="00283EA8" w:rsidRDefault="00870F45" w:rsidP="00283EA8">
            <w:pPr>
              <w:spacing w:line="360" w:lineRule="auto"/>
              <w:jc w:val="center"/>
              <w:rPr>
                <w:rFonts w:ascii="仿宋" w:eastAsia="仿宋" w:hAnsi="仿宋" w:cs="仿宋"/>
                <w:b/>
                <w:bCs/>
              </w:rPr>
            </w:pPr>
            <w:r w:rsidRPr="00283EA8">
              <w:rPr>
                <w:rFonts w:ascii="仿宋" w:eastAsia="仿宋" w:hAnsi="仿宋" w:cs="仿宋" w:hint="eastAsia"/>
                <w:b/>
                <w:bCs/>
              </w:rPr>
              <w:t>1</w:t>
            </w:r>
          </w:p>
        </w:tc>
        <w:tc>
          <w:tcPr>
            <w:tcW w:w="828" w:type="pct"/>
            <w:vAlign w:val="center"/>
          </w:tcPr>
          <w:p w14:paraId="4609EEBC" w14:textId="77777777" w:rsidR="00870F45" w:rsidRPr="00283EA8" w:rsidRDefault="00870F45" w:rsidP="00283EA8">
            <w:pPr>
              <w:spacing w:line="360" w:lineRule="auto"/>
              <w:jc w:val="center"/>
              <w:rPr>
                <w:rFonts w:ascii="仿宋" w:eastAsia="仿宋" w:hAnsi="仿宋" w:cs="仿宋"/>
                <w:b/>
                <w:bCs/>
              </w:rPr>
            </w:pPr>
          </w:p>
          <w:p w14:paraId="7D9E90E1" w14:textId="77777777" w:rsidR="00870F45" w:rsidRPr="00283EA8" w:rsidRDefault="00870F45" w:rsidP="00006F6B">
            <w:pPr>
              <w:spacing w:line="360" w:lineRule="auto"/>
              <w:jc w:val="center"/>
              <w:rPr>
                <w:rFonts w:ascii="仿宋" w:eastAsia="仿宋" w:hAnsi="仿宋" w:cs="仿宋"/>
                <w:b/>
                <w:bCs/>
              </w:rPr>
            </w:pPr>
            <w:r w:rsidRPr="00283EA8">
              <w:rPr>
                <w:rFonts w:ascii="仿宋" w:eastAsia="仿宋" w:hAnsi="仿宋" w:cs="仿宋"/>
                <w:b/>
                <w:bCs/>
              </w:rPr>
              <w:t>GNSS 3D</w:t>
            </w:r>
            <w:r w:rsidRPr="00283EA8">
              <w:rPr>
                <w:rFonts w:ascii="仿宋" w:eastAsia="仿宋" w:hAnsi="仿宋" w:cs="仿宋" w:hint="eastAsia"/>
                <w:b/>
                <w:bCs/>
              </w:rPr>
              <w:t>扼流圈天线</w:t>
            </w:r>
          </w:p>
        </w:tc>
        <w:tc>
          <w:tcPr>
            <w:tcW w:w="3914" w:type="pct"/>
            <w:vAlign w:val="center"/>
          </w:tcPr>
          <w:p w14:paraId="47290910" w14:textId="5EEEAE1E" w:rsidR="00870F45" w:rsidRPr="006B294D" w:rsidRDefault="00870F45" w:rsidP="006805BB">
            <w:pPr>
              <w:spacing w:line="360" w:lineRule="auto"/>
              <w:rPr>
                <w:rFonts w:ascii="仿宋" w:eastAsia="仿宋" w:hAnsi="仿宋" w:cs="仿宋"/>
              </w:rPr>
            </w:pPr>
            <w:r>
              <w:rPr>
                <w:rFonts w:ascii="仿宋" w:eastAsia="仿宋" w:hAnsi="仿宋" w:cs="仿宋" w:hint="eastAsia"/>
              </w:rPr>
              <w:t>1</w:t>
            </w:r>
            <w:r>
              <w:rPr>
                <w:rFonts w:ascii="仿宋" w:eastAsia="仿宋" w:hAnsi="仿宋" w:cs="仿宋"/>
              </w:rPr>
              <w:t>.</w:t>
            </w:r>
            <w:r w:rsidRPr="006B294D">
              <w:rPr>
                <w:rFonts w:ascii="仿宋" w:eastAsia="仿宋" w:hAnsi="仿宋" w:cs="仿宋" w:hint="eastAsia"/>
              </w:rPr>
              <w:t>频率范围：</w:t>
            </w:r>
          </w:p>
          <w:p w14:paraId="0C4D9870"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rPr>
              <w:t>BDS B1/B2/B3/B1C/B2a</w:t>
            </w:r>
            <w:r w:rsidRPr="006B294D">
              <w:rPr>
                <w:rFonts w:ascii="仿宋" w:eastAsia="仿宋" w:hAnsi="仿宋" w:cs="仿宋" w:hint="eastAsia"/>
              </w:rPr>
              <w:t>（支持北斗三号信号）</w:t>
            </w:r>
          </w:p>
          <w:p w14:paraId="17DDAA33"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rPr>
              <w:t>GPS L1/L2/L5</w:t>
            </w:r>
          </w:p>
          <w:p w14:paraId="2DD73222"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rPr>
              <w:t>GLONASS L1/L2</w:t>
            </w:r>
          </w:p>
          <w:p w14:paraId="33AB0065"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rPr>
              <w:t>GALIELEO E1/E2/E5a/E5b/E6</w:t>
            </w:r>
          </w:p>
          <w:p w14:paraId="423AE574" w14:textId="19D7E6FE" w:rsidR="00870F45" w:rsidRPr="006B294D" w:rsidRDefault="00870F45" w:rsidP="006805BB">
            <w:pPr>
              <w:spacing w:line="360" w:lineRule="auto"/>
              <w:rPr>
                <w:rFonts w:ascii="仿宋" w:eastAsia="仿宋" w:hAnsi="仿宋" w:cs="仿宋"/>
              </w:rPr>
            </w:pPr>
            <w:r>
              <w:rPr>
                <w:rFonts w:ascii="仿宋" w:eastAsia="仿宋" w:hAnsi="仿宋" w:cs="仿宋" w:hint="eastAsia"/>
              </w:rPr>
              <w:t>2</w:t>
            </w:r>
            <w:r>
              <w:rPr>
                <w:rFonts w:ascii="仿宋" w:eastAsia="仿宋" w:hAnsi="仿宋" w:cs="仿宋"/>
              </w:rPr>
              <w:t>.</w:t>
            </w:r>
            <w:r w:rsidRPr="006B294D">
              <w:rPr>
                <w:rFonts w:ascii="仿宋" w:eastAsia="仿宋" w:hAnsi="仿宋" w:cs="仿宋" w:hint="eastAsia"/>
              </w:rPr>
              <w:t>极化方式：右旋圆极化</w:t>
            </w:r>
          </w:p>
          <w:p w14:paraId="688166E9"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hint="eastAsia"/>
              </w:rPr>
              <w:t>天线轴比≤</w:t>
            </w:r>
            <w:r w:rsidRPr="006B294D">
              <w:rPr>
                <w:rFonts w:ascii="仿宋" w:eastAsia="仿宋" w:hAnsi="仿宋" w:cs="仿宋"/>
              </w:rPr>
              <w:t>2db</w:t>
            </w:r>
          </w:p>
          <w:p w14:paraId="4755D555"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hint="eastAsia"/>
              </w:rPr>
              <w:t>仰角</w:t>
            </w:r>
            <w:r w:rsidRPr="006B294D">
              <w:rPr>
                <w:rFonts w:ascii="仿宋" w:eastAsia="仿宋" w:hAnsi="仿宋" w:cs="仿宋"/>
              </w:rPr>
              <w:t>20°</w:t>
            </w:r>
            <w:r w:rsidRPr="006B294D">
              <w:rPr>
                <w:rFonts w:ascii="仿宋" w:eastAsia="仿宋" w:hAnsi="仿宋" w:cs="仿宋" w:hint="eastAsia"/>
              </w:rPr>
              <w:t>方向轴比≤</w:t>
            </w:r>
            <w:r w:rsidRPr="006B294D">
              <w:rPr>
                <w:rFonts w:ascii="仿宋" w:eastAsia="仿宋" w:hAnsi="仿宋" w:cs="仿宋"/>
              </w:rPr>
              <w:t>3db</w:t>
            </w:r>
          </w:p>
          <w:p w14:paraId="42E5EBCE" w14:textId="50D50DCA" w:rsidR="00870F45" w:rsidRPr="006B294D" w:rsidRDefault="00870F45" w:rsidP="006805BB">
            <w:pPr>
              <w:spacing w:line="360" w:lineRule="auto"/>
              <w:rPr>
                <w:rFonts w:ascii="仿宋" w:eastAsia="仿宋" w:hAnsi="仿宋" w:cs="仿宋"/>
              </w:rPr>
            </w:pPr>
            <w:r>
              <w:rPr>
                <w:rFonts w:ascii="仿宋" w:eastAsia="仿宋" w:hAnsi="仿宋" w:cs="仿宋" w:hint="eastAsia"/>
              </w:rPr>
              <w:t>3</w:t>
            </w:r>
            <w:r>
              <w:rPr>
                <w:rFonts w:ascii="仿宋" w:eastAsia="仿宋" w:hAnsi="仿宋" w:cs="仿宋"/>
              </w:rPr>
              <w:t>.</w:t>
            </w:r>
            <w:r w:rsidRPr="006B294D">
              <w:rPr>
                <w:rFonts w:ascii="仿宋" w:eastAsia="仿宋" w:hAnsi="仿宋" w:cs="仿宋" w:hint="eastAsia"/>
              </w:rPr>
              <w:t>驻波比：输出电压驻波比</w:t>
            </w:r>
            <w:r w:rsidRPr="006B294D">
              <w:rPr>
                <w:rFonts w:ascii="仿宋" w:eastAsia="仿宋" w:hAnsi="仿宋" w:cs="仿宋"/>
              </w:rPr>
              <w:t>VSWR</w:t>
            </w:r>
            <w:r w:rsidRPr="006B294D">
              <w:rPr>
                <w:rFonts w:ascii="仿宋" w:eastAsia="仿宋" w:hAnsi="仿宋" w:cs="仿宋" w:hint="eastAsia"/>
              </w:rPr>
              <w:t>≤</w:t>
            </w:r>
            <w:r w:rsidRPr="006B294D">
              <w:rPr>
                <w:rFonts w:ascii="仿宋" w:eastAsia="仿宋" w:hAnsi="仿宋" w:cs="仿宋"/>
              </w:rPr>
              <w:t>1.5</w:t>
            </w:r>
          </w:p>
          <w:p w14:paraId="09941415" w14:textId="5650A7D5" w:rsidR="00870F45" w:rsidRPr="006B294D" w:rsidRDefault="00870F45" w:rsidP="006805BB">
            <w:pPr>
              <w:spacing w:line="360" w:lineRule="auto"/>
              <w:rPr>
                <w:rFonts w:ascii="仿宋" w:eastAsia="仿宋" w:hAnsi="仿宋" w:cs="仿宋"/>
              </w:rPr>
            </w:pPr>
            <w:r>
              <w:rPr>
                <w:rFonts w:ascii="仿宋" w:eastAsia="仿宋" w:hAnsi="仿宋" w:cs="仿宋" w:hint="eastAsia"/>
              </w:rPr>
              <w:t>4</w:t>
            </w:r>
            <w:r>
              <w:rPr>
                <w:rFonts w:ascii="仿宋" w:eastAsia="仿宋" w:hAnsi="仿宋" w:cs="仿宋"/>
              </w:rPr>
              <w:t>.</w:t>
            </w:r>
            <w:r w:rsidRPr="006B294D">
              <w:rPr>
                <w:rFonts w:ascii="仿宋" w:eastAsia="仿宋" w:hAnsi="仿宋" w:cs="仿宋" w:hint="eastAsia"/>
              </w:rPr>
              <w:t>天线相位中心偏差：</w:t>
            </w:r>
          </w:p>
          <w:p w14:paraId="10D31FBB"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hint="eastAsia"/>
              </w:rPr>
              <w:t>相位中心稳定性＜</w:t>
            </w:r>
            <w:r w:rsidRPr="006B294D">
              <w:rPr>
                <w:rFonts w:ascii="仿宋" w:eastAsia="仿宋" w:hAnsi="仿宋" w:cs="仿宋"/>
              </w:rPr>
              <w:t>1mm;</w:t>
            </w:r>
          </w:p>
          <w:p w14:paraId="0E7501F5"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hint="eastAsia"/>
              </w:rPr>
              <w:t>相位中心偏差（仰角</w:t>
            </w:r>
            <w:r w:rsidRPr="006B294D">
              <w:rPr>
                <w:rFonts w:ascii="仿宋" w:eastAsia="仿宋" w:hAnsi="仿宋" w:cs="仿宋"/>
              </w:rPr>
              <w:t>20°</w:t>
            </w:r>
            <w:r w:rsidRPr="006B294D">
              <w:rPr>
                <w:rFonts w:ascii="仿宋" w:eastAsia="仿宋" w:hAnsi="仿宋" w:cs="仿宋" w:hint="eastAsia"/>
              </w:rPr>
              <w:t>）＜</w:t>
            </w:r>
            <w:r w:rsidRPr="006B294D">
              <w:rPr>
                <w:rFonts w:ascii="仿宋" w:eastAsia="仿宋" w:hAnsi="仿宋" w:cs="仿宋"/>
              </w:rPr>
              <w:t>1.5mm(1σ)</w:t>
            </w:r>
          </w:p>
          <w:p w14:paraId="39D8D03F" w14:textId="0C796063" w:rsidR="00870F45" w:rsidRPr="006B294D" w:rsidRDefault="00870F45" w:rsidP="006805BB">
            <w:pPr>
              <w:spacing w:line="360" w:lineRule="auto"/>
              <w:rPr>
                <w:rFonts w:ascii="仿宋" w:eastAsia="仿宋" w:hAnsi="仿宋" w:cs="仿宋"/>
              </w:rPr>
            </w:pPr>
            <w:r>
              <w:rPr>
                <w:rFonts w:ascii="仿宋" w:eastAsia="仿宋" w:hAnsi="仿宋" w:cs="仿宋" w:hint="eastAsia"/>
              </w:rPr>
              <w:t>5</w:t>
            </w:r>
            <w:r>
              <w:rPr>
                <w:rFonts w:ascii="仿宋" w:eastAsia="仿宋" w:hAnsi="仿宋" w:cs="仿宋"/>
              </w:rPr>
              <w:t>.</w:t>
            </w:r>
            <w:r w:rsidRPr="006B294D">
              <w:rPr>
                <w:rFonts w:ascii="仿宋" w:eastAsia="仿宋" w:hAnsi="仿宋" w:cs="仿宋" w:hint="eastAsia"/>
              </w:rPr>
              <w:t>增益≥</w:t>
            </w:r>
            <w:r w:rsidRPr="006B294D">
              <w:rPr>
                <w:rFonts w:ascii="仿宋" w:eastAsia="仿宋" w:hAnsi="仿宋" w:cs="仿宋"/>
              </w:rPr>
              <w:t>50dB</w:t>
            </w:r>
          </w:p>
          <w:p w14:paraId="4DB9DC39" w14:textId="10143793" w:rsidR="00870F45" w:rsidRPr="006B294D" w:rsidRDefault="00870F45" w:rsidP="006805BB">
            <w:pPr>
              <w:spacing w:line="360" w:lineRule="auto"/>
              <w:rPr>
                <w:rFonts w:ascii="仿宋" w:eastAsia="仿宋" w:hAnsi="仿宋" w:cs="仿宋"/>
              </w:rPr>
            </w:pPr>
            <w:r>
              <w:rPr>
                <w:rFonts w:ascii="仿宋" w:eastAsia="仿宋" w:hAnsi="仿宋" w:cs="仿宋" w:hint="eastAsia"/>
              </w:rPr>
              <w:t>6</w:t>
            </w:r>
            <w:r>
              <w:rPr>
                <w:rFonts w:ascii="仿宋" w:eastAsia="仿宋" w:hAnsi="仿宋" w:cs="仿宋"/>
              </w:rPr>
              <w:t>.</w:t>
            </w:r>
            <w:r w:rsidRPr="006B294D">
              <w:rPr>
                <w:rFonts w:ascii="仿宋" w:eastAsia="仿宋" w:hAnsi="仿宋" w:cs="仿宋" w:hint="eastAsia"/>
              </w:rPr>
              <w:t>噪声系数≤</w:t>
            </w:r>
            <w:r w:rsidRPr="006B294D">
              <w:rPr>
                <w:rFonts w:ascii="仿宋" w:eastAsia="仿宋" w:hAnsi="仿宋" w:cs="仿宋"/>
              </w:rPr>
              <w:t>1.8dB</w:t>
            </w:r>
          </w:p>
          <w:p w14:paraId="6E4260A7" w14:textId="32CE56D4" w:rsidR="00870F45" w:rsidRPr="006B294D" w:rsidRDefault="00870F45" w:rsidP="006805BB">
            <w:pPr>
              <w:spacing w:line="360" w:lineRule="auto"/>
              <w:rPr>
                <w:rFonts w:ascii="仿宋" w:eastAsia="仿宋" w:hAnsi="仿宋" w:cs="仿宋"/>
              </w:rPr>
            </w:pPr>
            <w:r>
              <w:rPr>
                <w:rFonts w:ascii="仿宋" w:eastAsia="仿宋" w:hAnsi="仿宋" w:cs="仿宋"/>
              </w:rPr>
              <w:t>7.</w:t>
            </w:r>
            <w:r w:rsidRPr="006B294D">
              <w:rPr>
                <w:rFonts w:ascii="仿宋" w:eastAsia="仿宋" w:hAnsi="仿宋" w:cs="仿宋"/>
              </w:rPr>
              <w:t>MTBF</w:t>
            </w:r>
            <w:r w:rsidRPr="006B294D">
              <w:rPr>
                <w:rFonts w:ascii="仿宋" w:eastAsia="仿宋" w:hAnsi="仿宋" w:cs="仿宋" w:hint="eastAsia"/>
              </w:rPr>
              <w:t>≥</w:t>
            </w:r>
            <w:r w:rsidRPr="006B294D">
              <w:rPr>
                <w:rFonts w:ascii="仿宋" w:eastAsia="仿宋" w:hAnsi="仿宋" w:cs="仿宋"/>
              </w:rPr>
              <w:t>50000h</w:t>
            </w:r>
          </w:p>
          <w:p w14:paraId="0382E0BB" w14:textId="79573D44" w:rsidR="00870F45" w:rsidRPr="006B294D" w:rsidRDefault="00870F45" w:rsidP="006805BB">
            <w:pPr>
              <w:spacing w:line="360" w:lineRule="auto"/>
              <w:rPr>
                <w:rFonts w:ascii="仿宋" w:eastAsia="仿宋" w:hAnsi="仿宋" w:cs="仿宋"/>
              </w:rPr>
            </w:pPr>
            <w:r>
              <w:rPr>
                <w:rFonts w:ascii="仿宋" w:eastAsia="仿宋" w:hAnsi="仿宋" w:cs="仿宋" w:hint="eastAsia"/>
              </w:rPr>
              <w:t>8</w:t>
            </w:r>
            <w:r>
              <w:rPr>
                <w:rFonts w:ascii="仿宋" w:eastAsia="仿宋" w:hAnsi="仿宋" w:cs="仿宋"/>
              </w:rPr>
              <w:t>.</w:t>
            </w:r>
            <w:r w:rsidRPr="006B294D">
              <w:rPr>
                <w:rFonts w:ascii="仿宋" w:eastAsia="仿宋" w:hAnsi="仿宋" w:cs="仿宋" w:hint="eastAsia"/>
              </w:rPr>
              <w:t>工作温度：（</w:t>
            </w:r>
            <w:r w:rsidRPr="006B294D">
              <w:rPr>
                <w:rFonts w:ascii="仿宋" w:eastAsia="仿宋" w:hAnsi="仿宋" w:cs="仿宋"/>
              </w:rPr>
              <w:t>-45</w:t>
            </w:r>
            <w:r w:rsidRPr="006B294D">
              <w:rPr>
                <w:rFonts w:ascii="仿宋" w:eastAsia="仿宋" w:hAnsi="仿宋" w:cs="仿宋" w:hint="eastAsia"/>
              </w:rPr>
              <w:t>～</w:t>
            </w:r>
            <w:r w:rsidRPr="006B294D">
              <w:rPr>
                <w:rFonts w:ascii="仿宋" w:eastAsia="仿宋" w:hAnsi="仿宋" w:cs="仿宋"/>
              </w:rPr>
              <w:t>+85</w:t>
            </w:r>
            <w:r w:rsidRPr="006B294D">
              <w:rPr>
                <w:rFonts w:ascii="仿宋" w:eastAsia="仿宋" w:hAnsi="仿宋" w:cs="仿宋" w:hint="eastAsia"/>
              </w:rPr>
              <w:t>）°</w:t>
            </w:r>
            <w:r w:rsidRPr="006B294D">
              <w:rPr>
                <w:rFonts w:ascii="仿宋" w:eastAsia="仿宋" w:hAnsi="仿宋" w:cs="仿宋"/>
              </w:rPr>
              <w:t>C</w:t>
            </w:r>
          </w:p>
          <w:p w14:paraId="4EF4155D" w14:textId="77777777" w:rsidR="00870F45" w:rsidRPr="006B294D" w:rsidRDefault="00870F45" w:rsidP="006805BB">
            <w:pPr>
              <w:spacing w:line="360" w:lineRule="auto"/>
              <w:rPr>
                <w:rFonts w:ascii="仿宋" w:eastAsia="仿宋" w:hAnsi="仿宋" w:cs="仿宋"/>
              </w:rPr>
            </w:pPr>
            <w:r w:rsidRPr="006B294D">
              <w:rPr>
                <w:rFonts w:ascii="仿宋" w:eastAsia="仿宋" w:hAnsi="仿宋" w:cs="仿宋" w:hint="eastAsia"/>
              </w:rPr>
              <w:t>贮存温度</w:t>
            </w:r>
            <w:r w:rsidRPr="006B294D">
              <w:rPr>
                <w:rFonts w:ascii="仿宋" w:eastAsia="仿宋" w:hAnsi="仿宋" w:cs="仿宋"/>
              </w:rPr>
              <w:t>:</w:t>
            </w:r>
            <w:r w:rsidRPr="006B294D">
              <w:rPr>
                <w:rFonts w:ascii="仿宋" w:eastAsia="仿宋" w:hAnsi="仿宋" w:cs="仿宋" w:hint="eastAsia"/>
              </w:rPr>
              <w:t>（</w:t>
            </w:r>
            <w:r w:rsidRPr="006B294D">
              <w:rPr>
                <w:rFonts w:ascii="仿宋" w:eastAsia="仿宋" w:hAnsi="仿宋" w:cs="仿宋"/>
              </w:rPr>
              <w:t>-55</w:t>
            </w:r>
            <w:r w:rsidRPr="006B294D">
              <w:rPr>
                <w:rFonts w:ascii="仿宋" w:eastAsia="仿宋" w:hAnsi="仿宋" w:cs="仿宋" w:hint="eastAsia"/>
              </w:rPr>
              <w:t>～</w:t>
            </w:r>
            <w:r w:rsidRPr="006B294D">
              <w:rPr>
                <w:rFonts w:ascii="仿宋" w:eastAsia="仿宋" w:hAnsi="仿宋" w:cs="仿宋"/>
              </w:rPr>
              <w:t>+85</w:t>
            </w:r>
            <w:r w:rsidRPr="006B294D">
              <w:rPr>
                <w:rFonts w:ascii="仿宋" w:eastAsia="仿宋" w:hAnsi="仿宋" w:cs="仿宋" w:hint="eastAsia"/>
              </w:rPr>
              <w:t>）°</w:t>
            </w:r>
            <w:r w:rsidRPr="006B294D">
              <w:rPr>
                <w:rFonts w:ascii="仿宋" w:eastAsia="仿宋" w:hAnsi="仿宋" w:cs="仿宋"/>
              </w:rPr>
              <w:t>C</w:t>
            </w:r>
          </w:p>
          <w:p w14:paraId="04E469CE" w14:textId="15971BC5" w:rsidR="00870F45" w:rsidRPr="006B294D" w:rsidRDefault="00870F45" w:rsidP="006805BB">
            <w:pPr>
              <w:spacing w:line="360" w:lineRule="auto"/>
              <w:rPr>
                <w:rFonts w:ascii="仿宋" w:eastAsia="仿宋" w:hAnsi="仿宋" w:cs="仿宋"/>
              </w:rPr>
            </w:pPr>
            <w:r>
              <w:rPr>
                <w:rFonts w:ascii="仿宋" w:eastAsia="仿宋" w:hAnsi="仿宋" w:cs="仿宋" w:hint="eastAsia"/>
              </w:rPr>
              <w:t>9</w:t>
            </w:r>
            <w:r>
              <w:rPr>
                <w:rFonts w:ascii="仿宋" w:eastAsia="仿宋" w:hAnsi="仿宋" w:cs="仿宋"/>
              </w:rPr>
              <w:t>.</w:t>
            </w:r>
            <w:r w:rsidRPr="006B294D">
              <w:rPr>
                <w:rFonts w:ascii="仿宋" w:eastAsia="仿宋" w:hAnsi="仿宋" w:cs="仿宋" w:hint="eastAsia"/>
              </w:rPr>
              <w:t>防水与防尘：</w:t>
            </w:r>
            <w:r w:rsidRPr="006B294D">
              <w:rPr>
                <w:rFonts w:ascii="仿宋" w:eastAsia="仿宋" w:hAnsi="仿宋" w:cs="仿宋"/>
              </w:rPr>
              <w:t>IP68;</w:t>
            </w:r>
          </w:p>
          <w:p w14:paraId="49BBAF38" w14:textId="77777777" w:rsidR="00870F45" w:rsidRPr="006B294D" w:rsidRDefault="00870F45" w:rsidP="006805BB">
            <w:pPr>
              <w:spacing w:line="360" w:lineRule="auto"/>
              <w:rPr>
                <w:rFonts w:ascii="仿宋" w:eastAsia="仿宋" w:hAnsi="仿宋" w:cs="仿宋"/>
              </w:rPr>
            </w:pPr>
            <w:r w:rsidRPr="006B294D">
              <w:rPr>
                <w:rFonts w:ascii="仿宋" w:eastAsia="仿宋" w:hAnsi="仿宋" w:cs="仿宋" w:hint="eastAsia"/>
              </w:rPr>
              <w:t>防盐雾：天线具备抗盐雾腐蚀能力，在喷雾时间</w:t>
            </w:r>
            <w:r w:rsidRPr="006B294D">
              <w:rPr>
                <w:rFonts w:ascii="仿宋" w:eastAsia="仿宋" w:hAnsi="仿宋" w:cs="仿宋"/>
              </w:rPr>
              <w:t>2h</w:t>
            </w:r>
            <w:r w:rsidRPr="006B294D">
              <w:rPr>
                <w:rFonts w:ascii="仿宋" w:eastAsia="仿宋" w:hAnsi="仿宋" w:cs="仿宋" w:hint="eastAsia"/>
              </w:rPr>
              <w:t>，喷雾间隔存放时间</w:t>
            </w:r>
            <w:r w:rsidRPr="006B294D">
              <w:rPr>
                <w:rFonts w:ascii="仿宋" w:eastAsia="仿宋" w:hAnsi="仿宋" w:cs="仿宋"/>
              </w:rPr>
              <w:t>22h</w:t>
            </w:r>
            <w:r w:rsidRPr="006B294D">
              <w:rPr>
                <w:rFonts w:ascii="仿宋" w:eastAsia="仿宋" w:hAnsi="仿宋" w:cs="仿宋" w:hint="eastAsia"/>
              </w:rPr>
              <w:t>，循环</w:t>
            </w:r>
            <w:r w:rsidRPr="006B294D">
              <w:rPr>
                <w:rFonts w:ascii="仿宋" w:eastAsia="仿宋" w:hAnsi="仿宋" w:cs="仿宋"/>
              </w:rPr>
              <w:t>3</w:t>
            </w:r>
            <w:r w:rsidRPr="006B294D">
              <w:rPr>
                <w:rFonts w:ascii="仿宋" w:eastAsia="仿宋" w:hAnsi="仿宋" w:cs="仿宋" w:hint="eastAsia"/>
              </w:rPr>
              <w:t>次的情况下应能正常工作</w:t>
            </w:r>
          </w:p>
          <w:p w14:paraId="403DD7B4" w14:textId="77777777" w:rsidR="00870F45" w:rsidRPr="006B294D" w:rsidRDefault="00870F45" w:rsidP="006805BB">
            <w:pPr>
              <w:spacing w:line="360" w:lineRule="auto"/>
              <w:rPr>
                <w:rFonts w:ascii="仿宋" w:eastAsia="仿宋" w:hAnsi="仿宋" w:cs="仿宋"/>
              </w:rPr>
            </w:pPr>
            <w:r w:rsidRPr="006B294D">
              <w:rPr>
                <w:rFonts w:ascii="仿宋" w:eastAsia="仿宋" w:hAnsi="仿宋" w:cs="仿宋" w:hint="eastAsia"/>
              </w:rPr>
              <w:t>防雷击：在</w:t>
            </w:r>
            <w:r w:rsidRPr="006B294D">
              <w:rPr>
                <w:rFonts w:ascii="仿宋" w:eastAsia="仿宋" w:hAnsi="仿宋" w:cs="仿宋"/>
              </w:rPr>
              <w:t>4KV</w:t>
            </w:r>
            <w:r w:rsidRPr="006B294D">
              <w:rPr>
                <w:rFonts w:ascii="仿宋" w:eastAsia="仿宋" w:hAnsi="仿宋" w:cs="仿宋" w:hint="eastAsia"/>
              </w:rPr>
              <w:t>的浪涌冲击后正常工作</w:t>
            </w:r>
          </w:p>
          <w:p w14:paraId="48D5D9FC" w14:textId="77777777" w:rsidR="00870F45" w:rsidRDefault="00870F45" w:rsidP="006805BB">
            <w:pPr>
              <w:spacing w:line="360" w:lineRule="auto"/>
              <w:rPr>
                <w:rFonts w:ascii="仿宋" w:eastAsia="仿宋" w:hAnsi="仿宋" w:cs="仿宋"/>
              </w:rPr>
            </w:pPr>
            <w:r w:rsidRPr="006B294D">
              <w:rPr>
                <w:rFonts w:ascii="仿宋" w:eastAsia="仿宋" w:hAnsi="仿宋" w:cs="仿宋" w:hint="eastAsia"/>
              </w:rPr>
              <w:t>接触放电</w:t>
            </w:r>
            <w:r w:rsidRPr="006B294D">
              <w:rPr>
                <w:rFonts w:ascii="仿宋" w:eastAsia="仿宋" w:hAnsi="仿宋" w:cs="仿宋"/>
              </w:rPr>
              <w:t>4KV</w:t>
            </w:r>
            <w:r w:rsidRPr="006B294D">
              <w:rPr>
                <w:rFonts w:ascii="仿宋" w:eastAsia="仿宋" w:hAnsi="仿宋" w:cs="仿宋" w:hint="eastAsia"/>
              </w:rPr>
              <w:t>，空气放电</w:t>
            </w:r>
            <w:r w:rsidRPr="006B294D">
              <w:rPr>
                <w:rFonts w:ascii="仿宋" w:eastAsia="仿宋" w:hAnsi="仿宋" w:cs="仿宋"/>
              </w:rPr>
              <w:t>8KV</w:t>
            </w:r>
            <w:r w:rsidRPr="006B294D">
              <w:rPr>
                <w:rFonts w:ascii="仿宋" w:eastAsia="仿宋" w:hAnsi="仿宋" w:cs="仿宋" w:hint="eastAsia"/>
              </w:rPr>
              <w:t>各</w:t>
            </w:r>
            <w:r w:rsidRPr="006B294D">
              <w:rPr>
                <w:rFonts w:ascii="仿宋" w:eastAsia="仿宋" w:hAnsi="仿宋" w:cs="仿宋"/>
              </w:rPr>
              <w:t>5</w:t>
            </w:r>
            <w:r w:rsidRPr="006B294D">
              <w:rPr>
                <w:rFonts w:ascii="仿宋" w:eastAsia="仿宋" w:hAnsi="仿宋" w:cs="仿宋" w:hint="eastAsia"/>
              </w:rPr>
              <w:t>次情况下不损坏</w:t>
            </w:r>
          </w:p>
          <w:p w14:paraId="165C0B16" w14:textId="77777777" w:rsidR="005E4E12" w:rsidRDefault="00870F45" w:rsidP="006805BB">
            <w:pPr>
              <w:spacing w:line="360" w:lineRule="auto"/>
              <w:rPr>
                <w:rStyle w:val="fontstyle01"/>
                <w:rFonts w:hint="default"/>
              </w:rPr>
            </w:pPr>
            <w:r>
              <w:rPr>
                <w:rFonts w:ascii="仿宋" w:eastAsia="仿宋" w:hAnsi="仿宋" w:cs="仿宋" w:hint="eastAsia"/>
              </w:rPr>
              <w:t>1</w:t>
            </w:r>
            <w:r>
              <w:rPr>
                <w:rFonts w:ascii="仿宋" w:eastAsia="仿宋" w:hAnsi="仿宋" w:cs="仿宋"/>
              </w:rPr>
              <w:t>0.</w:t>
            </w:r>
            <w:r>
              <w:rPr>
                <w:rStyle w:val="fontstyle01"/>
                <w:rFonts w:hint="default"/>
              </w:rPr>
              <w:t>提供了国家光电测距仪检测中心盖章的天线性能检测报告、 天线环境适应性检测报告;</w:t>
            </w:r>
          </w:p>
          <w:p w14:paraId="07293366" w14:textId="77777777" w:rsidR="005E4E12" w:rsidRDefault="00870F45" w:rsidP="006805BB">
            <w:pPr>
              <w:spacing w:line="360" w:lineRule="auto"/>
              <w:rPr>
                <w:rStyle w:val="fontstyle01"/>
                <w:rFonts w:hint="default"/>
              </w:rPr>
            </w:pPr>
            <w:r>
              <w:rPr>
                <w:rStyle w:val="fontstyle01"/>
                <w:rFonts w:hint="default"/>
              </w:rPr>
              <w:lastRenderedPageBreak/>
              <w:t>扼流圈天线通过IGS认证证明、</w:t>
            </w:r>
          </w:p>
          <w:p w14:paraId="1F88DE7F" w14:textId="6421FE64" w:rsidR="00870F45" w:rsidRPr="00870F45" w:rsidRDefault="00870F45" w:rsidP="006805BB">
            <w:pPr>
              <w:spacing w:line="360" w:lineRule="auto"/>
              <w:rPr>
                <w:rFonts w:ascii="仿宋" w:eastAsia="仿宋" w:hAnsi="仿宋" w:cs="仿宋"/>
                <w:b/>
                <w:sz w:val="24"/>
                <w:szCs w:val="24"/>
              </w:rPr>
            </w:pPr>
            <w:r>
              <w:rPr>
                <w:rStyle w:val="fontstyle01"/>
                <w:rFonts w:hint="default"/>
              </w:rPr>
              <w:t>扼流圈天线通过NGS认证证明</w:t>
            </w:r>
          </w:p>
        </w:tc>
      </w:tr>
      <w:tr w:rsidR="00870F45" w:rsidRPr="006B294D" w14:paraId="052F4F2F" w14:textId="77777777" w:rsidTr="005F29F1">
        <w:trPr>
          <w:jc w:val="center"/>
        </w:trPr>
        <w:tc>
          <w:tcPr>
            <w:tcW w:w="258" w:type="pct"/>
            <w:vAlign w:val="center"/>
          </w:tcPr>
          <w:p w14:paraId="1F7B4B29" w14:textId="77777777" w:rsidR="00870F45" w:rsidRPr="00283EA8" w:rsidRDefault="00870F45" w:rsidP="00283EA8">
            <w:pPr>
              <w:spacing w:line="360" w:lineRule="auto"/>
              <w:jc w:val="center"/>
              <w:rPr>
                <w:rFonts w:ascii="仿宋" w:eastAsia="仿宋" w:hAnsi="仿宋" w:cs="仿宋"/>
                <w:b/>
                <w:bCs/>
              </w:rPr>
            </w:pPr>
            <w:r w:rsidRPr="00283EA8">
              <w:rPr>
                <w:rFonts w:ascii="仿宋" w:eastAsia="仿宋" w:hAnsi="仿宋" w:cs="仿宋" w:hint="eastAsia"/>
                <w:b/>
                <w:bCs/>
              </w:rPr>
              <w:t>2</w:t>
            </w:r>
          </w:p>
        </w:tc>
        <w:tc>
          <w:tcPr>
            <w:tcW w:w="828" w:type="pct"/>
            <w:vAlign w:val="center"/>
          </w:tcPr>
          <w:p w14:paraId="57FF302C" w14:textId="77777777" w:rsidR="00870F45" w:rsidRPr="00283EA8" w:rsidRDefault="00870F45" w:rsidP="00283EA8">
            <w:pPr>
              <w:spacing w:line="360" w:lineRule="auto"/>
              <w:jc w:val="center"/>
              <w:rPr>
                <w:rFonts w:ascii="仿宋" w:eastAsia="仿宋" w:hAnsi="仿宋" w:cs="仿宋"/>
                <w:b/>
                <w:bCs/>
              </w:rPr>
            </w:pPr>
          </w:p>
          <w:p w14:paraId="53639B92" w14:textId="77777777" w:rsidR="00870F45" w:rsidRPr="00283EA8" w:rsidRDefault="00870F45" w:rsidP="00283EA8">
            <w:pPr>
              <w:spacing w:line="360" w:lineRule="auto"/>
              <w:rPr>
                <w:rFonts w:ascii="仿宋" w:eastAsia="仿宋" w:hAnsi="仿宋" w:cs="仿宋"/>
                <w:b/>
                <w:bCs/>
              </w:rPr>
            </w:pPr>
            <w:r w:rsidRPr="00283EA8">
              <w:rPr>
                <w:rFonts w:ascii="仿宋" w:eastAsia="仿宋" w:hAnsi="仿宋" w:cs="仿宋" w:hint="eastAsia"/>
                <w:b/>
                <w:bCs/>
              </w:rPr>
              <w:t>卫星信号转发器及发射天线</w:t>
            </w:r>
          </w:p>
        </w:tc>
        <w:tc>
          <w:tcPr>
            <w:tcW w:w="3914" w:type="pct"/>
            <w:vAlign w:val="center"/>
          </w:tcPr>
          <w:p w14:paraId="2F541365" w14:textId="5D095289" w:rsidR="00870F45" w:rsidRPr="006B294D" w:rsidRDefault="00FD5060" w:rsidP="006805BB">
            <w:pPr>
              <w:spacing w:line="360" w:lineRule="auto"/>
              <w:rPr>
                <w:rFonts w:ascii="仿宋" w:eastAsia="仿宋" w:hAnsi="仿宋" w:cs="仿宋"/>
              </w:rPr>
            </w:pPr>
            <w:r>
              <w:rPr>
                <w:rFonts w:ascii="仿宋" w:eastAsia="仿宋" w:hAnsi="仿宋" w:cs="仿宋" w:hint="eastAsia"/>
              </w:rPr>
              <w:t>1</w:t>
            </w:r>
            <w:r>
              <w:rPr>
                <w:rFonts w:ascii="仿宋" w:eastAsia="仿宋" w:hAnsi="仿宋" w:cs="仿宋"/>
              </w:rPr>
              <w:t>.</w:t>
            </w:r>
            <w:r w:rsidR="00870F45" w:rsidRPr="006B294D">
              <w:rPr>
                <w:rFonts w:ascii="仿宋" w:eastAsia="仿宋" w:hAnsi="仿宋" w:cs="仿宋" w:hint="eastAsia"/>
              </w:rPr>
              <w:t>频率范围：</w:t>
            </w:r>
          </w:p>
          <w:p w14:paraId="4778DDFC"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rPr>
              <w:t>BDS-2: B1I/B2I/B3I</w:t>
            </w:r>
          </w:p>
          <w:p w14:paraId="02E8F3A7"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rPr>
              <w:t>BDS-3: B1I/B1C/B2a/B2b/B3I</w:t>
            </w:r>
          </w:p>
          <w:p w14:paraId="3DD7FEBF"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rPr>
              <w:t>GPS: L1/L2/L5</w:t>
            </w:r>
          </w:p>
          <w:p w14:paraId="2254BE42"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rPr>
              <w:t>GLONASS: G1/G2</w:t>
            </w:r>
          </w:p>
          <w:p w14:paraId="28139E6E" w14:textId="05F05813" w:rsidR="00870F45" w:rsidRPr="006B294D" w:rsidRDefault="00FD5060" w:rsidP="006805BB">
            <w:pPr>
              <w:spacing w:line="360" w:lineRule="auto"/>
              <w:rPr>
                <w:rFonts w:ascii="仿宋" w:eastAsia="仿宋" w:hAnsi="仿宋" w:cs="仿宋"/>
              </w:rPr>
            </w:pPr>
            <w:r>
              <w:rPr>
                <w:rFonts w:ascii="仿宋" w:eastAsia="仿宋" w:hAnsi="仿宋" w:cs="仿宋" w:hint="eastAsia"/>
              </w:rPr>
              <w:t>2</w:t>
            </w:r>
            <w:r>
              <w:rPr>
                <w:rFonts w:ascii="仿宋" w:eastAsia="仿宋" w:hAnsi="仿宋" w:cs="仿宋"/>
              </w:rPr>
              <w:t>.</w:t>
            </w:r>
            <w:r w:rsidR="00870F45" w:rsidRPr="006B294D">
              <w:rPr>
                <w:rFonts w:ascii="仿宋" w:eastAsia="仿宋" w:hAnsi="仿宋" w:cs="仿宋" w:hint="eastAsia"/>
              </w:rPr>
              <w:t>增益：</w:t>
            </w:r>
            <w:r w:rsidR="00870F45" w:rsidRPr="006B294D">
              <w:rPr>
                <w:rFonts w:ascii="仿宋" w:eastAsia="仿宋" w:hAnsi="仿宋" w:cs="仿宋"/>
              </w:rPr>
              <w:t>-20dB</w:t>
            </w:r>
            <w:r w:rsidR="00870F45" w:rsidRPr="006B294D">
              <w:rPr>
                <w:rFonts w:ascii="仿宋" w:eastAsia="仿宋" w:hAnsi="仿宋" w:cs="仿宋" w:hint="eastAsia"/>
              </w:rPr>
              <w:t>～</w:t>
            </w:r>
            <w:r w:rsidR="00870F45" w:rsidRPr="006B294D">
              <w:rPr>
                <w:rFonts w:ascii="仿宋" w:eastAsia="仿宋" w:hAnsi="仿宋" w:cs="仿宋"/>
              </w:rPr>
              <w:t>40dB</w:t>
            </w:r>
          </w:p>
          <w:p w14:paraId="13B19B22" w14:textId="7EC3AB1A" w:rsidR="00870F45" w:rsidRPr="006B294D" w:rsidRDefault="00FD5060" w:rsidP="006805BB">
            <w:pPr>
              <w:spacing w:line="360" w:lineRule="auto"/>
              <w:rPr>
                <w:rFonts w:ascii="仿宋" w:eastAsia="仿宋" w:hAnsi="仿宋" w:cs="仿宋"/>
              </w:rPr>
            </w:pPr>
            <w:r>
              <w:rPr>
                <w:rFonts w:ascii="仿宋" w:eastAsia="仿宋" w:hAnsi="仿宋" w:cs="仿宋" w:hint="eastAsia"/>
              </w:rPr>
              <w:t>3</w:t>
            </w:r>
            <w:r>
              <w:rPr>
                <w:rFonts w:ascii="仿宋" w:eastAsia="仿宋" w:hAnsi="仿宋" w:cs="仿宋"/>
              </w:rPr>
              <w:t>.</w:t>
            </w:r>
            <w:r w:rsidR="00870F45" w:rsidRPr="006B294D">
              <w:rPr>
                <w:rFonts w:ascii="仿宋" w:eastAsia="仿宋" w:hAnsi="仿宋" w:cs="仿宋" w:hint="eastAsia"/>
              </w:rPr>
              <w:t>衰减范围：</w:t>
            </w:r>
            <w:r w:rsidR="00870F45" w:rsidRPr="006B294D">
              <w:rPr>
                <w:rFonts w:ascii="仿宋" w:eastAsia="仿宋" w:hAnsi="仿宋" w:cs="仿宋"/>
              </w:rPr>
              <w:t>0</w:t>
            </w:r>
            <w:r w:rsidR="00870F45" w:rsidRPr="006B294D">
              <w:rPr>
                <w:rFonts w:ascii="仿宋" w:eastAsia="仿宋" w:hAnsi="仿宋" w:cs="仿宋" w:hint="eastAsia"/>
              </w:rPr>
              <w:t>～</w:t>
            </w:r>
            <w:r w:rsidR="00870F45" w:rsidRPr="006B294D">
              <w:rPr>
                <w:rFonts w:ascii="仿宋" w:eastAsia="仿宋" w:hAnsi="仿宋" w:cs="仿宋"/>
              </w:rPr>
              <w:t>60dB</w:t>
            </w:r>
            <w:r w:rsidR="00870F45" w:rsidRPr="006B294D">
              <w:rPr>
                <w:rFonts w:ascii="仿宋" w:eastAsia="仿宋" w:hAnsi="仿宋" w:cs="仿宋" w:hint="eastAsia"/>
              </w:rPr>
              <w:t>，步进</w:t>
            </w:r>
            <w:r w:rsidR="00870F45" w:rsidRPr="006B294D">
              <w:rPr>
                <w:rFonts w:ascii="仿宋" w:eastAsia="仿宋" w:hAnsi="仿宋" w:cs="仿宋"/>
              </w:rPr>
              <w:t>1dB</w:t>
            </w:r>
          </w:p>
          <w:p w14:paraId="1F993188" w14:textId="00BD4D5F" w:rsidR="00870F45" w:rsidRPr="006B294D" w:rsidRDefault="00FD5060" w:rsidP="006805BB">
            <w:pPr>
              <w:spacing w:line="360" w:lineRule="auto"/>
              <w:rPr>
                <w:rFonts w:ascii="仿宋" w:eastAsia="仿宋" w:hAnsi="仿宋" w:cs="仿宋"/>
              </w:rPr>
            </w:pPr>
            <w:r>
              <w:rPr>
                <w:rFonts w:ascii="仿宋" w:eastAsia="仿宋" w:hAnsi="仿宋" w:cs="仿宋" w:hint="eastAsia"/>
              </w:rPr>
              <w:t>4</w:t>
            </w:r>
            <w:r>
              <w:rPr>
                <w:rFonts w:ascii="仿宋" w:eastAsia="仿宋" w:hAnsi="仿宋" w:cs="仿宋"/>
              </w:rPr>
              <w:t>.</w:t>
            </w:r>
            <w:r w:rsidR="00870F45" w:rsidRPr="006B294D">
              <w:rPr>
                <w:rFonts w:ascii="仿宋" w:eastAsia="仿宋" w:hAnsi="仿宋" w:cs="仿宋" w:hint="eastAsia"/>
              </w:rPr>
              <w:t>液晶显示屏，显示信号监测信息</w:t>
            </w:r>
          </w:p>
          <w:p w14:paraId="530E0180" w14:textId="3BF02F18" w:rsidR="00870F45" w:rsidRPr="006B294D" w:rsidRDefault="00FD5060" w:rsidP="006805BB">
            <w:pPr>
              <w:spacing w:line="360" w:lineRule="auto"/>
              <w:rPr>
                <w:rFonts w:ascii="仿宋" w:eastAsia="仿宋" w:hAnsi="仿宋" w:cs="仿宋"/>
              </w:rPr>
            </w:pPr>
            <w:r>
              <w:rPr>
                <w:rFonts w:ascii="仿宋" w:eastAsia="仿宋" w:hAnsi="仿宋" w:cs="仿宋" w:hint="eastAsia"/>
              </w:rPr>
              <w:t>5</w:t>
            </w:r>
            <w:r>
              <w:rPr>
                <w:rFonts w:ascii="仿宋" w:eastAsia="仿宋" w:hAnsi="仿宋" w:cs="仿宋"/>
              </w:rPr>
              <w:t>.</w:t>
            </w:r>
            <w:r w:rsidR="00870F45" w:rsidRPr="006B294D">
              <w:rPr>
                <w:rFonts w:ascii="仿宋" w:eastAsia="仿宋" w:hAnsi="仿宋" w:cs="仿宋" w:hint="eastAsia"/>
              </w:rPr>
              <w:t>工作电压：</w:t>
            </w:r>
            <w:r w:rsidR="00870F45" w:rsidRPr="006B294D">
              <w:rPr>
                <w:rFonts w:ascii="仿宋" w:eastAsia="仿宋" w:hAnsi="仿宋" w:cs="仿宋"/>
              </w:rPr>
              <w:t>220V AC</w:t>
            </w:r>
          </w:p>
          <w:p w14:paraId="4E33BFFB" w14:textId="77777777" w:rsidR="00870F45" w:rsidRDefault="00FD5060" w:rsidP="006805BB">
            <w:pPr>
              <w:spacing w:line="360" w:lineRule="auto"/>
              <w:rPr>
                <w:rFonts w:ascii="仿宋" w:eastAsia="仿宋" w:hAnsi="仿宋" w:cs="仿宋"/>
              </w:rPr>
            </w:pPr>
            <w:r>
              <w:rPr>
                <w:rFonts w:ascii="仿宋" w:eastAsia="仿宋" w:hAnsi="仿宋" w:cs="仿宋" w:hint="eastAsia"/>
              </w:rPr>
              <w:t>6</w:t>
            </w:r>
            <w:r>
              <w:rPr>
                <w:rFonts w:ascii="仿宋" w:eastAsia="仿宋" w:hAnsi="仿宋" w:cs="仿宋"/>
              </w:rPr>
              <w:t>.</w:t>
            </w:r>
            <w:r w:rsidR="00870F45" w:rsidRPr="006B294D">
              <w:rPr>
                <w:rFonts w:ascii="仿宋" w:eastAsia="仿宋" w:hAnsi="仿宋" w:cs="仿宋" w:hint="eastAsia"/>
              </w:rPr>
              <w:t>接头方式：</w:t>
            </w:r>
            <w:r w:rsidR="00870F45" w:rsidRPr="006B294D">
              <w:rPr>
                <w:rFonts w:ascii="仿宋" w:eastAsia="仿宋" w:hAnsi="仿宋" w:cs="仿宋"/>
              </w:rPr>
              <w:t>TNC</w:t>
            </w:r>
            <w:r w:rsidR="00870F45" w:rsidRPr="006B294D">
              <w:rPr>
                <w:rFonts w:ascii="仿宋" w:eastAsia="仿宋" w:hAnsi="仿宋" w:cs="仿宋" w:hint="eastAsia"/>
              </w:rPr>
              <w:t>，可按需定制</w:t>
            </w:r>
            <w:r w:rsidR="00870F45" w:rsidRPr="006B294D">
              <w:rPr>
                <w:rFonts w:ascii="仿宋" w:eastAsia="仿宋" w:hAnsi="仿宋" w:cs="仿宋"/>
              </w:rPr>
              <w:t>(TNC/N)</w:t>
            </w:r>
          </w:p>
          <w:p w14:paraId="70939723" w14:textId="619BFE5C" w:rsidR="00FD5060" w:rsidRPr="00FD5060" w:rsidRDefault="00FD5060" w:rsidP="00FD5060">
            <w:pPr>
              <w:spacing w:line="360" w:lineRule="auto"/>
              <w:rPr>
                <w:rFonts w:ascii="仿宋" w:eastAsia="仿宋" w:hAnsi="仿宋" w:cs="仿宋"/>
              </w:rPr>
            </w:pPr>
            <w:r>
              <w:rPr>
                <w:rFonts w:ascii="仿宋" w:eastAsia="仿宋" w:hAnsi="仿宋" w:cs="仿宋" w:hint="eastAsia"/>
              </w:rPr>
              <w:t>7</w:t>
            </w:r>
            <w:r>
              <w:rPr>
                <w:rFonts w:ascii="仿宋" w:eastAsia="仿宋" w:hAnsi="仿宋" w:cs="仿宋"/>
              </w:rPr>
              <w:t>.</w:t>
            </w:r>
            <w:r>
              <w:rPr>
                <w:rStyle w:val="fontstyle01"/>
                <w:rFonts w:hint="default"/>
              </w:rPr>
              <w:t>已提供产品规格书</w:t>
            </w:r>
          </w:p>
          <w:p w14:paraId="3340A3BE" w14:textId="77777777" w:rsidR="005E4E12" w:rsidRDefault="00FD5060" w:rsidP="00FD5060">
            <w:pPr>
              <w:spacing w:line="360" w:lineRule="auto"/>
              <w:rPr>
                <w:rStyle w:val="fontstyle01"/>
                <w:rFonts w:hint="default"/>
              </w:rPr>
            </w:pPr>
            <w:r>
              <w:rPr>
                <w:rFonts w:ascii="仿宋" w:eastAsia="仿宋" w:hAnsi="仿宋" w:cs="仿宋" w:hint="eastAsia"/>
              </w:rPr>
              <w:t>8</w:t>
            </w:r>
            <w:r>
              <w:rPr>
                <w:rFonts w:ascii="仿宋" w:eastAsia="仿宋" w:hAnsi="仿宋" w:cs="仿宋"/>
              </w:rPr>
              <w:t>.</w:t>
            </w:r>
            <w:r>
              <w:rPr>
                <w:rStyle w:val="fontstyle01"/>
                <w:rFonts w:hint="default"/>
              </w:rPr>
              <w:t xml:space="preserve">设备包含信号转发主机1台、 转发机电源线1根、 </w:t>
            </w:r>
          </w:p>
          <w:p w14:paraId="5B5C7632" w14:textId="51D67F4C" w:rsidR="00FD5060" w:rsidRPr="00FD5060" w:rsidRDefault="00FD5060" w:rsidP="006805BB">
            <w:pPr>
              <w:spacing w:line="360" w:lineRule="auto"/>
              <w:rPr>
                <w:rFonts w:ascii="仿宋" w:eastAsia="仿宋" w:hAnsi="仿宋" w:cs="仿宋"/>
              </w:rPr>
            </w:pPr>
            <w:r>
              <w:rPr>
                <w:rStyle w:val="fontstyle01"/>
                <w:rFonts w:hint="default"/>
              </w:rPr>
              <w:t>室内发射天线4个、 天线支架若干</w:t>
            </w:r>
          </w:p>
        </w:tc>
      </w:tr>
      <w:tr w:rsidR="00870F45" w:rsidRPr="006B294D" w14:paraId="49C7140B" w14:textId="77777777" w:rsidTr="005F29F1">
        <w:trPr>
          <w:jc w:val="center"/>
        </w:trPr>
        <w:tc>
          <w:tcPr>
            <w:tcW w:w="258" w:type="pct"/>
            <w:vAlign w:val="center"/>
          </w:tcPr>
          <w:p w14:paraId="47B7C732" w14:textId="77777777" w:rsidR="00283EA8" w:rsidRDefault="00283EA8" w:rsidP="00283EA8">
            <w:pPr>
              <w:spacing w:line="360" w:lineRule="auto"/>
              <w:jc w:val="center"/>
              <w:rPr>
                <w:rFonts w:ascii="仿宋" w:eastAsia="仿宋" w:hAnsi="仿宋" w:cs="仿宋"/>
                <w:b/>
                <w:bCs/>
              </w:rPr>
            </w:pPr>
          </w:p>
          <w:p w14:paraId="02FD6A96" w14:textId="50437A4D" w:rsidR="00870F45" w:rsidRPr="00283EA8" w:rsidRDefault="00870F45" w:rsidP="00283EA8">
            <w:pPr>
              <w:spacing w:line="360" w:lineRule="auto"/>
              <w:jc w:val="center"/>
              <w:rPr>
                <w:rFonts w:ascii="仿宋" w:eastAsia="仿宋" w:hAnsi="仿宋" w:cs="仿宋"/>
                <w:b/>
                <w:bCs/>
              </w:rPr>
            </w:pPr>
            <w:r w:rsidRPr="00283EA8">
              <w:rPr>
                <w:rFonts w:ascii="仿宋" w:eastAsia="仿宋" w:hAnsi="仿宋" w:cs="仿宋" w:hint="eastAsia"/>
                <w:b/>
                <w:bCs/>
              </w:rPr>
              <w:t>3</w:t>
            </w:r>
          </w:p>
        </w:tc>
        <w:tc>
          <w:tcPr>
            <w:tcW w:w="828" w:type="pct"/>
            <w:vAlign w:val="center"/>
          </w:tcPr>
          <w:p w14:paraId="2EEE7B74" w14:textId="77777777" w:rsidR="00B21080" w:rsidRDefault="00B21080" w:rsidP="00283EA8">
            <w:pPr>
              <w:spacing w:line="360" w:lineRule="auto"/>
              <w:jc w:val="center"/>
              <w:rPr>
                <w:rFonts w:ascii="仿宋" w:eastAsia="仿宋" w:hAnsi="仿宋" w:cs="仿宋"/>
                <w:b/>
                <w:bCs/>
              </w:rPr>
            </w:pPr>
          </w:p>
          <w:p w14:paraId="20FD70DC" w14:textId="77777777" w:rsidR="00B21080" w:rsidRDefault="00B21080" w:rsidP="00283EA8">
            <w:pPr>
              <w:spacing w:line="360" w:lineRule="auto"/>
              <w:jc w:val="center"/>
              <w:rPr>
                <w:rFonts w:ascii="仿宋" w:eastAsia="仿宋" w:hAnsi="仿宋" w:cs="仿宋"/>
                <w:b/>
                <w:bCs/>
              </w:rPr>
            </w:pPr>
          </w:p>
          <w:p w14:paraId="559567C1" w14:textId="0E02EAFC" w:rsidR="00870F45" w:rsidRPr="00283EA8" w:rsidRDefault="00870F45" w:rsidP="00283EA8">
            <w:pPr>
              <w:spacing w:line="360" w:lineRule="auto"/>
              <w:jc w:val="center"/>
              <w:rPr>
                <w:rFonts w:ascii="仿宋" w:eastAsia="仿宋" w:hAnsi="仿宋" w:cs="仿宋"/>
                <w:b/>
                <w:bCs/>
              </w:rPr>
            </w:pPr>
            <w:r w:rsidRPr="00283EA8">
              <w:rPr>
                <w:rFonts w:ascii="仿宋" w:eastAsia="仿宋" w:hAnsi="仿宋" w:cs="仿宋"/>
                <w:b/>
                <w:bCs/>
              </w:rPr>
              <w:t>GNSS</w:t>
            </w:r>
            <w:r w:rsidRPr="00283EA8">
              <w:rPr>
                <w:rFonts w:ascii="仿宋" w:eastAsia="仿宋" w:hAnsi="仿宋" w:cs="仿宋" w:hint="eastAsia"/>
                <w:b/>
                <w:bCs/>
              </w:rPr>
              <w:t>高精度板卡套件</w:t>
            </w:r>
          </w:p>
        </w:tc>
        <w:tc>
          <w:tcPr>
            <w:tcW w:w="3914" w:type="pct"/>
            <w:vAlign w:val="center"/>
          </w:tcPr>
          <w:p w14:paraId="5FBA2ACC" w14:textId="02EB977B" w:rsidR="00870F45" w:rsidRPr="006B294D" w:rsidRDefault="00FD3422" w:rsidP="006805BB">
            <w:pPr>
              <w:spacing w:line="360" w:lineRule="auto"/>
              <w:rPr>
                <w:rFonts w:ascii="仿宋" w:eastAsia="仿宋" w:hAnsi="仿宋" w:cs="仿宋"/>
              </w:rPr>
            </w:pPr>
            <w:r>
              <w:rPr>
                <w:rFonts w:ascii="仿宋" w:eastAsia="仿宋" w:hAnsi="仿宋" w:cs="仿宋" w:hint="eastAsia"/>
              </w:rPr>
              <w:t>1</w:t>
            </w:r>
            <w:r>
              <w:rPr>
                <w:rFonts w:ascii="仿宋" w:eastAsia="仿宋" w:hAnsi="仿宋" w:cs="仿宋"/>
              </w:rPr>
              <w:t>.</w:t>
            </w:r>
            <w:r w:rsidR="00870F45" w:rsidRPr="006B294D">
              <w:rPr>
                <w:rFonts w:ascii="仿宋" w:eastAsia="仿宋" w:hAnsi="仿宋" w:cs="仿宋" w:hint="eastAsia"/>
              </w:rPr>
              <w:t>信号接收与处理：</w:t>
            </w:r>
          </w:p>
          <w:p w14:paraId="0408C0E9"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rPr>
              <w:t>GPS: L1C/A, L1C, L2P, L2C, L5</w:t>
            </w:r>
          </w:p>
          <w:p w14:paraId="5EDD543A"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rPr>
              <w:t>BDS-2: B1I, B2I, B3I</w:t>
            </w:r>
          </w:p>
          <w:p w14:paraId="6BF52E01"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rPr>
              <w:t>BDS-3: B1I, B3I, B1C, B2a, B2b</w:t>
            </w:r>
          </w:p>
          <w:p w14:paraId="37F2BCA6"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rPr>
              <w:t>GLONASS: G1, G2, G3</w:t>
            </w:r>
          </w:p>
          <w:p w14:paraId="763BEF83"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rPr>
              <w:t>Galileo: E1, E5b, E5a, E6c</w:t>
            </w:r>
          </w:p>
          <w:p w14:paraId="7460722B"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rPr>
              <w:t>QZSS: L1C/A, L2C, L5</w:t>
            </w:r>
          </w:p>
          <w:p w14:paraId="3308C5F2"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rPr>
              <w:t>SBAS: L1C/A</w:t>
            </w:r>
          </w:p>
          <w:p w14:paraId="729EA529"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rPr>
              <w:t>IRNSS: L5</w:t>
            </w:r>
          </w:p>
          <w:p w14:paraId="4B330457"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rPr>
              <w:t>L-band*</w:t>
            </w:r>
          </w:p>
          <w:p w14:paraId="7F3A4D8D" w14:textId="77221CB8" w:rsidR="00870F45" w:rsidRPr="006B294D" w:rsidRDefault="00FD3422" w:rsidP="006805BB">
            <w:pPr>
              <w:spacing w:line="360" w:lineRule="auto"/>
              <w:rPr>
                <w:rFonts w:ascii="仿宋" w:eastAsia="仿宋" w:hAnsi="仿宋" w:cs="仿宋"/>
              </w:rPr>
            </w:pPr>
            <w:r>
              <w:rPr>
                <w:rFonts w:ascii="仿宋" w:eastAsia="仿宋" w:hAnsi="仿宋" w:cs="仿宋" w:hint="eastAsia"/>
              </w:rPr>
              <w:t>2</w:t>
            </w:r>
            <w:r>
              <w:rPr>
                <w:rFonts w:ascii="仿宋" w:eastAsia="仿宋" w:hAnsi="仿宋" w:cs="仿宋"/>
              </w:rPr>
              <w:t>.</w:t>
            </w:r>
            <w:r w:rsidR="00870F45" w:rsidRPr="006B294D">
              <w:rPr>
                <w:rFonts w:ascii="仿宋" w:eastAsia="仿宋" w:hAnsi="仿宋" w:cs="仿宋" w:hint="eastAsia"/>
              </w:rPr>
              <w:t>并行通道数＞</w:t>
            </w:r>
            <w:r w:rsidR="00870F45" w:rsidRPr="006B294D">
              <w:rPr>
                <w:rFonts w:ascii="仿宋" w:eastAsia="仿宋" w:hAnsi="仿宋" w:cs="仿宋"/>
              </w:rPr>
              <w:t>965</w:t>
            </w:r>
            <w:r w:rsidR="00870F45" w:rsidRPr="006B294D">
              <w:rPr>
                <w:rFonts w:ascii="仿宋" w:eastAsia="仿宋" w:hAnsi="仿宋" w:cs="仿宋" w:hint="eastAsia"/>
              </w:rPr>
              <w:t>个</w:t>
            </w:r>
          </w:p>
          <w:p w14:paraId="7ABE1327" w14:textId="1C5C9250" w:rsidR="00870F45" w:rsidRPr="006B294D" w:rsidRDefault="00FD3422" w:rsidP="006805BB">
            <w:pPr>
              <w:spacing w:line="360" w:lineRule="auto"/>
              <w:rPr>
                <w:rFonts w:ascii="仿宋" w:eastAsia="仿宋" w:hAnsi="仿宋" w:cs="仿宋"/>
              </w:rPr>
            </w:pPr>
            <w:r>
              <w:rPr>
                <w:rFonts w:ascii="仿宋" w:eastAsia="仿宋" w:hAnsi="仿宋" w:cs="仿宋" w:hint="eastAsia"/>
              </w:rPr>
              <w:t>3</w:t>
            </w:r>
            <w:r>
              <w:rPr>
                <w:rFonts w:ascii="仿宋" w:eastAsia="仿宋" w:hAnsi="仿宋" w:cs="仿宋"/>
              </w:rPr>
              <w:t>.</w:t>
            </w:r>
            <w:r w:rsidR="00870F45" w:rsidRPr="006B294D">
              <w:rPr>
                <w:rFonts w:ascii="仿宋" w:eastAsia="仿宋" w:hAnsi="仿宋" w:cs="仿宋" w:hint="eastAsia"/>
              </w:rPr>
              <w:t>信号重捕获灵敏度</w:t>
            </w:r>
            <w:r w:rsidR="00870F45" w:rsidRPr="006B294D">
              <w:rPr>
                <w:rFonts w:ascii="仿宋" w:eastAsia="仿宋" w:hAnsi="仿宋" w:cs="仿宋"/>
              </w:rPr>
              <w:t>-138dBm</w:t>
            </w:r>
          </w:p>
          <w:p w14:paraId="68F1C5F6" w14:textId="27B211CE" w:rsidR="00870F45" w:rsidRPr="006B294D" w:rsidRDefault="00FD3422" w:rsidP="006805BB">
            <w:pPr>
              <w:spacing w:line="360" w:lineRule="auto"/>
              <w:rPr>
                <w:rFonts w:ascii="仿宋" w:eastAsia="仿宋" w:hAnsi="仿宋" w:cs="仿宋"/>
              </w:rPr>
            </w:pPr>
            <w:r>
              <w:rPr>
                <w:rFonts w:ascii="仿宋" w:eastAsia="仿宋" w:hAnsi="仿宋" w:cs="仿宋" w:hint="eastAsia"/>
              </w:rPr>
              <w:t>4</w:t>
            </w:r>
            <w:r>
              <w:rPr>
                <w:rFonts w:ascii="仿宋" w:eastAsia="仿宋" w:hAnsi="仿宋" w:cs="仿宋"/>
              </w:rPr>
              <w:t>.</w:t>
            </w:r>
            <w:r w:rsidR="00870F45" w:rsidRPr="006B294D">
              <w:rPr>
                <w:rFonts w:ascii="仿宋" w:eastAsia="仿宋" w:hAnsi="仿宋" w:cs="仿宋" w:hint="eastAsia"/>
              </w:rPr>
              <w:t>伪距观测值准确度≤</w:t>
            </w:r>
            <w:r w:rsidR="00870F45" w:rsidRPr="006B294D">
              <w:rPr>
                <w:rFonts w:ascii="仿宋" w:eastAsia="仿宋" w:hAnsi="仿宋" w:cs="仿宋"/>
              </w:rPr>
              <w:t>10cm</w:t>
            </w:r>
          </w:p>
          <w:p w14:paraId="1E4465E1" w14:textId="47A3B04C" w:rsidR="00870F45" w:rsidRPr="006B294D" w:rsidRDefault="00FD3422" w:rsidP="006805BB">
            <w:pPr>
              <w:spacing w:line="360" w:lineRule="auto"/>
              <w:rPr>
                <w:rFonts w:ascii="仿宋" w:eastAsia="仿宋" w:hAnsi="仿宋" w:cs="仿宋"/>
              </w:rPr>
            </w:pPr>
            <w:r>
              <w:rPr>
                <w:rFonts w:ascii="仿宋" w:eastAsia="仿宋" w:hAnsi="仿宋" w:cs="仿宋" w:hint="eastAsia"/>
              </w:rPr>
              <w:t>5</w:t>
            </w:r>
            <w:r>
              <w:rPr>
                <w:rFonts w:ascii="仿宋" w:eastAsia="仿宋" w:hAnsi="仿宋" w:cs="仿宋"/>
              </w:rPr>
              <w:t>.</w:t>
            </w:r>
            <w:r w:rsidR="00870F45" w:rsidRPr="006B294D">
              <w:rPr>
                <w:rFonts w:ascii="仿宋" w:eastAsia="仿宋" w:hAnsi="仿宋" w:cs="仿宋" w:hint="eastAsia"/>
              </w:rPr>
              <w:t>载波相位观测值准确度≤</w:t>
            </w:r>
            <w:r w:rsidR="00870F45" w:rsidRPr="006B294D">
              <w:rPr>
                <w:rFonts w:ascii="仿宋" w:eastAsia="仿宋" w:hAnsi="仿宋" w:cs="仿宋"/>
              </w:rPr>
              <w:t>1mm</w:t>
            </w:r>
          </w:p>
          <w:p w14:paraId="410537B7" w14:textId="7252FEC2" w:rsidR="00870F45" w:rsidRPr="006B294D" w:rsidRDefault="00FD3422" w:rsidP="006805BB">
            <w:pPr>
              <w:spacing w:line="360" w:lineRule="auto"/>
              <w:rPr>
                <w:rFonts w:ascii="仿宋" w:eastAsia="仿宋" w:hAnsi="仿宋" w:cs="仿宋"/>
              </w:rPr>
            </w:pPr>
            <w:r>
              <w:rPr>
                <w:rFonts w:ascii="仿宋" w:eastAsia="仿宋" w:hAnsi="仿宋" w:cs="仿宋" w:hint="eastAsia"/>
              </w:rPr>
              <w:lastRenderedPageBreak/>
              <w:t>6</w:t>
            </w:r>
            <w:r>
              <w:rPr>
                <w:rFonts w:ascii="仿宋" w:eastAsia="仿宋" w:hAnsi="仿宋" w:cs="仿宋"/>
              </w:rPr>
              <w:t>.</w:t>
            </w:r>
            <w:r w:rsidR="00870F45" w:rsidRPr="006B294D">
              <w:rPr>
                <w:rFonts w:ascii="仿宋" w:eastAsia="仿宋" w:hAnsi="仿宋" w:cs="仿宋" w:hint="eastAsia"/>
              </w:rPr>
              <w:t>内部噪声水平</w:t>
            </w:r>
            <w:r w:rsidR="00870F45" w:rsidRPr="006B294D">
              <w:rPr>
                <w:rFonts w:ascii="仿宋" w:eastAsia="仿宋" w:hAnsi="仿宋" w:cs="仿宋"/>
              </w:rPr>
              <w:t>0.9mm</w:t>
            </w:r>
          </w:p>
          <w:p w14:paraId="00372C32" w14:textId="43DED08B" w:rsidR="00870F45" w:rsidRPr="006B294D" w:rsidRDefault="00FD3422" w:rsidP="006805BB">
            <w:pPr>
              <w:spacing w:line="360" w:lineRule="auto"/>
              <w:rPr>
                <w:rFonts w:ascii="仿宋" w:eastAsia="仿宋" w:hAnsi="仿宋" w:cs="仿宋"/>
              </w:rPr>
            </w:pPr>
            <w:r>
              <w:rPr>
                <w:rFonts w:ascii="仿宋" w:eastAsia="仿宋" w:hAnsi="仿宋" w:cs="仿宋" w:hint="eastAsia"/>
              </w:rPr>
              <w:t>7</w:t>
            </w:r>
            <w:r>
              <w:rPr>
                <w:rFonts w:ascii="仿宋" w:eastAsia="仿宋" w:hAnsi="仿宋" w:cs="仿宋"/>
              </w:rPr>
              <w:t>.</w:t>
            </w:r>
            <w:r w:rsidR="00870F45" w:rsidRPr="006B294D">
              <w:rPr>
                <w:rFonts w:ascii="仿宋" w:eastAsia="仿宋" w:hAnsi="仿宋" w:cs="仿宋" w:hint="eastAsia"/>
              </w:rPr>
              <w:t>静态定位精度：</w:t>
            </w:r>
          </w:p>
          <w:p w14:paraId="5FA71CEE"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rPr>
              <w:t>H:±(</w:t>
            </w:r>
            <w:r w:rsidRPr="006B294D">
              <w:rPr>
                <w:rFonts w:ascii="仿宋" w:eastAsia="仿宋" w:hAnsi="仿宋" w:cs="仿宋" w:hint="eastAsia"/>
                <w:bCs/>
              </w:rPr>
              <w:t>2.5+1×10</w:t>
            </w:r>
            <w:r w:rsidRPr="006B294D">
              <w:rPr>
                <w:rFonts w:ascii="仿宋" w:eastAsia="仿宋" w:hAnsi="仿宋" w:cs="仿宋" w:hint="eastAsia"/>
                <w:bCs/>
                <w:vertAlign w:val="superscript"/>
              </w:rPr>
              <w:t>-6</w:t>
            </w:r>
            <w:r w:rsidRPr="006B294D">
              <w:rPr>
                <w:rFonts w:ascii="仿宋" w:eastAsia="仿宋" w:hAnsi="仿宋" w:cs="仿宋" w:hint="eastAsia"/>
                <w:bCs/>
              </w:rPr>
              <w:t>×D</w:t>
            </w:r>
            <w:r w:rsidRPr="006B294D">
              <w:rPr>
                <w:rFonts w:ascii="仿宋" w:eastAsia="仿宋" w:hAnsi="仿宋" w:cs="仿宋"/>
              </w:rPr>
              <w:t>)mm</w:t>
            </w:r>
          </w:p>
          <w:p w14:paraId="290DBB18"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rPr>
              <w:t>V:±(</w:t>
            </w:r>
            <w:r w:rsidRPr="006B294D">
              <w:rPr>
                <w:rFonts w:ascii="仿宋" w:eastAsia="仿宋" w:hAnsi="仿宋" w:cs="仿宋" w:hint="eastAsia"/>
                <w:bCs/>
              </w:rPr>
              <w:t>5.0+1×10</w:t>
            </w:r>
            <w:r w:rsidRPr="006B294D">
              <w:rPr>
                <w:rFonts w:ascii="仿宋" w:eastAsia="仿宋" w:hAnsi="仿宋" w:cs="仿宋" w:hint="eastAsia"/>
                <w:bCs/>
                <w:vertAlign w:val="superscript"/>
              </w:rPr>
              <w:t>-6</w:t>
            </w:r>
            <w:r w:rsidRPr="006B294D">
              <w:rPr>
                <w:rFonts w:ascii="仿宋" w:eastAsia="仿宋" w:hAnsi="仿宋" w:cs="仿宋" w:hint="eastAsia"/>
                <w:bCs/>
              </w:rPr>
              <w:t>×D</w:t>
            </w:r>
            <w:r w:rsidRPr="006B294D">
              <w:rPr>
                <w:rFonts w:ascii="仿宋" w:eastAsia="仿宋" w:hAnsi="仿宋" w:cs="仿宋"/>
              </w:rPr>
              <w:t>)mm</w:t>
            </w:r>
          </w:p>
          <w:p w14:paraId="0ECF4769"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rPr>
              <w:t>D</w:t>
            </w:r>
            <w:r w:rsidRPr="006B294D">
              <w:rPr>
                <w:rFonts w:ascii="仿宋" w:eastAsia="仿宋" w:hAnsi="仿宋" w:cs="仿宋" w:hint="eastAsia"/>
              </w:rPr>
              <w:t>为基线长度</w:t>
            </w:r>
          </w:p>
          <w:p w14:paraId="40F349C2" w14:textId="6EDC4439" w:rsidR="00870F45" w:rsidRPr="006B294D" w:rsidRDefault="00FD3422" w:rsidP="006805BB">
            <w:pPr>
              <w:spacing w:line="360" w:lineRule="auto"/>
              <w:rPr>
                <w:rFonts w:ascii="仿宋" w:eastAsia="仿宋" w:hAnsi="仿宋" w:cs="仿宋"/>
              </w:rPr>
            </w:pPr>
            <w:r>
              <w:rPr>
                <w:rFonts w:ascii="仿宋" w:eastAsia="仿宋" w:hAnsi="仿宋" w:cs="仿宋"/>
              </w:rPr>
              <w:t>8.</w:t>
            </w:r>
            <w:r w:rsidR="00870F45" w:rsidRPr="006B294D">
              <w:rPr>
                <w:rFonts w:ascii="仿宋" w:eastAsia="仿宋" w:hAnsi="仿宋" w:cs="仿宋"/>
              </w:rPr>
              <w:t>RTK</w:t>
            </w:r>
            <w:r w:rsidR="00870F45" w:rsidRPr="006B294D">
              <w:rPr>
                <w:rFonts w:ascii="仿宋" w:eastAsia="仿宋" w:hAnsi="仿宋" w:cs="仿宋" w:hint="eastAsia"/>
              </w:rPr>
              <w:t>定位精度</w:t>
            </w:r>
          </w:p>
          <w:p w14:paraId="50615D4F"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rPr>
              <w:t>H:±(</w:t>
            </w:r>
            <w:r w:rsidRPr="006B294D">
              <w:rPr>
                <w:rFonts w:ascii="仿宋" w:eastAsia="仿宋" w:hAnsi="仿宋" w:cs="仿宋" w:hint="eastAsia"/>
                <w:bCs/>
              </w:rPr>
              <w:t>8+1×10</w:t>
            </w:r>
            <w:r w:rsidRPr="006B294D">
              <w:rPr>
                <w:rFonts w:ascii="仿宋" w:eastAsia="仿宋" w:hAnsi="仿宋" w:cs="仿宋" w:hint="eastAsia"/>
                <w:bCs/>
                <w:vertAlign w:val="superscript"/>
              </w:rPr>
              <w:t>-6</w:t>
            </w:r>
            <w:r w:rsidRPr="006B294D">
              <w:rPr>
                <w:rFonts w:ascii="仿宋" w:eastAsia="仿宋" w:hAnsi="仿宋" w:cs="仿宋" w:hint="eastAsia"/>
                <w:bCs/>
              </w:rPr>
              <w:t>×D</w:t>
            </w:r>
            <w:r w:rsidRPr="006B294D">
              <w:rPr>
                <w:rFonts w:ascii="仿宋" w:eastAsia="仿宋" w:hAnsi="仿宋" w:cs="仿宋"/>
              </w:rPr>
              <w:t>)mm</w:t>
            </w:r>
          </w:p>
          <w:p w14:paraId="424584A1"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rPr>
              <w:t>V:±(</w:t>
            </w:r>
            <w:r w:rsidRPr="006B294D">
              <w:rPr>
                <w:rFonts w:ascii="仿宋" w:eastAsia="仿宋" w:hAnsi="仿宋" w:cs="仿宋" w:hint="eastAsia"/>
                <w:bCs/>
              </w:rPr>
              <w:t>15+1×10</w:t>
            </w:r>
            <w:r w:rsidRPr="006B294D">
              <w:rPr>
                <w:rFonts w:ascii="仿宋" w:eastAsia="仿宋" w:hAnsi="仿宋" w:cs="仿宋" w:hint="eastAsia"/>
                <w:bCs/>
                <w:vertAlign w:val="superscript"/>
              </w:rPr>
              <w:t>-6</w:t>
            </w:r>
            <w:r w:rsidRPr="006B294D">
              <w:rPr>
                <w:rFonts w:ascii="仿宋" w:eastAsia="仿宋" w:hAnsi="仿宋" w:cs="仿宋" w:hint="eastAsia"/>
                <w:bCs/>
              </w:rPr>
              <w:t>×D</w:t>
            </w:r>
            <w:r w:rsidRPr="006B294D">
              <w:rPr>
                <w:rFonts w:ascii="仿宋" w:eastAsia="仿宋" w:hAnsi="仿宋" w:cs="仿宋"/>
              </w:rPr>
              <w:t>)mm</w:t>
            </w:r>
          </w:p>
          <w:p w14:paraId="080C14C2" w14:textId="77777777" w:rsidR="00870F45" w:rsidRDefault="00870F45" w:rsidP="006805BB">
            <w:pPr>
              <w:spacing w:line="360" w:lineRule="auto"/>
              <w:ind w:firstLineChars="200" w:firstLine="420"/>
              <w:rPr>
                <w:rFonts w:ascii="仿宋" w:eastAsia="仿宋" w:hAnsi="仿宋" w:cs="仿宋"/>
              </w:rPr>
            </w:pPr>
            <w:r w:rsidRPr="006B294D">
              <w:rPr>
                <w:rFonts w:ascii="仿宋" w:eastAsia="仿宋" w:hAnsi="仿宋" w:cs="仿宋"/>
              </w:rPr>
              <w:t>D</w:t>
            </w:r>
            <w:r w:rsidRPr="006B294D">
              <w:rPr>
                <w:rFonts w:ascii="仿宋" w:eastAsia="仿宋" w:hAnsi="仿宋" w:cs="仿宋" w:hint="eastAsia"/>
              </w:rPr>
              <w:t>为基线长度</w:t>
            </w:r>
          </w:p>
          <w:p w14:paraId="6B29A1CF" w14:textId="77777777" w:rsidR="005E4E12" w:rsidRDefault="00FD3422" w:rsidP="00FD3422">
            <w:pPr>
              <w:spacing w:line="360" w:lineRule="auto"/>
              <w:rPr>
                <w:rStyle w:val="fontstyle01"/>
                <w:rFonts w:hint="default"/>
              </w:rPr>
            </w:pPr>
            <w:r>
              <w:rPr>
                <w:rFonts w:ascii="仿宋" w:eastAsia="仿宋" w:hAnsi="仿宋" w:cs="仿宋" w:hint="eastAsia"/>
              </w:rPr>
              <w:t>9</w:t>
            </w:r>
            <w:r>
              <w:rPr>
                <w:rFonts w:ascii="仿宋" w:eastAsia="仿宋" w:hAnsi="仿宋" w:cs="仿宋"/>
              </w:rPr>
              <w:t>.</w:t>
            </w:r>
            <w:r>
              <w:rPr>
                <w:rStyle w:val="fontstyle01"/>
                <w:rFonts w:hint="default"/>
              </w:rPr>
              <w:t>板卡套件由卫星导航定位天线、 高精度定位模组、 4G网络通信、 RJ45网络通信、 WIFI网络通信、 数据本地存储、 处理器等单元组成， 支持北斗导航系统在内的主流全球卫星导航系统</w:t>
            </w:r>
          </w:p>
          <w:p w14:paraId="2D62CF55" w14:textId="2CDE6732" w:rsidR="00FD3422" w:rsidRPr="00FD3422" w:rsidRDefault="00FD3422" w:rsidP="00FD3422">
            <w:pPr>
              <w:spacing w:line="360" w:lineRule="auto"/>
              <w:rPr>
                <w:rFonts w:ascii="仿宋" w:eastAsia="仿宋" w:hAnsi="仿宋" w:cs="仿宋"/>
              </w:rPr>
            </w:pPr>
            <w:r>
              <w:rPr>
                <w:rStyle w:val="fontstyle01"/>
                <w:rFonts w:hint="default"/>
              </w:rPr>
              <w:t>具备Web、 串口配置功能， 已提供板卡套件的照片和软件配置界面截图</w:t>
            </w:r>
          </w:p>
          <w:p w14:paraId="1563D481" w14:textId="2C417576" w:rsidR="00FD3422" w:rsidRPr="00FD3422" w:rsidRDefault="00FD3422" w:rsidP="00FD3422">
            <w:pPr>
              <w:spacing w:line="360" w:lineRule="auto"/>
              <w:rPr>
                <w:rFonts w:ascii="仿宋" w:eastAsia="仿宋" w:hAnsi="仿宋" w:cs="仿宋"/>
              </w:rPr>
            </w:pPr>
            <w:r>
              <w:rPr>
                <w:rFonts w:ascii="仿宋" w:eastAsia="仿宋" w:hAnsi="仿宋" w:cs="仿宋"/>
              </w:rPr>
              <w:t>10.</w:t>
            </w:r>
            <w:r>
              <w:rPr>
                <w:rStyle w:val="fontstyle01"/>
                <w:rFonts w:hint="default"/>
              </w:rPr>
              <w:t>K8型高精度板卡套件中定位芯片采用了司南导航QuantumIII-BDS芯片， 具备单北斗系统工作能力， 并出具工信部下属电子五所（广州赛宝认证中心服务有限公司）针对该芯片的单北斗认证证书。</w:t>
            </w:r>
          </w:p>
          <w:p w14:paraId="287E6D87" w14:textId="384FAEB4" w:rsidR="00FD3422" w:rsidRPr="00FD3422" w:rsidRDefault="00FD3422" w:rsidP="00FD3422">
            <w:pPr>
              <w:spacing w:line="360" w:lineRule="auto"/>
              <w:rPr>
                <w:rFonts w:ascii="仿宋" w:eastAsia="仿宋" w:hAnsi="仿宋" w:cs="仿宋"/>
              </w:rPr>
            </w:pPr>
            <w:r>
              <w:rPr>
                <w:rFonts w:ascii="仿宋" w:eastAsia="仿宋" w:hAnsi="仿宋" w:cs="仿宋"/>
              </w:rPr>
              <w:t>11.</w:t>
            </w:r>
            <w:r>
              <w:rPr>
                <w:rStyle w:val="fontstyle01"/>
                <w:rFonts w:hint="default"/>
              </w:rPr>
              <w:t>已出具该设备制造商针对此项目的售后服务书</w:t>
            </w:r>
          </w:p>
          <w:p w14:paraId="5BCB2E90" w14:textId="77777777" w:rsidR="00FD3422" w:rsidRDefault="00FD3422" w:rsidP="00FD3422">
            <w:pPr>
              <w:widowControl/>
            </w:pPr>
            <w:r>
              <w:rPr>
                <w:rStyle w:val="fontstyle01"/>
                <w:rFonts w:hint="default"/>
              </w:rPr>
              <w:t>已出具国家卫星导航与定位服务产品质量监督检验中心的检测报告</w:t>
            </w:r>
          </w:p>
          <w:p w14:paraId="1AD6716A" w14:textId="77777777" w:rsidR="00860871" w:rsidRDefault="00FD3422" w:rsidP="00FD3422">
            <w:pPr>
              <w:spacing w:line="360" w:lineRule="auto"/>
              <w:rPr>
                <w:rStyle w:val="fontstyle01"/>
                <w:rFonts w:hint="default"/>
              </w:rPr>
            </w:pPr>
            <w:r>
              <w:rPr>
                <w:rFonts w:ascii="仿宋" w:eastAsia="仿宋" w:hAnsi="仿宋" w:cs="仿宋" w:hint="eastAsia"/>
              </w:rPr>
              <w:t>1</w:t>
            </w:r>
            <w:r>
              <w:rPr>
                <w:rFonts w:ascii="仿宋" w:eastAsia="仿宋" w:hAnsi="仿宋" w:cs="仿宋"/>
              </w:rPr>
              <w:t>2.</w:t>
            </w:r>
            <w:r>
              <w:rPr>
                <w:rStyle w:val="fontstyle01"/>
                <w:rFonts w:hint="default"/>
              </w:rPr>
              <w:t>已在6.4.1提供满足以下8项实验要求的详细指导书， 满足实验程序的录制视频按招标文件要求已上传：</w:t>
            </w:r>
          </w:p>
          <w:p w14:paraId="64BB0F04" w14:textId="77777777" w:rsidR="00860871" w:rsidRDefault="00FD3422" w:rsidP="00FD3422">
            <w:pPr>
              <w:spacing w:line="360" w:lineRule="auto"/>
              <w:rPr>
                <w:rStyle w:val="fontstyle01"/>
                <w:rFonts w:hint="default"/>
              </w:rPr>
            </w:pPr>
            <w:r>
              <w:rPr>
                <w:rStyle w:val="fontstyle01"/>
                <w:rFonts w:hint="default"/>
              </w:rPr>
              <w:t>1) 卫星状态信息查询与数据记录实验；</w:t>
            </w:r>
          </w:p>
          <w:p w14:paraId="5051F92B" w14:textId="77777777" w:rsidR="00860871" w:rsidRDefault="00FD3422" w:rsidP="00FD3422">
            <w:pPr>
              <w:spacing w:line="360" w:lineRule="auto"/>
              <w:rPr>
                <w:rStyle w:val="fontstyle01"/>
                <w:rFonts w:hint="default"/>
              </w:rPr>
            </w:pPr>
            <w:r>
              <w:rPr>
                <w:rStyle w:val="fontstyle01"/>
                <w:rFonts w:hint="default"/>
              </w:rPr>
              <w:t>2) RTCM 数据采集与分析实验；</w:t>
            </w:r>
          </w:p>
          <w:p w14:paraId="29BC48D1" w14:textId="77777777" w:rsidR="00860871" w:rsidRDefault="00FD3422" w:rsidP="00FD3422">
            <w:pPr>
              <w:spacing w:line="360" w:lineRule="auto"/>
              <w:rPr>
                <w:rStyle w:val="fontstyle01"/>
                <w:rFonts w:hint="default"/>
              </w:rPr>
            </w:pPr>
            <w:r>
              <w:rPr>
                <w:rStyle w:val="fontstyle01"/>
                <w:rFonts w:hint="default"/>
              </w:rPr>
              <w:t>3) 不同差分源接入解算实验；</w:t>
            </w:r>
          </w:p>
          <w:p w14:paraId="05D0E0AC" w14:textId="77777777" w:rsidR="00860871" w:rsidRDefault="00FD3422" w:rsidP="00FD3422">
            <w:pPr>
              <w:spacing w:line="360" w:lineRule="auto"/>
              <w:rPr>
                <w:rStyle w:val="fontstyle01"/>
                <w:rFonts w:hint="default"/>
              </w:rPr>
            </w:pPr>
            <w:r>
              <w:rPr>
                <w:rStyle w:val="fontstyle01"/>
                <w:rFonts w:hint="default"/>
              </w:rPr>
              <w:t>4) RInex 数据格式转换实验；</w:t>
            </w:r>
          </w:p>
          <w:p w14:paraId="1630B0A5" w14:textId="77777777" w:rsidR="00860871" w:rsidRDefault="00FD3422" w:rsidP="00FD3422">
            <w:pPr>
              <w:spacing w:line="360" w:lineRule="auto"/>
              <w:rPr>
                <w:rStyle w:val="fontstyle01"/>
                <w:rFonts w:hint="default"/>
              </w:rPr>
            </w:pPr>
            <w:r>
              <w:rPr>
                <w:rStyle w:val="fontstyle01"/>
                <w:rFonts w:hint="default"/>
              </w:rPr>
              <w:t>5) 位置信息与地图匹配实验；</w:t>
            </w:r>
          </w:p>
          <w:p w14:paraId="3355ABD2" w14:textId="77777777" w:rsidR="00860871" w:rsidRDefault="00FD3422" w:rsidP="00FD3422">
            <w:pPr>
              <w:spacing w:line="360" w:lineRule="auto"/>
              <w:rPr>
                <w:rStyle w:val="fontstyle01"/>
                <w:rFonts w:hint="default"/>
              </w:rPr>
            </w:pPr>
            <w:r>
              <w:rPr>
                <w:rStyle w:val="fontstyle01"/>
                <w:rFonts w:hint="default"/>
              </w:rPr>
              <w:t>6) NMEA 导航电文解析实验；</w:t>
            </w:r>
          </w:p>
          <w:p w14:paraId="301099B7" w14:textId="77777777" w:rsidR="00860871" w:rsidRDefault="00FD3422" w:rsidP="00FD3422">
            <w:pPr>
              <w:spacing w:line="360" w:lineRule="auto"/>
              <w:rPr>
                <w:rStyle w:val="fontstyle01"/>
                <w:rFonts w:hint="default"/>
              </w:rPr>
            </w:pPr>
            <w:r>
              <w:rPr>
                <w:rStyle w:val="fontstyle01"/>
                <w:rFonts w:hint="default"/>
              </w:rPr>
              <w:t>7) 差分基准站搭建实验；</w:t>
            </w:r>
          </w:p>
          <w:p w14:paraId="7FFDE1A9" w14:textId="07E5C871" w:rsidR="00FD3422" w:rsidRPr="00FD3422" w:rsidRDefault="00FD3422" w:rsidP="00FD3422">
            <w:pPr>
              <w:spacing w:line="360" w:lineRule="auto"/>
              <w:rPr>
                <w:rFonts w:ascii="仿宋" w:eastAsia="仿宋" w:hAnsi="仿宋" w:cs="仿宋"/>
              </w:rPr>
            </w:pPr>
            <w:r>
              <w:rPr>
                <w:rStyle w:val="fontstyle01"/>
                <w:rFonts w:hint="default"/>
              </w:rPr>
              <w:t>8） 定位精度统计与分析实验；</w:t>
            </w:r>
          </w:p>
        </w:tc>
      </w:tr>
      <w:tr w:rsidR="00870F45" w:rsidRPr="006B294D" w14:paraId="0924E3C6" w14:textId="77777777" w:rsidTr="005F29F1">
        <w:trPr>
          <w:jc w:val="center"/>
        </w:trPr>
        <w:tc>
          <w:tcPr>
            <w:tcW w:w="258" w:type="pct"/>
            <w:vAlign w:val="center"/>
          </w:tcPr>
          <w:p w14:paraId="71587852" w14:textId="77777777" w:rsidR="004A5F63" w:rsidRDefault="004A5F63" w:rsidP="00283EA8">
            <w:pPr>
              <w:spacing w:line="360" w:lineRule="auto"/>
              <w:jc w:val="center"/>
              <w:rPr>
                <w:rFonts w:ascii="仿宋" w:eastAsia="仿宋" w:hAnsi="仿宋" w:cs="仿宋"/>
                <w:b/>
                <w:bCs/>
              </w:rPr>
            </w:pPr>
          </w:p>
          <w:p w14:paraId="07CE6710" w14:textId="77777777" w:rsidR="004A5F63" w:rsidRDefault="004A5F63" w:rsidP="00283EA8">
            <w:pPr>
              <w:spacing w:line="360" w:lineRule="auto"/>
              <w:jc w:val="center"/>
              <w:rPr>
                <w:rFonts w:ascii="仿宋" w:eastAsia="仿宋" w:hAnsi="仿宋" w:cs="仿宋"/>
                <w:b/>
                <w:bCs/>
              </w:rPr>
            </w:pPr>
          </w:p>
          <w:p w14:paraId="06C61AB1" w14:textId="77777777" w:rsidR="004A5F63" w:rsidRDefault="004A5F63" w:rsidP="00283EA8">
            <w:pPr>
              <w:spacing w:line="360" w:lineRule="auto"/>
              <w:jc w:val="center"/>
              <w:rPr>
                <w:rFonts w:ascii="仿宋" w:eastAsia="仿宋" w:hAnsi="仿宋" w:cs="仿宋"/>
                <w:b/>
                <w:bCs/>
              </w:rPr>
            </w:pPr>
          </w:p>
          <w:p w14:paraId="43B6A1CD" w14:textId="77777777" w:rsidR="004A5F63" w:rsidRDefault="004A5F63" w:rsidP="00283EA8">
            <w:pPr>
              <w:spacing w:line="360" w:lineRule="auto"/>
              <w:jc w:val="center"/>
              <w:rPr>
                <w:rFonts w:ascii="仿宋" w:eastAsia="仿宋" w:hAnsi="仿宋" w:cs="仿宋"/>
                <w:b/>
                <w:bCs/>
              </w:rPr>
            </w:pPr>
          </w:p>
          <w:p w14:paraId="0FFCC030" w14:textId="77777777" w:rsidR="004A5F63" w:rsidRDefault="004A5F63" w:rsidP="00283EA8">
            <w:pPr>
              <w:spacing w:line="360" w:lineRule="auto"/>
              <w:jc w:val="center"/>
              <w:rPr>
                <w:rFonts w:ascii="仿宋" w:eastAsia="仿宋" w:hAnsi="仿宋" w:cs="仿宋"/>
                <w:b/>
                <w:bCs/>
              </w:rPr>
            </w:pPr>
          </w:p>
          <w:p w14:paraId="4AB9CA98" w14:textId="77777777" w:rsidR="004A5F63" w:rsidRDefault="004A5F63" w:rsidP="00283EA8">
            <w:pPr>
              <w:spacing w:line="360" w:lineRule="auto"/>
              <w:jc w:val="center"/>
              <w:rPr>
                <w:rFonts w:ascii="仿宋" w:eastAsia="仿宋" w:hAnsi="仿宋" w:cs="仿宋"/>
                <w:b/>
                <w:bCs/>
              </w:rPr>
            </w:pPr>
          </w:p>
          <w:p w14:paraId="4FF604F2" w14:textId="77777777" w:rsidR="004A5F63" w:rsidRDefault="004A5F63" w:rsidP="00283EA8">
            <w:pPr>
              <w:spacing w:line="360" w:lineRule="auto"/>
              <w:jc w:val="center"/>
              <w:rPr>
                <w:rFonts w:ascii="仿宋" w:eastAsia="仿宋" w:hAnsi="仿宋" w:cs="仿宋"/>
                <w:b/>
                <w:bCs/>
              </w:rPr>
            </w:pPr>
          </w:p>
          <w:p w14:paraId="2A193A0C" w14:textId="77777777" w:rsidR="004A5F63" w:rsidRDefault="004A5F63" w:rsidP="00283EA8">
            <w:pPr>
              <w:spacing w:line="360" w:lineRule="auto"/>
              <w:jc w:val="center"/>
              <w:rPr>
                <w:rFonts w:ascii="仿宋" w:eastAsia="仿宋" w:hAnsi="仿宋" w:cs="仿宋"/>
                <w:b/>
                <w:bCs/>
              </w:rPr>
            </w:pPr>
          </w:p>
          <w:p w14:paraId="0DBCE472" w14:textId="77777777" w:rsidR="004A5F63" w:rsidRDefault="004A5F63" w:rsidP="00283EA8">
            <w:pPr>
              <w:spacing w:line="360" w:lineRule="auto"/>
              <w:jc w:val="center"/>
              <w:rPr>
                <w:rFonts w:ascii="仿宋" w:eastAsia="仿宋" w:hAnsi="仿宋" w:cs="仿宋"/>
                <w:b/>
                <w:bCs/>
              </w:rPr>
            </w:pPr>
          </w:p>
          <w:p w14:paraId="3CFFC9B9" w14:textId="77777777" w:rsidR="004A5F63" w:rsidRDefault="004A5F63" w:rsidP="00283EA8">
            <w:pPr>
              <w:spacing w:line="360" w:lineRule="auto"/>
              <w:jc w:val="center"/>
              <w:rPr>
                <w:rFonts w:ascii="仿宋" w:eastAsia="仿宋" w:hAnsi="仿宋" w:cs="仿宋"/>
                <w:b/>
                <w:bCs/>
              </w:rPr>
            </w:pPr>
          </w:p>
          <w:p w14:paraId="2E84FC50" w14:textId="77777777" w:rsidR="004A5F63" w:rsidRDefault="004A5F63" w:rsidP="00283EA8">
            <w:pPr>
              <w:spacing w:line="360" w:lineRule="auto"/>
              <w:jc w:val="center"/>
              <w:rPr>
                <w:rFonts w:ascii="仿宋" w:eastAsia="仿宋" w:hAnsi="仿宋" w:cs="仿宋"/>
                <w:b/>
                <w:bCs/>
              </w:rPr>
            </w:pPr>
          </w:p>
          <w:p w14:paraId="5A32D7D0" w14:textId="77777777" w:rsidR="004A5F63" w:rsidRDefault="004A5F63" w:rsidP="00283EA8">
            <w:pPr>
              <w:spacing w:line="360" w:lineRule="auto"/>
              <w:jc w:val="center"/>
              <w:rPr>
                <w:rFonts w:ascii="仿宋" w:eastAsia="仿宋" w:hAnsi="仿宋" w:cs="仿宋"/>
                <w:b/>
                <w:bCs/>
              </w:rPr>
            </w:pPr>
          </w:p>
          <w:p w14:paraId="4B1E2BCF" w14:textId="77777777" w:rsidR="004A5F63" w:rsidRDefault="004A5F63" w:rsidP="00283EA8">
            <w:pPr>
              <w:spacing w:line="360" w:lineRule="auto"/>
              <w:jc w:val="center"/>
              <w:rPr>
                <w:rFonts w:ascii="仿宋" w:eastAsia="仿宋" w:hAnsi="仿宋" w:cs="仿宋"/>
                <w:b/>
                <w:bCs/>
              </w:rPr>
            </w:pPr>
          </w:p>
          <w:p w14:paraId="7558C960" w14:textId="6B8E3F45" w:rsidR="00870F45" w:rsidRPr="00283EA8" w:rsidRDefault="00870F45" w:rsidP="00283EA8">
            <w:pPr>
              <w:spacing w:line="360" w:lineRule="auto"/>
              <w:jc w:val="center"/>
              <w:rPr>
                <w:rFonts w:ascii="仿宋" w:eastAsia="仿宋" w:hAnsi="仿宋" w:cs="仿宋"/>
                <w:b/>
                <w:bCs/>
              </w:rPr>
            </w:pPr>
            <w:r w:rsidRPr="00283EA8">
              <w:rPr>
                <w:rFonts w:ascii="仿宋" w:eastAsia="仿宋" w:hAnsi="仿宋" w:cs="仿宋" w:hint="eastAsia"/>
                <w:b/>
                <w:bCs/>
              </w:rPr>
              <w:t>4</w:t>
            </w:r>
          </w:p>
        </w:tc>
        <w:tc>
          <w:tcPr>
            <w:tcW w:w="828" w:type="pct"/>
            <w:vAlign w:val="center"/>
          </w:tcPr>
          <w:p w14:paraId="21AC7569" w14:textId="77777777" w:rsidR="004A5F63" w:rsidRDefault="004A5F63" w:rsidP="00283EA8">
            <w:pPr>
              <w:spacing w:line="360" w:lineRule="auto"/>
              <w:rPr>
                <w:rFonts w:ascii="仿宋" w:eastAsia="仿宋" w:hAnsi="仿宋" w:cs="仿宋"/>
                <w:b/>
                <w:bCs/>
              </w:rPr>
            </w:pPr>
          </w:p>
          <w:p w14:paraId="3B400F7C" w14:textId="77777777" w:rsidR="004A5F63" w:rsidRDefault="004A5F63" w:rsidP="00283EA8">
            <w:pPr>
              <w:spacing w:line="360" w:lineRule="auto"/>
              <w:rPr>
                <w:rFonts w:ascii="仿宋" w:eastAsia="仿宋" w:hAnsi="仿宋" w:cs="仿宋"/>
                <w:b/>
                <w:bCs/>
              </w:rPr>
            </w:pPr>
          </w:p>
          <w:p w14:paraId="21919009" w14:textId="77777777" w:rsidR="004A5F63" w:rsidRDefault="004A5F63" w:rsidP="00283EA8">
            <w:pPr>
              <w:spacing w:line="360" w:lineRule="auto"/>
              <w:rPr>
                <w:rFonts w:ascii="仿宋" w:eastAsia="仿宋" w:hAnsi="仿宋" w:cs="仿宋"/>
                <w:b/>
                <w:bCs/>
              </w:rPr>
            </w:pPr>
          </w:p>
          <w:p w14:paraId="4A0181E6" w14:textId="77777777" w:rsidR="004A5F63" w:rsidRDefault="004A5F63" w:rsidP="00283EA8">
            <w:pPr>
              <w:spacing w:line="360" w:lineRule="auto"/>
              <w:rPr>
                <w:rFonts w:ascii="仿宋" w:eastAsia="仿宋" w:hAnsi="仿宋" w:cs="仿宋"/>
                <w:b/>
                <w:bCs/>
              </w:rPr>
            </w:pPr>
          </w:p>
          <w:p w14:paraId="7A360DE9" w14:textId="77777777" w:rsidR="004A5F63" w:rsidRDefault="004A5F63" w:rsidP="00283EA8">
            <w:pPr>
              <w:spacing w:line="360" w:lineRule="auto"/>
              <w:rPr>
                <w:rFonts w:ascii="仿宋" w:eastAsia="仿宋" w:hAnsi="仿宋" w:cs="仿宋"/>
                <w:b/>
                <w:bCs/>
              </w:rPr>
            </w:pPr>
          </w:p>
          <w:p w14:paraId="23A5F842" w14:textId="77777777" w:rsidR="004A5F63" w:rsidRDefault="004A5F63" w:rsidP="00283EA8">
            <w:pPr>
              <w:spacing w:line="360" w:lineRule="auto"/>
              <w:rPr>
                <w:rFonts w:ascii="仿宋" w:eastAsia="仿宋" w:hAnsi="仿宋" w:cs="仿宋"/>
                <w:b/>
                <w:bCs/>
              </w:rPr>
            </w:pPr>
          </w:p>
          <w:p w14:paraId="5DB3FDD1" w14:textId="77777777" w:rsidR="004A5F63" w:rsidRDefault="004A5F63" w:rsidP="00283EA8">
            <w:pPr>
              <w:spacing w:line="360" w:lineRule="auto"/>
              <w:rPr>
                <w:rFonts w:ascii="仿宋" w:eastAsia="仿宋" w:hAnsi="仿宋" w:cs="仿宋"/>
                <w:b/>
                <w:bCs/>
              </w:rPr>
            </w:pPr>
          </w:p>
          <w:p w14:paraId="3F539925" w14:textId="77777777" w:rsidR="004A5F63" w:rsidRDefault="004A5F63" w:rsidP="00283EA8">
            <w:pPr>
              <w:spacing w:line="360" w:lineRule="auto"/>
              <w:rPr>
                <w:rFonts w:ascii="仿宋" w:eastAsia="仿宋" w:hAnsi="仿宋" w:cs="仿宋"/>
                <w:b/>
                <w:bCs/>
              </w:rPr>
            </w:pPr>
          </w:p>
          <w:p w14:paraId="40AD6CBD" w14:textId="77777777" w:rsidR="004A5F63" w:rsidRDefault="004A5F63" w:rsidP="00283EA8">
            <w:pPr>
              <w:spacing w:line="360" w:lineRule="auto"/>
              <w:rPr>
                <w:rFonts w:ascii="仿宋" w:eastAsia="仿宋" w:hAnsi="仿宋" w:cs="仿宋"/>
                <w:b/>
                <w:bCs/>
              </w:rPr>
            </w:pPr>
          </w:p>
          <w:p w14:paraId="78917E8B" w14:textId="77777777" w:rsidR="004A5F63" w:rsidRDefault="004A5F63" w:rsidP="00283EA8">
            <w:pPr>
              <w:spacing w:line="360" w:lineRule="auto"/>
              <w:rPr>
                <w:rFonts w:ascii="仿宋" w:eastAsia="仿宋" w:hAnsi="仿宋" w:cs="仿宋"/>
                <w:b/>
                <w:bCs/>
              </w:rPr>
            </w:pPr>
          </w:p>
          <w:p w14:paraId="0FB61306" w14:textId="77777777" w:rsidR="004A5F63" w:rsidRDefault="004A5F63" w:rsidP="00283EA8">
            <w:pPr>
              <w:spacing w:line="360" w:lineRule="auto"/>
              <w:rPr>
                <w:rFonts w:ascii="仿宋" w:eastAsia="仿宋" w:hAnsi="仿宋" w:cs="仿宋"/>
                <w:b/>
                <w:bCs/>
              </w:rPr>
            </w:pPr>
          </w:p>
          <w:p w14:paraId="65BC8831" w14:textId="77777777" w:rsidR="004A5F63" w:rsidRDefault="004A5F63" w:rsidP="00283EA8">
            <w:pPr>
              <w:spacing w:line="360" w:lineRule="auto"/>
              <w:rPr>
                <w:rFonts w:ascii="仿宋" w:eastAsia="仿宋" w:hAnsi="仿宋" w:cs="仿宋"/>
                <w:b/>
                <w:bCs/>
              </w:rPr>
            </w:pPr>
          </w:p>
          <w:p w14:paraId="7ADF525C" w14:textId="77777777" w:rsidR="004A5F63" w:rsidRDefault="004A5F63" w:rsidP="00283EA8">
            <w:pPr>
              <w:spacing w:line="360" w:lineRule="auto"/>
              <w:rPr>
                <w:rFonts w:ascii="仿宋" w:eastAsia="仿宋" w:hAnsi="仿宋" w:cs="仿宋"/>
                <w:b/>
                <w:bCs/>
              </w:rPr>
            </w:pPr>
          </w:p>
          <w:p w14:paraId="26D0BF7D" w14:textId="77777777" w:rsidR="00006F6B" w:rsidRDefault="00870F45" w:rsidP="00006F6B">
            <w:pPr>
              <w:spacing w:line="360" w:lineRule="auto"/>
              <w:jc w:val="center"/>
              <w:rPr>
                <w:rFonts w:ascii="仿宋" w:eastAsia="仿宋" w:hAnsi="仿宋" w:cs="仿宋"/>
                <w:b/>
                <w:bCs/>
              </w:rPr>
            </w:pPr>
            <w:r w:rsidRPr="00283EA8">
              <w:rPr>
                <w:rFonts w:ascii="仿宋" w:eastAsia="仿宋" w:hAnsi="仿宋" w:cs="仿宋"/>
                <w:b/>
                <w:bCs/>
              </w:rPr>
              <w:t>GNSS</w:t>
            </w:r>
            <w:r w:rsidRPr="00283EA8">
              <w:rPr>
                <w:rFonts w:ascii="仿宋" w:eastAsia="仿宋" w:hAnsi="仿宋" w:cs="仿宋" w:hint="eastAsia"/>
                <w:b/>
                <w:bCs/>
              </w:rPr>
              <w:t>接收机</w:t>
            </w:r>
          </w:p>
          <w:p w14:paraId="24C414ED" w14:textId="20ACF8C7" w:rsidR="00870F45" w:rsidRPr="00283EA8" w:rsidRDefault="00870F45" w:rsidP="00006F6B">
            <w:pPr>
              <w:spacing w:line="360" w:lineRule="auto"/>
              <w:jc w:val="center"/>
              <w:rPr>
                <w:rFonts w:ascii="仿宋" w:eastAsia="仿宋" w:hAnsi="仿宋" w:cs="仿宋"/>
                <w:b/>
                <w:bCs/>
              </w:rPr>
            </w:pPr>
            <w:r w:rsidRPr="00283EA8">
              <w:rPr>
                <w:rFonts w:ascii="仿宋" w:eastAsia="仿宋" w:hAnsi="仿宋" w:cs="仿宋" w:hint="eastAsia"/>
                <w:b/>
                <w:bCs/>
              </w:rPr>
              <w:t>开发套件</w:t>
            </w:r>
          </w:p>
        </w:tc>
        <w:tc>
          <w:tcPr>
            <w:tcW w:w="3914" w:type="pct"/>
            <w:vAlign w:val="center"/>
          </w:tcPr>
          <w:p w14:paraId="11638EE8" w14:textId="02175BB8" w:rsidR="00870F45" w:rsidRPr="006B294D" w:rsidRDefault="00AC764F" w:rsidP="006805BB">
            <w:pPr>
              <w:spacing w:line="360" w:lineRule="auto"/>
              <w:rPr>
                <w:rFonts w:ascii="仿宋" w:eastAsia="仿宋" w:hAnsi="仿宋" w:cs="仿宋"/>
              </w:rPr>
            </w:pPr>
            <w:r>
              <w:rPr>
                <w:rFonts w:ascii="仿宋" w:eastAsia="仿宋" w:hAnsi="仿宋" w:cs="仿宋"/>
              </w:rPr>
              <w:lastRenderedPageBreak/>
              <w:t>1.</w:t>
            </w:r>
            <w:r w:rsidR="00870F45" w:rsidRPr="006B294D">
              <w:rPr>
                <w:rFonts w:ascii="仿宋" w:eastAsia="仿宋" w:hAnsi="仿宋" w:cs="仿宋"/>
              </w:rPr>
              <w:t>GNSS</w:t>
            </w:r>
            <w:r w:rsidR="00870F45" w:rsidRPr="006B294D">
              <w:rPr>
                <w:rFonts w:ascii="仿宋" w:eastAsia="仿宋" w:hAnsi="仿宋" w:cs="仿宋" w:hint="eastAsia"/>
              </w:rPr>
              <w:t>内置一体化天线：</w:t>
            </w:r>
          </w:p>
          <w:p w14:paraId="336E26B6"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rPr>
              <w:t>BDS-2 B1I,B2I</w:t>
            </w:r>
            <w:r w:rsidRPr="006B294D">
              <w:rPr>
                <w:rFonts w:ascii="仿宋" w:eastAsia="仿宋" w:hAnsi="仿宋" w:cs="仿宋" w:hint="eastAsia"/>
              </w:rPr>
              <w:t>，</w:t>
            </w:r>
            <w:r w:rsidRPr="006B294D">
              <w:rPr>
                <w:rFonts w:ascii="仿宋" w:eastAsia="仿宋" w:hAnsi="仿宋" w:cs="仿宋"/>
              </w:rPr>
              <w:t>B3I</w:t>
            </w:r>
          </w:p>
          <w:p w14:paraId="23CFD216"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rPr>
              <w:lastRenderedPageBreak/>
              <w:t>BDS-3 B1I, B3I, B1C, B2a, B2b</w:t>
            </w:r>
          </w:p>
          <w:p w14:paraId="76BB51C8"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rPr>
              <w:t>GPS L1C/A, L2P, L1C, L2C, L5</w:t>
            </w:r>
          </w:p>
          <w:p w14:paraId="0B3D63EA"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rPr>
              <w:t>GLONASS L1/l2</w:t>
            </w:r>
          </w:p>
          <w:p w14:paraId="4D2EBE08"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rPr>
              <w:t>Galileo E1, E2,E5b, E5a</w:t>
            </w:r>
          </w:p>
          <w:p w14:paraId="153D1153"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rPr>
              <w:t>QZSS L1C/A, L2C, L5, L6</w:t>
            </w:r>
          </w:p>
          <w:p w14:paraId="62CE5D84"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rPr>
              <w:t>BT1/WiFi1</w:t>
            </w:r>
            <w:r w:rsidRPr="006B294D">
              <w:rPr>
                <w:rFonts w:ascii="仿宋" w:eastAsia="仿宋" w:hAnsi="仿宋" w:cs="仿宋" w:hint="eastAsia"/>
              </w:rPr>
              <w:t>：</w:t>
            </w:r>
            <w:r w:rsidRPr="006B294D">
              <w:rPr>
                <w:rFonts w:ascii="仿宋" w:eastAsia="仿宋" w:hAnsi="仿宋" w:cs="仿宋"/>
              </w:rPr>
              <w:t>2.4G</w:t>
            </w:r>
          </w:p>
          <w:p w14:paraId="21E66BEB"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rPr>
              <w:t>BT2/WIFI2</w:t>
            </w:r>
            <w:r w:rsidRPr="006B294D">
              <w:rPr>
                <w:rFonts w:ascii="仿宋" w:eastAsia="仿宋" w:hAnsi="仿宋" w:cs="仿宋" w:hint="eastAsia"/>
              </w:rPr>
              <w:t>：</w:t>
            </w:r>
            <w:r w:rsidRPr="006B294D">
              <w:rPr>
                <w:rFonts w:ascii="仿宋" w:eastAsia="仿宋" w:hAnsi="仿宋" w:cs="仿宋"/>
              </w:rPr>
              <w:t>2.4G/5.8G</w:t>
            </w:r>
          </w:p>
          <w:p w14:paraId="1FC6DD7B" w14:textId="3BB7F00C" w:rsidR="00870F45" w:rsidRPr="006B294D" w:rsidRDefault="00AC764F" w:rsidP="006805BB">
            <w:pPr>
              <w:spacing w:line="360" w:lineRule="auto"/>
              <w:rPr>
                <w:rFonts w:ascii="仿宋" w:eastAsia="仿宋" w:hAnsi="仿宋" w:cs="仿宋"/>
              </w:rPr>
            </w:pPr>
            <w:r>
              <w:rPr>
                <w:rFonts w:ascii="仿宋" w:eastAsia="仿宋" w:hAnsi="仿宋" w:cs="仿宋"/>
              </w:rPr>
              <w:t>2.</w:t>
            </w:r>
            <w:r w:rsidR="00870F45" w:rsidRPr="006B294D">
              <w:rPr>
                <w:rFonts w:ascii="仿宋" w:eastAsia="仿宋" w:hAnsi="仿宋" w:cs="仿宋"/>
              </w:rPr>
              <w:t>GNSS</w:t>
            </w:r>
            <w:r w:rsidR="00870F45" w:rsidRPr="006B294D">
              <w:rPr>
                <w:rFonts w:ascii="仿宋" w:eastAsia="仿宋" w:hAnsi="仿宋" w:cs="仿宋" w:hint="eastAsia"/>
              </w:rPr>
              <w:t>板卡：</w:t>
            </w:r>
          </w:p>
          <w:p w14:paraId="2B2B799F"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rPr>
              <w:t>GPS/</w:t>
            </w:r>
            <w:r w:rsidRPr="006B294D">
              <w:rPr>
                <w:rFonts w:ascii="仿宋" w:eastAsia="仿宋" w:hAnsi="仿宋" w:cs="仿宋" w:hint="eastAsia"/>
              </w:rPr>
              <w:t>北斗</w:t>
            </w:r>
            <w:r w:rsidRPr="006B294D">
              <w:rPr>
                <w:rFonts w:ascii="仿宋" w:eastAsia="仿宋" w:hAnsi="仿宋" w:cs="仿宋"/>
              </w:rPr>
              <w:t>/GLONASS/Galileo</w:t>
            </w:r>
            <w:r w:rsidRPr="006B294D">
              <w:rPr>
                <w:rFonts w:ascii="仿宋" w:eastAsia="仿宋" w:hAnsi="仿宋" w:cs="仿宋" w:hint="eastAsia"/>
              </w:rPr>
              <w:t>、并行通道数＞</w:t>
            </w:r>
            <w:r w:rsidRPr="006B294D">
              <w:rPr>
                <w:rFonts w:ascii="仿宋" w:eastAsia="仿宋" w:hAnsi="仿宋" w:cs="仿宋"/>
              </w:rPr>
              <w:t>965</w:t>
            </w:r>
            <w:r w:rsidRPr="006B294D">
              <w:rPr>
                <w:rFonts w:ascii="仿宋" w:eastAsia="仿宋" w:hAnsi="仿宋" w:cs="仿宋" w:hint="eastAsia"/>
              </w:rPr>
              <w:t>个</w:t>
            </w:r>
          </w:p>
          <w:p w14:paraId="3DE59C9B"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hint="eastAsia"/>
              </w:rPr>
              <w:t>重捕获灵敏度≤</w:t>
            </w:r>
            <w:r w:rsidRPr="006B294D">
              <w:rPr>
                <w:rFonts w:ascii="仿宋" w:eastAsia="仿宋" w:hAnsi="仿宋" w:cs="仿宋"/>
              </w:rPr>
              <w:t>-133dBm</w:t>
            </w:r>
          </w:p>
          <w:p w14:paraId="2CB5C9F7"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hint="eastAsia"/>
              </w:rPr>
              <w:t>伪距观测值准确度≤</w:t>
            </w:r>
            <w:r w:rsidRPr="006B294D">
              <w:rPr>
                <w:rFonts w:ascii="仿宋" w:eastAsia="仿宋" w:hAnsi="仿宋" w:cs="仿宋"/>
              </w:rPr>
              <w:t>10cm</w:t>
            </w:r>
          </w:p>
          <w:p w14:paraId="5511D289"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hint="eastAsia"/>
              </w:rPr>
              <w:t>载波相位观测值准确度≤</w:t>
            </w:r>
            <w:r w:rsidRPr="006B294D">
              <w:rPr>
                <w:rFonts w:ascii="仿宋" w:eastAsia="仿宋" w:hAnsi="仿宋" w:cs="仿宋"/>
              </w:rPr>
              <w:t>1mm;</w:t>
            </w:r>
          </w:p>
          <w:p w14:paraId="27C6A863"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hint="eastAsia"/>
              </w:rPr>
              <w:t>内部噪声水平≤</w:t>
            </w:r>
            <w:r w:rsidRPr="006B294D">
              <w:rPr>
                <w:rFonts w:ascii="仿宋" w:eastAsia="仿宋" w:hAnsi="仿宋" w:cs="仿宋"/>
              </w:rPr>
              <w:t>1mm</w:t>
            </w:r>
          </w:p>
          <w:p w14:paraId="0B36B6E9" w14:textId="77777777" w:rsidR="00870F45" w:rsidRPr="006B294D" w:rsidRDefault="00870F45" w:rsidP="006805BB">
            <w:pPr>
              <w:spacing w:line="360" w:lineRule="auto"/>
              <w:rPr>
                <w:rFonts w:ascii="仿宋" w:eastAsia="仿宋" w:hAnsi="仿宋" w:cs="仿宋"/>
              </w:rPr>
            </w:pPr>
            <w:r w:rsidRPr="006B294D">
              <w:rPr>
                <w:rFonts w:ascii="仿宋" w:eastAsia="仿宋" w:hAnsi="仿宋" w:cs="仿宋" w:hint="eastAsia"/>
              </w:rPr>
              <w:t>静态定位精度：</w:t>
            </w:r>
          </w:p>
          <w:p w14:paraId="4D13AD0F"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rPr>
              <w:t>H:±(</w:t>
            </w:r>
            <w:r w:rsidRPr="006B294D">
              <w:rPr>
                <w:rFonts w:ascii="仿宋" w:eastAsia="仿宋" w:hAnsi="仿宋" w:cs="仿宋" w:hint="eastAsia"/>
                <w:bCs/>
              </w:rPr>
              <w:t>2.5+1×10</w:t>
            </w:r>
            <w:r w:rsidRPr="006B294D">
              <w:rPr>
                <w:rFonts w:ascii="仿宋" w:eastAsia="仿宋" w:hAnsi="仿宋" w:cs="仿宋" w:hint="eastAsia"/>
                <w:bCs/>
                <w:vertAlign w:val="superscript"/>
              </w:rPr>
              <w:t>-6</w:t>
            </w:r>
            <w:r w:rsidRPr="006B294D">
              <w:rPr>
                <w:rFonts w:ascii="仿宋" w:eastAsia="仿宋" w:hAnsi="仿宋" w:cs="仿宋" w:hint="eastAsia"/>
                <w:bCs/>
              </w:rPr>
              <w:t>×D</w:t>
            </w:r>
            <w:r w:rsidRPr="006B294D">
              <w:rPr>
                <w:rFonts w:ascii="仿宋" w:eastAsia="仿宋" w:hAnsi="仿宋" w:cs="仿宋"/>
              </w:rPr>
              <w:t>)mm</w:t>
            </w:r>
          </w:p>
          <w:p w14:paraId="06E2FCEF"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rPr>
              <w:t>V:±(</w:t>
            </w:r>
            <w:r w:rsidRPr="006B294D">
              <w:rPr>
                <w:rFonts w:ascii="仿宋" w:eastAsia="仿宋" w:hAnsi="仿宋" w:cs="仿宋" w:hint="eastAsia"/>
                <w:bCs/>
              </w:rPr>
              <w:t>5.0+1×10</w:t>
            </w:r>
            <w:r w:rsidRPr="006B294D">
              <w:rPr>
                <w:rFonts w:ascii="仿宋" w:eastAsia="仿宋" w:hAnsi="仿宋" w:cs="仿宋" w:hint="eastAsia"/>
                <w:bCs/>
                <w:vertAlign w:val="superscript"/>
              </w:rPr>
              <w:t>-6</w:t>
            </w:r>
            <w:r w:rsidRPr="006B294D">
              <w:rPr>
                <w:rFonts w:ascii="仿宋" w:eastAsia="仿宋" w:hAnsi="仿宋" w:cs="仿宋" w:hint="eastAsia"/>
                <w:bCs/>
              </w:rPr>
              <w:t>×D</w:t>
            </w:r>
            <w:r w:rsidRPr="006B294D">
              <w:rPr>
                <w:rFonts w:ascii="仿宋" w:eastAsia="仿宋" w:hAnsi="仿宋" w:cs="仿宋"/>
              </w:rPr>
              <w:t>)mm</w:t>
            </w:r>
          </w:p>
          <w:p w14:paraId="4D0E0031" w14:textId="77777777" w:rsidR="00870F45" w:rsidRPr="006B294D" w:rsidRDefault="00870F45" w:rsidP="006805BB">
            <w:pPr>
              <w:spacing w:line="360" w:lineRule="auto"/>
              <w:rPr>
                <w:rFonts w:ascii="仿宋" w:eastAsia="仿宋" w:hAnsi="仿宋" w:cs="仿宋"/>
              </w:rPr>
            </w:pPr>
            <w:r w:rsidRPr="006B294D">
              <w:rPr>
                <w:rFonts w:ascii="仿宋" w:eastAsia="仿宋" w:hAnsi="仿宋" w:cs="仿宋"/>
              </w:rPr>
              <w:t>RTK</w:t>
            </w:r>
            <w:r w:rsidRPr="006B294D">
              <w:rPr>
                <w:rFonts w:ascii="仿宋" w:eastAsia="仿宋" w:hAnsi="仿宋" w:cs="仿宋" w:hint="eastAsia"/>
              </w:rPr>
              <w:t>定位精度：</w:t>
            </w:r>
          </w:p>
          <w:p w14:paraId="2D2A2773"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rPr>
              <w:t>H:±(</w:t>
            </w:r>
            <w:r w:rsidRPr="006B294D">
              <w:rPr>
                <w:rFonts w:ascii="仿宋" w:eastAsia="仿宋" w:hAnsi="仿宋" w:cs="仿宋" w:hint="eastAsia"/>
                <w:bCs/>
              </w:rPr>
              <w:t>8+1×10</w:t>
            </w:r>
            <w:r w:rsidRPr="006B294D">
              <w:rPr>
                <w:rFonts w:ascii="仿宋" w:eastAsia="仿宋" w:hAnsi="仿宋" w:cs="仿宋" w:hint="eastAsia"/>
                <w:bCs/>
                <w:vertAlign w:val="superscript"/>
              </w:rPr>
              <w:t>-6</w:t>
            </w:r>
            <w:r w:rsidRPr="006B294D">
              <w:rPr>
                <w:rFonts w:ascii="仿宋" w:eastAsia="仿宋" w:hAnsi="仿宋" w:cs="仿宋" w:hint="eastAsia"/>
                <w:bCs/>
              </w:rPr>
              <w:t>×D</w:t>
            </w:r>
            <w:r w:rsidRPr="006B294D">
              <w:rPr>
                <w:rFonts w:ascii="仿宋" w:eastAsia="仿宋" w:hAnsi="仿宋" w:cs="仿宋"/>
              </w:rPr>
              <w:t>)mm</w:t>
            </w:r>
          </w:p>
          <w:p w14:paraId="453843D7"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rPr>
              <w:t>V:±(</w:t>
            </w:r>
            <w:r w:rsidRPr="006B294D">
              <w:rPr>
                <w:rFonts w:ascii="仿宋" w:eastAsia="仿宋" w:hAnsi="仿宋" w:cs="仿宋" w:hint="eastAsia"/>
                <w:bCs/>
              </w:rPr>
              <w:t>15+1×10</w:t>
            </w:r>
            <w:r w:rsidRPr="006B294D">
              <w:rPr>
                <w:rFonts w:ascii="仿宋" w:eastAsia="仿宋" w:hAnsi="仿宋" w:cs="仿宋" w:hint="eastAsia"/>
                <w:bCs/>
                <w:vertAlign w:val="superscript"/>
              </w:rPr>
              <w:t>-6</w:t>
            </w:r>
            <w:r w:rsidRPr="006B294D">
              <w:rPr>
                <w:rFonts w:ascii="仿宋" w:eastAsia="仿宋" w:hAnsi="仿宋" w:cs="仿宋" w:hint="eastAsia"/>
                <w:bCs/>
              </w:rPr>
              <w:t>×D</w:t>
            </w:r>
            <w:r w:rsidRPr="006B294D">
              <w:rPr>
                <w:rFonts w:ascii="仿宋" w:eastAsia="仿宋" w:hAnsi="仿宋" w:cs="仿宋"/>
              </w:rPr>
              <w:t>)mm</w:t>
            </w:r>
          </w:p>
          <w:p w14:paraId="1A8F5983" w14:textId="44448152" w:rsidR="00870F45" w:rsidRPr="006B294D" w:rsidRDefault="00AC764F" w:rsidP="006805BB">
            <w:pPr>
              <w:spacing w:line="360" w:lineRule="auto"/>
              <w:rPr>
                <w:rFonts w:ascii="仿宋" w:eastAsia="仿宋" w:hAnsi="仿宋" w:cs="仿宋"/>
              </w:rPr>
            </w:pPr>
            <w:r>
              <w:rPr>
                <w:rFonts w:ascii="仿宋" w:eastAsia="仿宋" w:hAnsi="仿宋" w:cs="仿宋"/>
              </w:rPr>
              <w:t>3.</w:t>
            </w:r>
            <w:r w:rsidR="005E4E12">
              <w:rPr>
                <w:rStyle w:val="fontstyle01"/>
                <w:rFonts w:hint="default"/>
              </w:rPr>
              <w:t xml:space="preserve"> 1)</w:t>
            </w:r>
            <w:r w:rsidR="00870F45" w:rsidRPr="006B294D">
              <w:rPr>
                <w:rFonts w:ascii="仿宋" w:eastAsia="仿宋" w:hAnsi="仿宋" w:cs="仿宋"/>
              </w:rPr>
              <w:t>MEMS</w:t>
            </w:r>
            <w:r w:rsidR="00870F45" w:rsidRPr="006B294D">
              <w:rPr>
                <w:rFonts w:ascii="仿宋" w:eastAsia="仿宋" w:hAnsi="仿宋" w:cs="仿宋" w:hint="eastAsia"/>
              </w:rPr>
              <w:t>倾角传感器—倾角范围±</w:t>
            </w:r>
            <w:r w:rsidR="00870F45" w:rsidRPr="006B294D">
              <w:rPr>
                <w:rFonts w:ascii="仿宋" w:eastAsia="仿宋" w:hAnsi="仿宋" w:cs="仿宋"/>
              </w:rPr>
              <w:t>90°</w:t>
            </w:r>
            <w:r w:rsidR="00870F45" w:rsidRPr="006B294D">
              <w:rPr>
                <w:rFonts w:ascii="仿宋" w:eastAsia="仿宋" w:hAnsi="仿宋" w:cs="仿宋" w:hint="eastAsia"/>
              </w:rPr>
              <w:t>，精度</w:t>
            </w:r>
            <w:r w:rsidR="00870F45" w:rsidRPr="006B294D">
              <w:rPr>
                <w:rFonts w:ascii="仿宋" w:eastAsia="仿宋" w:hAnsi="仿宋" w:cs="仿宋"/>
              </w:rPr>
              <w:t>0.01°</w:t>
            </w:r>
          </w:p>
          <w:p w14:paraId="0869B83B" w14:textId="59C50682" w:rsidR="00870F45" w:rsidRPr="006B294D" w:rsidRDefault="005E4E12" w:rsidP="006805BB">
            <w:pPr>
              <w:spacing w:line="360" w:lineRule="auto"/>
              <w:rPr>
                <w:rFonts w:ascii="仿宋" w:eastAsia="仿宋" w:hAnsi="仿宋" w:cs="仿宋"/>
              </w:rPr>
            </w:pPr>
            <w:r>
              <w:rPr>
                <w:rStyle w:val="fontstyle01"/>
                <w:rFonts w:hint="default"/>
              </w:rPr>
              <w:t>2)</w:t>
            </w:r>
            <w:r w:rsidR="00870F45" w:rsidRPr="006B294D">
              <w:rPr>
                <w:rFonts w:ascii="仿宋" w:eastAsia="仿宋" w:hAnsi="仿宋" w:cs="仿宋"/>
              </w:rPr>
              <w:t>Lora</w:t>
            </w:r>
            <w:r w:rsidR="00870F45" w:rsidRPr="006B294D">
              <w:rPr>
                <w:rFonts w:ascii="仿宋" w:eastAsia="仿宋" w:hAnsi="仿宋" w:cs="仿宋" w:hint="eastAsia"/>
              </w:rPr>
              <w:t>电台模块：兼容主流电台通信协议，支持透明传输协议、</w:t>
            </w:r>
            <w:r w:rsidR="00870F45" w:rsidRPr="006B294D">
              <w:rPr>
                <w:rFonts w:ascii="仿宋" w:eastAsia="仿宋" w:hAnsi="仿宋" w:cs="仿宋"/>
              </w:rPr>
              <w:t>TT450S</w:t>
            </w:r>
            <w:r w:rsidR="00870F45" w:rsidRPr="006B294D">
              <w:rPr>
                <w:rFonts w:ascii="仿宋" w:eastAsia="仿宋" w:hAnsi="仿宋" w:cs="仿宋" w:hint="eastAsia"/>
              </w:rPr>
              <w:t>协议、</w:t>
            </w:r>
            <w:r w:rsidR="00870F45" w:rsidRPr="006B294D">
              <w:rPr>
                <w:rFonts w:ascii="仿宋" w:eastAsia="仿宋" w:hAnsi="仿宋" w:cs="仿宋"/>
              </w:rPr>
              <w:t>South</w:t>
            </w:r>
            <w:r w:rsidR="00870F45" w:rsidRPr="006B294D">
              <w:rPr>
                <w:rFonts w:ascii="仿宋" w:eastAsia="仿宋" w:hAnsi="仿宋" w:cs="仿宋" w:hint="eastAsia"/>
              </w:rPr>
              <w:t>协议、</w:t>
            </w:r>
            <w:r w:rsidR="00870F45" w:rsidRPr="006B294D">
              <w:rPr>
                <w:rFonts w:ascii="仿宋" w:eastAsia="仿宋" w:hAnsi="仿宋" w:cs="仿宋"/>
              </w:rPr>
              <w:t>MAC</w:t>
            </w:r>
            <w:r w:rsidR="00870F45" w:rsidRPr="006B294D">
              <w:rPr>
                <w:rFonts w:ascii="仿宋" w:eastAsia="仿宋" w:hAnsi="仿宋" w:cs="仿宋" w:hint="eastAsia"/>
              </w:rPr>
              <w:t>协议，工作频率</w:t>
            </w:r>
            <w:r w:rsidR="00870F45" w:rsidRPr="006B294D">
              <w:rPr>
                <w:rFonts w:ascii="仿宋" w:eastAsia="仿宋" w:hAnsi="仿宋" w:cs="仿宋"/>
              </w:rPr>
              <w:t>410MHz</w:t>
            </w:r>
            <w:r w:rsidR="00870F45" w:rsidRPr="006B294D">
              <w:rPr>
                <w:rFonts w:ascii="仿宋" w:eastAsia="仿宋" w:hAnsi="仿宋" w:cs="仿宋" w:hint="eastAsia"/>
              </w:rPr>
              <w:t>～</w:t>
            </w:r>
            <w:r w:rsidR="00870F45" w:rsidRPr="006B294D">
              <w:rPr>
                <w:rFonts w:ascii="仿宋" w:eastAsia="仿宋" w:hAnsi="仿宋" w:cs="仿宋"/>
              </w:rPr>
              <w:t>470MHz</w:t>
            </w:r>
            <w:r w:rsidR="00870F45" w:rsidRPr="006B294D">
              <w:rPr>
                <w:rFonts w:ascii="仿宋" w:eastAsia="仿宋" w:hAnsi="仿宋" w:cs="仿宋" w:hint="eastAsia"/>
              </w:rPr>
              <w:t>，</w:t>
            </w:r>
            <w:r w:rsidR="00870F45" w:rsidRPr="006B294D">
              <w:rPr>
                <w:rFonts w:ascii="仿宋" w:eastAsia="仿宋" w:hAnsi="仿宋" w:cs="仿宋"/>
              </w:rPr>
              <w:t xml:space="preserve"> </w:t>
            </w:r>
          </w:p>
          <w:p w14:paraId="5ACD6767" w14:textId="7D0FB457" w:rsidR="00870F45" w:rsidRPr="006B294D" w:rsidRDefault="005E4E12" w:rsidP="006805BB">
            <w:pPr>
              <w:spacing w:line="360" w:lineRule="auto"/>
              <w:rPr>
                <w:rFonts w:ascii="仿宋" w:eastAsia="仿宋" w:hAnsi="仿宋" w:cs="仿宋"/>
              </w:rPr>
            </w:pPr>
            <w:r>
              <w:rPr>
                <w:rStyle w:val="fontstyle01"/>
                <w:rFonts w:hint="default"/>
              </w:rPr>
              <w:t>3)</w:t>
            </w:r>
            <w:r w:rsidR="00870F45" w:rsidRPr="006B294D">
              <w:rPr>
                <w:rFonts w:ascii="仿宋" w:eastAsia="仿宋" w:hAnsi="仿宋" w:cs="仿宋" w:hint="eastAsia"/>
              </w:rPr>
              <w:t>存储</w:t>
            </w:r>
            <w:r w:rsidR="00870F45" w:rsidRPr="006B294D">
              <w:rPr>
                <w:rFonts w:ascii="仿宋" w:eastAsia="仿宋" w:hAnsi="仿宋" w:cs="仿宋"/>
              </w:rPr>
              <w:t>8G</w:t>
            </w:r>
            <w:r w:rsidR="00870F45" w:rsidRPr="006B294D">
              <w:rPr>
                <w:rFonts w:ascii="仿宋" w:eastAsia="仿宋" w:hAnsi="仿宋" w:cs="仿宋" w:hint="eastAsia"/>
              </w:rPr>
              <w:t>，可扩展为</w:t>
            </w:r>
            <w:r w:rsidR="00870F45" w:rsidRPr="006B294D">
              <w:rPr>
                <w:rFonts w:ascii="仿宋" w:eastAsia="仿宋" w:hAnsi="仿宋" w:cs="仿宋"/>
              </w:rPr>
              <w:t>16G</w:t>
            </w:r>
            <w:r w:rsidR="00870F45" w:rsidRPr="006B294D">
              <w:rPr>
                <w:rFonts w:ascii="仿宋" w:eastAsia="仿宋" w:hAnsi="仿宋" w:cs="仿宋" w:hint="eastAsia"/>
              </w:rPr>
              <w:t>或</w:t>
            </w:r>
            <w:r w:rsidR="00870F45" w:rsidRPr="006B294D">
              <w:rPr>
                <w:rFonts w:ascii="仿宋" w:eastAsia="仿宋" w:hAnsi="仿宋" w:cs="仿宋"/>
              </w:rPr>
              <w:t>32G</w:t>
            </w:r>
          </w:p>
          <w:p w14:paraId="1504CE8F" w14:textId="5EF36C68" w:rsidR="00870F45" w:rsidRDefault="005E4E12" w:rsidP="006805BB">
            <w:pPr>
              <w:spacing w:line="360" w:lineRule="auto"/>
              <w:rPr>
                <w:rFonts w:ascii="仿宋" w:eastAsia="仿宋" w:hAnsi="仿宋" w:cs="仿宋"/>
              </w:rPr>
            </w:pPr>
            <w:r>
              <w:rPr>
                <w:rStyle w:val="fontstyle01"/>
                <w:rFonts w:hint="default"/>
              </w:rPr>
              <w:t>4)</w:t>
            </w:r>
            <w:r w:rsidR="00870F45" w:rsidRPr="006B294D">
              <w:rPr>
                <w:rFonts w:ascii="仿宋" w:eastAsia="仿宋" w:hAnsi="仿宋" w:cs="仿宋" w:hint="eastAsia"/>
              </w:rPr>
              <w:t>通信：支持</w:t>
            </w:r>
            <w:r w:rsidR="00870F45" w:rsidRPr="006B294D">
              <w:rPr>
                <w:rFonts w:ascii="仿宋" w:eastAsia="仿宋" w:hAnsi="仿宋" w:cs="仿宋"/>
              </w:rPr>
              <w:t>WIFI</w:t>
            </w:r>
            <w:r w:rsidR="00870F45" w:rsidRPr="006B294D">
              <w:rPr>
                <w:rFonts w:ascii="仿宋" w:eastAsia="仿宋" w:hAnsi="仿宋" w:cs="仿宋" w:hint="eastAsia"/>
              </w:rPr>
              <w:t>，</w:t>
            </w:r>
            <w:r w:rsidR="00870F45" w:rsidRPr="006B294D">
              <w:rPr>
                <w:rFonts w:ascii="仿宋" w:eastAsia="仿宋" w:hAnsi="仿宋" w:cs="仿宋"/>
              </w:rPr>
              <w:t>4G</w:t>
            </w:r>
            <w:r w:rsidR="00870F45" w:rsidRPr="006B294D">
              <w:rPr>
                <w:rFonts w:ascii="仿宋" w:eastAsia="仿宋" w:hAnsi="仿宋" w:cs="仿宋" w:hint="eastAsia"/>
              </w:rPr>
              <w:t>、</w:t>
            </w:r>
            <w:r w:rsidR="00870F45" w:rsidRPr="006B294D">
              <w:rPr>
                <w:rFonts w:ascii="仿宋" w:eastAsia="仿宋" w:hAnsi="仿宋" w:cs="仿宋"/>
              </w:rPr>
              <w:t>NFC</w:t>
            </w:r>
            <w:r w:rsidR="00870F45" w:rsidRPr="006B294D">
              <w:rPr>
                <w:rFonts w:ascii="仿宋" w:eastAsia="仿宋" w:hAnsi="仿宋" w:cs="仿宋" w:hint="eastAsia"/>
              </w:rPr>
              <w:t>、双模蓝牙</w:t>
            </w:r>
          </w:p>
          <w:p w14:paraId="7587DB77" w14:textId="7CDC4ED0" w:rsidR="00AC764F" w:rsidRPr="00AC764F" w:rsidRDefault="00AC764F" w:rsidP="00AC764F">
            <w:pPr>
              <w:spacing w:line="360" w:lineRule="auto"/>
              <w:rPr>
                <w:rFonts w:ascii="仿宋" w:eastAsia="仿宋" w:hAnsi="仿宋" w:cs="仿宋"/>
              </w:rPr>
            </w:pPr>
            <w:r>
              <w:rPr>
                <w:rFonts w:ascii="仿宋" w:eastAsia="仿宋" w:hAnsi="仿宋" w:cs="仿宋" w:hint="eastAsia"/>
              </w:rPr>
              <w:t>4</w:t>
            </w:r>
            <w:r>
              <w:rPr>
                <w:rFonts w:ascii="仿宋" w:eastAsia="仿宋" w:hAnsi="仿宋" w:cs="仿宋"/>
              </w:rPr>
              <w:t>.</w:t>
            </w:r>
            <w:r>
              <w:rPr>
                <w:rStyle w:val="fontstyle01"/>
                <w:rFonts w:hint="default"/>
              </w:rPr>
              <w:t>支持GNSS厘米级定位， MEMS惯导、 AR视觉放样等功能， 技术有效先融合， 提高了卫星定位的准确性和用户工作效率</w:t>
            </w:r>
          </w:p>
          <w:p w14:paraId="431A6F30" w14:textId="3361B100" w:rsidR="00AC764F" w:rsidRPr="00AC764F" w:rsidRDefault="00AC764F" w:rsidP="006805BB">
            <w:pPr>
              <w:spacing w:line="360" w:lineRule="auto"/>
              <w:rPr>
                <w:rFonts w:ascii="仿宋" w:eastAsia="仿宋" w:hAnsi="仿宋" w:cs="仿宋"/>
              </w:rPr>
            </w:pPr>
            <w:r>
              <w:rPr>
                <w:rFonts w:ascii="仿宋" w:eastAsia="仿宋" w:hAnsi="仿宋" w:cs="仿宋" w:hint="eastAsia"/>
              </w:rPr>
              <w:t>5</w:t>
            </w:r>
            <w:r>
              <w:rPr>
                <w:rFonts w:ascii="仿宋" w:eastAsia="仿宋" w:hAnsi="仿宋" w:cs="仿宋"/>
              </w:rPr>
              <w:t>.</w:t>
            </w:r>
            <w:r>
              <w:rPr>
                <w:rStyle w:val="fontstyle01"/>
                <w:rFonts w:hint="default"/>
              </w:rPr>
              <w:t>我方在接收机开发套件教学过程中， 积极与招标人沟通， 协助招标人完成拟开发GNSS接收机的需求分析和设计方案， 并形成一套GNSS接收机开发成果， 为知识产权的申办作好准备</w:t>
            </w:r>
          </w:p>
          <w:p w14:paraId="74750C41" w14:textId="6A2F820D" w:rsidR="00870F45" w:rsidRPr="006B294D" w:rsidRDefault="00AC764F" w:rsidP="006805BB">
            <w:pPr>
              <w:spacing w:line="360" w:lineRule="auto"/>
              <w:rPr>
                <w:rFonts w:ascii="仿宋" w:eastAsia="仿宋" w:hAnsi="仿宋" w:cs="仿宋"/>
              </w:rPr>
            </w:pPr>
            <w:r>
              <w:rPr>
                <w:rFonts w:ascii="仿宋" w:eastAsia="仿宋" w:hAnsi="仿宋" w:cs="仿宋"/>
              </w:rPr>
              <w:lastRenderedPageBreak/>
              <w:t>6.</w:t>
            </w:r>
            <w:r w:rsidR="00870F45" w:rsidRPr="006B294D">
              <w:rPr>
                <w:rFonts w:ascii="仿宋" w:eastAsia="仿宋" w:hAnsi="仿宋" w:cs="仿宋" w:hint="eastAsia"/>
              </w:rPr>
              <w:t>配套数据采集器：</w:t>
            </w:r>
          </w:p>
          <w:p w14:paraId="4963FE51"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hint="eastAsia"/>
              </w:rPr>
              <w:t>采用工业级设计，内置高精度定位模块；</w:t>
            </w:r>
          </w:p>
          <w:p w14:paraId="1C204810" w14:textId="77777777" w:rsidR="00870F45" w:rsidRPr="006B294D" w:rsidRDefault="00870F45" w:rsidP="006805BB">
            <w:pPr>
              <w:spacing w:line="360" w:lineRule="auto"/>
              <w:ind w:leftChars="200" w:left="420"/>
              <w:rPr>
                <w:rFonts w:ascii="仿宋" w:eastAsia="仿宋" w:hAnsi="仿宋" w:cs="仿宋"/>
              </w:rPr>
            </w:pPr>
            <w:r w:rsidRPr="006B294D">
              <w:rPr>
                <w:rFonts w:ascii="仿宋" w:eastAsia="仿宋" w:hAnsi="仿宋" w:cs="仿宋" w:hint="eastAsia"/>
              </w:rPr>
              <w:t>信号接收与处理：</w:t>
            </w:r>
            <w:r w:rsidRPr="006B294D">
              <w:rPr>
                <w:rFonts w:ascii="仿宋" w:eastAsia="仿宋" w:hAnsi="仿宋" w:cs="仿宋"/>
              </w:rPr>
              <w:t>GPS:L1C/A,L2P,L2C</w:t>
            </w:r>
            <w:r w:rsidRPr="006B294D">
              <w:rPr>
                <w:rFonts w:ascii="仿宋" w:eastAsia="仿宋" w:hAnsi="仿宋" w:cs="仿宋" w:hint="eastAsia"/>
              </w:rPr>
              <w:t>；</w:t>
            </w:r>
            <w:r w:rsidRPr="006B294D">
              <w:rPr>
                <w:rFonts w:ascii="仿宋" w:eastAsia="仿宋" w:hAnsi="仿宋" w:cs="仿宋"/>
              </w:rPr>
              <w:t>BDS-2:B1I,B2I,B3I</w:t>
            </w:r>
            <w:r w:rsidRPr="006B294D">
              <w:rPr>
                <w:rFonts w:ascii="仿宋" w:eastAsia="仿宋" w:hAnsi="仿宋" w:cs="仿宋" w:hint="eastAsia"/>
              </w:rPr>
              <w:t>；</w:t>
            </w:r>
            <w:r w:rsidRPr="006B294D">
              <w:rPr>
                <w:rFonts w:ascii="仿宋" w:eastAsia="仿宋" w:hAnsi="仿宋" w:cs="仿宋"/>
              </w:rPr>
              <w:t>BDS-3:B1I,B3I</w:t>
            </w:r>
            <w:r w:rsidRPr="006B294D">
              <w:rPr>
                <w:rFonts w:ascii="仿宋" w:eastAsia="仿宋" w:hAnsi="仿宋" w:cs="仿宋" w:hint="eastAsia"/>
              </w:rPr>
              <w:t>；</w:t>
            </w:r>
            <w:r w:rsidRPr="006B294D">
              <w:rPr>
                <w:rFonts w:ascii="仿宋" w:eastAsia="仿宋" w:hAnsi="仿宋" w:cs="仿宋"/>
              </w:rPr>
              <w:t>GLONASS:G1,G2</w:t>
            </w:r>
            <w:r w:rsidRPr="006B294D">
              <w:rPr>
                <w:rFonts w:ascii="仿宋" w:eastAsia="仿宋" w:hAnsi="仿宋" w:cs="仿宋" w:hint="eastAsia"/>
              </w:rPr>
              <w:t>；</w:t>
            </w:r>
            <w:r w:rsidRPr="006B294D">
              <w:rPr>
                <w:rFonts w:ascii="仿宋" w:eastAsia="仿宋" w:hAnsi="仿宋" w:cs="仿宋"/>
              </w:rPr>
              <w:t>Galileo:E1,E5b</w:t>
            </w:r>
          </w:p>
          <w:p w14:paraId="1D79511A"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hint="eastAsia"/>
              </w:rPr>
              <w:t>操作系统：</w:t>
            </w:r>
            <w:r w:rsidRPr="006B294D">
              <w:rPr>
                <w:rFonts w:ascii="仿宋" w:eastAsia="仿宋" w:hAnsi="仿宋" w:cs="仿宋"/>
              </w:rPr>
              <w:t>Android12</w:t>
            </w:r>
          </w:p>
          <w:p w14:paraId="52290A44"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hint="eastAsia"/>
              </w:rPr>
              <w:t>存储：</w:t>
            </w:r>
            <w:r w:rsidRPr="006B294D">
              <w:rPr>
                <w:rFonts w:ascii="仿宋" w:eastAsia="仿宋" w:hAnsi="仿宋" w:cs="仿宋"/>
              </w:rPr>
              <w:t>4GB+64GB</w:t>
            </w:r>
          </w:p>
          <w:p w14:paraId="0B7BB8E9"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hint="eastAsia"/>
              </w:rPr>
              <w:t>电池容量：</w:t>
            </w:r>
            <w:r w:rsidRPr="006B294D">
              <w:rPr>
                <w:rFonts w:ascii="仿宋" w:eastAsia="仿宋" w:hAnsi="仿宋" w:cs="仿宋"/>
              </w:rPr>
              <w:t>7000mAh</w:t>
            </w:r>
            <w:r w:rsidRPr="006B294D">
              <w:rPr>
                <w:rFonts w:ascii="仿宋" w:eastAsia="仿宋" w:hAnsi="仿宋" w:cs="仿宋" w:hint="eastAsia"/>
              </w:rPr>
              <w:t>，</w:t>
            </w:r>
            <w:r w:rsidRPr="006B294D">
              <w:rPr>
                <w:rFonts w:ascii="仿宋" w:eastAsia="仿宋" w:hAnsi="仿宋" w:cs="仿宋"/>
              </w:rPr>
              <w:t>QC3.0</w:t>
            </w:r>
            <w:r w:rsidRPr="006B294D">
              <w:rPr>
                <w:rFonts w:ascii="仿宋" w:eastAsia="仿宋" w:hAnsi="仿宋" w:cs="仿宋" w:hint="eastAsia"/>
              </w:rPr>
              <w:t>快充</w:t>
            </w:r>
          </w:p>
          <w:p w14:paraId="24716CD5" w14:textId="77777777" w:rsidR="00870F45" w:rsidRPr="006B294D" w:rsidRDefault="00870F45" w:rsidP="006805BB">
            <w:pPr>
              <w:spacing w:line="360" w:lineRule="auto"/>
              <w:ind w:firstLineChars="200" w:firstLine="420"/>
              <w:rPr>
                <w:rFonts w:ascii="仿宋" w:eastAsia="仿宋" w:hAnsi="仿宋" w:cs="仿宋"/>
              </w:rPr>
            </w:pPr>
            <w:r w:rsidRPr="006B294D">
              <w:rPr>
                <w:rFonts w:ascii="仿宋" w:eastAsia="仿宋" w:hAnsi="仿宋" w:cs="仿宋"/>
              </w:rPr>
              <w:t>5.5</w:t>
            </w:r>
            <w:r w:rsidRPr="006B294D">
              <w:rPr>
                <w:rFonts w:ascii="仿宋" w:eastAsia="仿宋" w:hAnsi="仿宋" w:cs="仿宋" w:hint="eastAsia"/>
              </w:rPr>
              <w:t>英寸高亮彩屏，屏幕</w:t>
            </w:r>
            <w:r w:rsidRPr="006B294D">
              <w:rPr>
                <w:rFonts w:ascii="仿宋" w:eastAsia="仿宋" w:hAnsi="仿宋" w:cs="仿宋"/>
              </w:rPr>
              <w:t>500nits</w:t>
            </w:r>
            <w:r w:rsidRPr="006B294D">
              <w:rPr>
                <w:rFonts w:ascii="仿宋" w:eastAsia="仿宋" w:hAnsi="仿宋" w:cs="仿宋" w:hint="eastAsia"/>
              </w:rPr>
              <w:t>，阳光下可视</w:t>
            </w:r>
          </w:p>
          <w:p w14:paraId="5B52303E" w14:textId="77777777" w:rsidR="00870F45" w:rsidRDefault="00870F45" w:rsidP="006805BB">
            <w:pPr>
              <w:spacing w:line="360" w:lineRule="auto"/>
              <w:ind w:firstLineChars="200" w:firstLine="420"/>
              <w:rPr>
                <w:rFonts w:ascii="仿宋" w:eastAsia="仿宋" w:hAnsi="仿宋" w:cs="仿宋"/>
              </w:rPr>
            </w:pPr>
            <w:r w:rsidRPr="006B294D">
              <w:rPr>
                <w:rFonts w:ascii="仿宋" w:eastAsia="仿宋" w:hAnsi="仿宋" w:cs="仿宋" w:hint="eastAsia"/>
              </w:rPr>
              <w:t>内置数据采集软件，可导入</w:t>
            </w:r>
            <w:r w:rsidRPr="006B294D">
              <w:rPr>
                <w:rFonts w:ascii="仿宋" w:eastAsia="仿宋" w:hAnsi="仿宋" w:cs="仿宋"/>
              </w:rPr>
              <w:t>CAD</w:t>
            </w:r>
            <w:r w:rsidRPr="006B294D">
              <w:rPr>
                <w:rFonts w:ascii="仿宋" w:eastAsia="仿宋" w:hAnsi="仿宋" w:cs="仿宋" w:hint="eastAsia"/>
              </w:rPr>
              <w:t>格式文，支持道路放样、数字施工、云端交互等功能</w:t>
            </w:r>
          </w:p>
          <w:p w14:paraId="65F77217" w14:textId="6037DE38" w:rsidR="00DA6353" w:rsidRDefault="00741B96" w:rsidP="00741B96">
            <w:pPr>
              <w:spacing w:line="360" w:lineRule="auto"/>
              <w:rPr>
                <w:rStyle w:val="fontstyle01"/>
                <w:rFonts w:hint="default"/>
              </w:rPr>
            </w:pPr>
            <w:r>
              <w:rPr>
                <w:rFonts w:ascii="仿宋" w:eastAsia="仿宋" w:hAnsi="仿宋" w:cs="仿宋" w:hint="eastAsia"/>
              </w:rPr>
              <w:t>7</w:t>
            </w:r>
            <w:r>
              <w:rPr>
                <w:rFonts w:ascii="仿宋" w:eastAsia="仿宋" w:hAnsi="仿宋" w:cs="仿宋"/>
              </w:rPr>
              <w:t>.</w:t>
            </w:r>
            <w:r w:rsidR="009A61CF">
              <w:rPr>
                <w:rStyle w:val="fontstyle01"/>
                <w:rFonts w:hint="default"/>
              </w:rPr>
              <w:t xml:space="preserve"> 1)</w:t>
            </w:r>
            <w:r>
              <w:rPr>
                <w:rStyle w:val="fontstyle01"/>
                <w:rFonts w:hint="default"/>
              </w:rPr>
              <w:t>提供接收机中组合导航算法的源代码或便于调用的SDK和API</w:t>
            </w:r>
          </w:p>
          <w:p w14:paraId="28F8B25E" w14:textId="1C2334CC" w:rsidR="00DA6353" w:rsidRDefault="009A61CF" w:rsidP="00741B96">
            <w:pPr>
              <w:spacing w:line="360" w:lineRule="auto"/>
              <w:rPr>
                <w:rStyle w:val="fontstyle01"/>
                <w:rFonts w:hint="default"/>
              </w:rPr>
            </w:pPr>
            <w:r>
              <w:rPr>
                <w:rStyle w:val="fontstyle01"/>
                <w:rFonts w:hint="default"/>
              </w:rPr>
              <w:t>2)</w:t>
            </w:r>
            <w:r w:rsidR="00741B96">
              <w:rPr>
                <w:rStyle w:val="fontstyle01"/>
                <w:rFonts w:hint="default"/>
              </w:rPr>
              <w:t>提供详尽的硬件接口控制文档</w:t>
            </w:r>
          </w:p>
          <w:p w14:paraId="6884565E" w14:textId="4BBA4BD3" w:rsidR="00DA6353" w:rsidRDefault="009A61CF" w:rsidP="00741B96">
            <w:pPr>
              <w:spacing w:line="360" w:lineRule="auto"/>
              <w:rPr>
                <w:rStyle w:val="fontstyle01"/>
                <w:rFonts w:hint="default"/>
              </w:rPr>
            </w:pPr>
            <w:r>
              <w:rPr>
                <w:rStyle w:val="fontstyle01"/>
                <w:rFonts w:hint="default"/>
              </w:rPr>
              <w:t>3)</w:t>
            </w:r>
            <w:r w:rsidR="00741B96">
              <w:rPr>
                <w:rStyle w:val="fontstyle01"/>
                <w:rFonts w:hint="default"/>
              </w:rPr>
              <w:t>提供系统级的硬件原理图、 电路图等图纸</w:t>
            </w:r>
          </w:p>
          <w:p w14:paraId="4A5D9908" w14:textId="06768317" w:rsidR="00741B96" w:rsidRPr="00741B96" w:rsidRDefault="009A61CF" w:rsidP="00741B96">
            <w:pPr>
              <w:spacing w:line="360" w:lineRule="auto"/>
              <w:rPr>
                <w:rFonts w:ascii="仿宋" w:eastAsia="仿宋" w:hAnsi="仿宋" w:cs="仿宋"/>
              </w:rPr>
            </w:pPr>
            <w:r>
              <w:rPr>
                <w:rStyle w:val="fontstyle01"/>
                <w:rFonts w:hint="default"/>
              </w:rPr>
              <w:t>4)</w:t>
            </w:r>
            <w:r w:rsidR="00741B96">
              <w:rPr>
                <w:rStyle w:val="fontstyle01"/>
                <w:rFonts w:hint="default"/>
              </w:rPr>
              <w:t>提供功能强大的专业测试与配置软件，并截图</w:t>
            </w:r>
          </w:p>
          <w:p w14:paraId="1D1D2EB3" w14:textId="0591D2F3" w:rsidR="006447B9" w:rsidRDefault="006447B9" w:rsidP="006447B9">
            <w:pPr>
              <w:spacing w:line="360" w:lineRule="auto"/>
              <w:rPr>
                <w:rStyle w:val="fontstyle01"/>
                <w:rFonts w:hint="default"/>
              </w:rPr>
            </w:pPr>
            <w:r>
              <w:rPr>
                <w:rFonts w:ascii="仿宋" w:eastAsia="仿宋" w:hAnsi="仿宋" w:cs="仿宋"/>
              </w:rPr>
              <w:t>8</w:t>
            </w:r>
            <w:r>
              <w:rPr>
                <w:rFonts w:cs="仿宋"/>
              </w:rPr>
              <w:t>.</w:t>
            </w:r>
            <w:r w:rsidR="009A61CF">
              <w:rPr>
                <w:rStyle w:val="fontstyle01"/>
                <w:rFonts w:hint="default"/>
              </w:rPr>
              <w:t xml:space="preserve"> 1)</w:t>
            </w:r>
            <w:r>
              <w:rPr>
                <w:rStyle w:val="fontstyle01"/>
                <w:rFonts w:hint="default"/>
              </w:rPr>
              <w:t>已提供GNSS接收机嵌入式软件证书；</w:t>
            </w:r>
          </w:p>
          <w:p w14:paraId="6526A96D" w14:textId="334F5B83" w:rsidR="006447B9" w:rsidRDefault="009A61CF" w:rsidP="006447B9">
            <w:pPr>
              <w:spacing w:line="360" w:lineRule="auto"/>
              <w:rPr>
                <w:rStyle w:val="fontstyle01"/>
                <w:rFonts w:hint="default"/>
              </w:rPr>
            </w:pPr>
            <w:r>
              <w:rPr>
                <w:rStyle w:val="fontstyle01"/>
                <w:rFonts w:hint="default"/>
              </w:rPr>
              <w:t>2)</w:t>
            </w:r>
            <w:r w:rsidR="006447B9">
              <w:rPr>
                <w:rStyle w:val="fontstyle01"/>
                <w:rFonts w:hint="default"/>
              </w:rPr>
              <w:t>提供高质量硬件产品的同时，提供全面、专业、及时的软件二次开发支持。</w:t>
            </w:r>
          </w:p>
          <w:p w14:paraId="1B97DB3D" w14:textId="44FBC248" w:rsidR="006447B9" w:rsidRPr="006447B9" w:rsidRDefault="009A61CF" w:rsidP="006447B9">
            <w:pPr>
              <w:spacing w:line="360" w:lineRule="auto"/>
              <w:rPr>
                <w:rFonts w:ascii="仿宋" w:eastAsia="仿宋" w:hAnsi="仿宋" w:cs="仿宋"/>
              </w:rPr>
            </w:pPr>
            <w:r>
              <w:rPr>
                <w:rStyle w:val="fontstyle01"/>
                <w:rFonts w:hint="default"/>
              </w:rPr>
              <w:t>3)</w:t>
            </w:r>
            <w:r w:rsidR="006447B9">
              <w:rPr>
                <w:rStyle w:val="fontstyle01"/>
                <w:rFonts w:hint="default"/>
              </w:rPr>
              <w:t>已提供设备装配及调试指导书：</w:t>
            </w:r>
          </w:p>
          <w:p w14:paraId="36A0C5BC" w14:textId="0B8FBC4F" w:rsidR="009A61CF" w:rsidRDefault="009A61CF" w:rsidP="009A61CF">
            <w:pPr>
              <w:spacing w:line="360" w:lineRule="auto"/>
              <w:rPr>
                <w:rStyle w:val="fontstyle01"/>
                <w:rFonts w:hint="default"/>
              </w:rPr>
            </w:pPr>
            <w:r>
              <w:rPr>
                <w:rStyle w:val="fontstyle01"/>
                <w:rFonts w:hint="default"/>
              </w:rPr>
              <w:t>★</w:t>
            </w:r>
            <w:r>
              <w:rPr>
                <w:rFonts w:ascii="仿宋" w:eastAsia="仿宋" w:hAnsi="仿宋" w:cs="仿宋" w:hint="eastAsia"/>
              </w:rPr>
              <w:t>9</w:t>
            </w:r>
            <w:r>
              <w:rPr>
                <w:rFonts w:cs="仿宋"/>
              </w:rPr>
              <w:t>.</w:t>
            </w:r>
            <w:r>
              <w:rPr>
                <w:rStyle w:val="fontstyle01"/>
                <w:rFonts w:hint="default"/>
              </w:rPr>
              <w:t>至少完成如下实验，并提供满足实验的详细的指导书：</w:t>
            </w:r>
          </w:p>
          <w:p w14:paraId="20D3A807" w14:textId="77777777" w:rsidR="009A61CF" w:rsidRDefault="009A61CF" w:rsidP="009A61CF">
            <w:pPr>
              <w:spacing w:line="360" w:lineRule="auto"/>
              <w:rPr>
                <w:rStyle w:val="fontstyle01"/>
                <w:rFonts w:hint="default"/>
              </w:rPr>
            </w:pPr>
            <w:r>
              <w:rPr>
                <w:rStyle w:val="fontstyle01"/>
                <w:rFonts w:hint="default"/>
              </w:rPr>
              <w:t>1) GNSS 接收机初步设计实验；</w:t>
            </w:r>
          </w:p>
          <w:p w14:paraId="5BE2AC8E" w14:textId="77777777" w:rsidR="009A61CF" w:rsidRDefault="009A61CF" w:rsidP="009A61CF">
            <w:pPr>
              <w:spacing w:line="360" w:lineRule="auto"/>
              <w:rPr>
                <w:rStyle w:val="fontstyle01"/>
                <w:rFonts w:hint="default"/>
              </w:rPr>
            </w:pPr>
            <w:r>
              <w:rPr>
                <w:rStyle w:val="fontstyle01"/>
                <w:rFonts w:hint="default"/>
              </w:rPr>
              <w:t>2) GNSS 接收机详细设计实验；</w:t>
            </w:r>
          </w:p>
          <w:p w14:paraId="5ACE1FB7" w14:textId="77777777" w:rsidR="009A61CF" w:rsidRDefault="009A61CF" w:rsidP="009A61CF">
            <w:pPr>
              <w:spacing w:line="360" w:lineRule="auto"/>
              <w:rPr>
                <w:rStyle w:val="fontstyle01"/>
                <w:rFonts w:hint="default"/>
              </w:rPr>
            </w:pPr>
            <w:r>
              <w:rPr>
                <w:rStyle w:val="fontstyle01"/>
                <w:rFonts w:hint="default"/>
              </w:rPr>
              <w:t>3) GNSS 接收机装配实验；</w:t>
            </w:r>
          </w:p>
          <w:p w14:paraId="0E3690B0" w14:textId="77777777" w:rsidR="009A61CF" w:rsidRDefault="009A61CF" w:rsidP="009A61CF">
            <w:pPr>
              <w:spacing w:line="360" w:lineRule="auto"/>
              <w:rPr>
                <w:rStyle w:val="fontstyle01"/>
                <w:rFonts w:hint="default"/>
              </w:rPr>
            </w:pPr>
            <w:bookmarkStart w:id="3" w:name="OLE_LINK6"/>
            <w:r>
              <w:rPr>
                <w:rStyle w:val="fontstyle01"/>
                <w:rFonts w:hint="default"/>
              </w:rPr>
              <w:t>4)</w:t>
            </w:r>
            <w:bookmarkEnd w:id="3"/>
            <w:r>
              <w:rPr>
                <w:rStyle w:val="fontstyle01"/>
                <w:rFonts w:hint="default"/>
              </w:rPr>
              <w:t xml:space="preserve"> GNSS 板卡程序烧录实验；</w:t>
            </w:r>
          </w:p>
          <w:p w14:paraId="259B32F1" w14:textId="77777777" w:rsidR="009A61CF" w:rsidRDefault="009A61CF" w:rsidP="009A61CF">
            <w:pPr>
              <w:spacing w:line="360" w:lineRule="auto"/>
              <w:rPr>
                <w:rStyle w:val="fontstyle01"/>
                <w:rFonts w:hint="default"/>
              </w:rPr>
            </w:pPr>
            <w:r>
              <w:rPr>
                <w:rStyle w:val="fontstyle01"/>
                <w:rFonts w:hint="default"/>
              </w:rPr>
              <w:t>5) 气密性检测实验；</w:t>
            </w:r>
          </w:p>
          <w:p w14:paraId="26123082" w14:textId="77777777" w:rsidR="009A61CF" w:rsidRDefault="009A61CF" w:rsidP="009A61CF">
            <w:pPr>
              <w:spacing w:line="360" w:lineRule="auto"/>
              <w:rPr>
                <w:rStyle w:val="fontstyle01"/>
                <w:rFonts w:hint="default"/>
              </w:rPr>
            </w:pPr>
            <w:r>
              <w:rPr>
                <w:rStyle w:val="fontstyle01"/>
                <w:rFonts w:hint="default"/>
              </w:rPr>
              <w:t>6) 功能测试实验： 信息查询、 数据传输、数据存储；</w:t>
            </w:r>
          </w:p>
          <w:p w14:paraId="5F3327C0" w14:textId="77777777" w:rsidR="009A61CF" w:rsidRDefault="009A61CF" w:rsidP="009A61CF">
            <w:pPr>
              <w:spacing w:line="360" w:lineRule="auto"/>
              <w:rPr>
                <w:rStyle w:val="fontstyle01"/>
                <w:rFonts w:hint="default"/>
              </w:rPr>
            </w:pPr>
            <w:r>
              <w:rPr>
                <w:rStyle w:val="fontstyle01"/>
                <w:rFonts w:hint="default"/>
              </w:rPr>
              <w:t xml:space="preserve">7） 性能测试实验： 信号质量分析、 数据质量分析； </w:t>
            </w:r>
          </w:p>
          <w:p w14:paraId="60409E3E" w14:textId="5500EEC3" w:rsidR="009A61CF" w:rsidRDefault="009A61CF" w:rsidP="009A61CF">
            <w:pPr>
              <w:spacing w:line="360" w:lineRule="auto"/>
              <w:rPr>
                <w:rStyle w:val="fontstyle01"/>
                <w:rFonts w:hint="default"/>
              </w:rPr>
            </w:pPr>
            <w:r>
              <w:rPr>
                <w:rStyle w:val="fontstyle01"/>
                <w:rFonts w:hint="default"/>
              </w:rPr>
              <w:t>8） 环境测试实验： 高低温测试、 防水性能测试；</w:t>
            </w:r>
          </w:p>
          <w:p w14:paraId="2E68E4F9" w14:textId="4DE57250" w:rsidR="00741B96" w:rsidRPr="00785461" w:rsidRDefault="00785461" w:rsidP="00741B96">
            <w:pPr>
              <w:spacing w:line="360" w:lineRule="auto"/>
              <w:rPr>
                <w:rFonts w:ascii="仿宋" w:eastAsia="仿宋" w:hAnsi="仿宋" w:cs="仿宋"/>
              </w:rPr>
            </w:pPr>
            <w:r>
              <w:rPr>
                <w:rStyle w:val="fontstyle01"/>
                <w:rFonts w:hint="default"/>
              </w:rPr>
              <w:t>10.在质保期内， 我方将为贵方师生提供不低于16学时的校内教学， 不低于两次GNSS生产线的研学活动</w:t>
            </w:r>
          </w:p>
        </w:tc>
      </w:tr>
    </w:tbl>
    <w:p w14:paraId="4031BFE7" w14:textId="77777777" w:rsidR="005F29F1" w:rsidRDefault="005F29F1" w:rsidP="004B2065">
      <w:pPr>
        <w:spacing w:before="97" w:line="219" w:lineRule="auto"/>
        <w:rPr>
          <w:rFonts w:ascii="宋体" w:eastAsia="宋体" w:hAnsi="宋体" w:cs="宋体"/>
          <w:b/>
          <w:bCs/>
          <w:spacing w:val="-15"/>
          <w:sz w:val="30"/>
          <w:szCs w:val="30"/>
        </w:rPr>
      </w:pPr>
    </w:p>
    <w:p w14:paraId="40A7D4E4" w14:textId="42653868" w:rsidR="004B2065" w:rsidRDefault="004B2065" w:rsidP="004B2065">
      <w:pPr>
        <w:spacing w:before="97" w:line="219" w:lineRule="auto"/>
        <w:rPr>
          <w:rFonts w:ascii="宋体" w:eastAsia="宋体" w:hAnsi="宋体" w:cs="宋体"/>
          <w:sz w:val="30"/>
          <w:szCs w:val="30"/>
        </w:rPr>
      </w:pPr>
      <w:r>
        <w:rPr>
          <w:rFonts w:ascii="宋体" w:eastAsia="宋体" w:hAnsi="宋体" w:cs="宋体"/>
          <w:b/>
          <w:bCs/>
          <w:spacing w:val="-15"/>
          <w:sz w:val="30"/>
          <w:szCs w:val="30"/>
        </w:rPr>
        <w:lastRenderedPageBreak/>
        <w:t>附件三</w:t>
      </w:r>
    </w:p>
    <w:p w14:paraId="17D2A791" w14:textId="5C28E1DE" w:rsidR="004B2065" w:rsidRDefault="004B2065" w:rsidP="00020B0F">
      <w:pPr>
        <w:spacing w:before="268" w:line="219" w:lineRule="auto"/>
        <w:jc w:val="center"/>
        <w:rPr>
          <w:rFonts w:ascii="宋体" w:eastAsia="宋体" w:hAnsi="宋体" w:cs="宋体"/>
          <w:b/>
          <w:bCs/>
          <w:spacing w:val="-4"/>
          <w:sz w:val="30"/>
          <w:szCs w:val="30"/>
        </w:rPr>
      </w:pPr>
      <w:r>
        <w:rPr>
          <w:rFonts w:ascii="宋体" w:eastAsia="宋体" w:hAnsi="宋体" w:cs="宋体"/>
          <w:b/>
          <w:bCs/>
          <w:spacing w:val="-4"/>
          <w:sz w:val="30"/>
          <w:szCs w:val="30"/>
        </w:rPr>
        <w:t>售后服务计划书</w:t>
      </w:r>
    </w:p>
    <w:p w14:paraId="1C94C4AC" w14:textId="6A5967C7" w:rsidR="00D80448" w:rsidRPr="00D80448" w:rsidRDefault="00D80448" w:rsidP="00445827">
      <w:pPr>
        <w:widowControl/>
        <w:spacing w:line="400" w:lineRule="exact"/>
        <w:ind w:firstLineChars="200" w:firstLine="482"/>
        <w:jc w:val="left"/>
        <w:rPr>
          <w:rFonts w:ascii="宋体" w:eastAsia="宋体" w:hAnsi="宋体" w:cs="宋体"/>
          <w:b/>
          <w:bCs/>
          <w:color w:val="000000"/>
          <w:kern w:val="0"/>
          <w:sz w:val="24"/>
          <w:szCs w:val="24"/>
        </w:rPr>
      </w:pPr>
      <w:r w:rsidRPr="00445827">
        <w:rPr>
          <w:rFonts w:ascii="宋体" w:eastAsia="宋体" w:hAnsi="宋体" w:cs="宋体" w:hint="eastAsia"/>
          <w:b/>
          <w:bCs/>
          <w:color w:val="000000"/>
          <w:kern w:val="0"/>
          <w:sz w:val="24"/>
          <w:szCs w:val="24"/>
        </w:rPr>
        <w:t>一、</w:t>
      </w:r>
      <w:r w:rsidRPr="00D80448">
        <w:rPr>
          <w:rFonts w:ascii="宋体" w:eastAsia="宋体" w:hAnsi="宋体" w:cs="宋体"/>
          <w:b/>
          <w:bCs/>
          <w:color w:val="000000"/>
          <w:kern w:val="0"/>
          <w:sz w:val="24"/>
          <w:szCs w:val="24"/>
        </w:rPr>
        <w:t>质保承诺：</w:t>
      </w:r>
    </w:p>
    <w:p w14:paraId="2EDA5118" w14:textId="67DBA468" w:rsidR="00D80448" w:rsidRPr="00D80448" w:rsidRDefault="00D80448" w:rsidP="00445827">
      <w:pPr>
        <w:widowControl/>
        <w:spacing w:line="400" w:lineRule="exact"/>
        <w:ind w:firstLineChars="200" w:firstLine="480"/>
        <w:jc w:val="left"/>
        <w:rPr>
          <w:rFonts w:ascii="宋体" w:eastAsia="宋体" w:hAnsi="宋体" w:cs="宋体"/>
          <w:color w:val="000000"/>
          <w:kern w:val="0"/>
          <w:sz w:val="24"/>
          <w:szCs w:val="24"/>
        </w:rPr>
      </w:pPr>
      <w:r w:rsidRPr="00445827">
        <w:rPr>
          <w:rFonts w:ascii="宋体" w:eastAsia="宋体" w:hAnsi="宋体" w:cs="宋体"/>
          <w:color w:val="000000"/>
          <w:kern w:val="0"/>
          <w:sz w:val="24"/>
          <w:szCs w:val="24"/>
        </w:rPr>
        <w:t>1.</w:t>
      </w:r>
      <w:r w:rsidRPr="00D80448">
        <w:rPr>
          <w:rFonts w:ascii="宋体" w:eastAsia="宋体" w:hAnsi="宋体" w:cs="宋体"/>
          <w:color w:val="000000"/>
          <w:kern w:val="0"/>
          <w:sz w:val="24"/>
          <w:szCs w:val="24"/>
        </w:rPr>
        <w:t>期限与范围：所有投标产品提供2年原厂免费保修（自项目最终验收通过之日起算）</w:t>
      </w:r>
      <w:r w:rsidR="00B53236">
        <w:rPr>
          <w:rFonts w:ascii="宋体" w:eastAsia="宋体" w:hAnsi="宋体" w:cs="宋体" w:hint="eastAsia"/>
          <w:color w:val="000000"/>
          <w:kern w:val="0"/>
          <w:sz w:val="24"/>
          <w:szCs w:val="24"/>
        </w:rPr>
        <w:t>。</w:t>
      </w:r>
      <w:r w:rsidRPr="00D80448">
        <w:rPr>
          <w:rFonts w:ascii="宋体" w:eastAsia="宋体" w:hAnsi="宋体" w:cs="宋体"/>
          <w:color w:val="000000"/>
          <w:kern w:val="0"/>
          <w:sz w:val="24"/>
          <w:szCs w:val="24"/>
        </w:rPr>
        <w:t>保修期内，所有软硬件的维修、升级、技术支持均为免费。</w:t>
      </w:r>
    </w:p>
    <w:p w14:paraId="4469E336" w14:textId="19D840F9" w:rsidR="00D80448" w:rsidRPr="00D80448" w:rsidRDefault="00D80448" w:rsidP="00445827">
      <w:pPr>
        <w:widowControl/>
        <w:spacing w:line="400" w:lineRule="exact"/>
        <w:ind w:firstLineChars="200" w:firstLine="480"/>
        <w:jc w:val="left"/>
        <w:rPr>
          <w:rFonts w:ascii="宋体" w:eastAsia="宋体" w:hAnsi="宋体" w:cs="宋体"/>
          <w:color w:val="000000"/>
          <w:kern w:val="0"/>
          <w:sz w:val="24"/>
          <w:szCs w:val="24"/>
        </w:rPr>
      </w:pPr>
      <w:r w:rsidRPr="00445827">
        <w:rPr>
          <w:rFonts w:ascii="宋体" w:eastAsia="宋体" w:hAnsi="宋体" w:cs="宋体"/>
          <w:color w:val="000000"/>
          <w:kern w:val="0"/>
          <w:sz w:val="24"/>
          <w:szCs w:val="24"/>
        </w:rPr>
        <w:t>2.</w:t>
      </w:r>
      <w:r w:rsidRPr="00D80448">
        <w:rPr>
          <w:rFonts w:ascii="宋体" w:eastAsia="宋体" w:hAnsi="宋体" w:cs="宋体"/>
          <w:color w:val="000000"/>
          <w:kern w:val="0"/>
          <w:sz w:val="24"/>
          <w:szCs w:val="24"/>
        </w:rPr>
        <w:t>模式：所有维修均为免费上门服务，产生的一切费用（包括但不限于人工、差旅、备件）均由</w:t>
      </w:r>
      <w:r w:rsidR="00E14022">
        <w:rPr>
          <w:rFonts w:ascii="宋体" w:eastAsia="宋体" w:hAnsi="宋体" w:cs="宋体"/>
          <w:color w:val="000000"/>
          <w:kern w:val="0"/>
          <w:sz w:val="24"/>
          <w:szCs w:val="24"/>
        </w:rPr>
        <w:t>供方</w:t>
      </w:r>
      <w:r w:rsidRPr="00D80448">
        <w:rPr>
          <w:rFonts w:ascii="宋体" w:eastAsia="宋体" w:hAnsi="宋体" w:cs="宋体"/>
          <w:color w:val="000000"/>
          <w:kern w:val="0"/>
          <w:sz w:val="24"/>
          <w:szCs w:val="24"/>
        </w:rPr>
        <w:t>承担。</w:t>
      </w:r>
    </w:p>
    <w:p w14:paraId="4E905E4C" w14:textId="1EF12A4B" w:rsidR="00D80448" w:rsidRPr="00D80448" w:rsidRDefault="00445827" w:rsidP="00445827">
      <w:pPr>
        <w:widowControl/>
        <w:spacing w:line="400" w:lineRule="exact"/>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t>3.</w:t>
      </w:r>
      <w:r w:rsidR="00D80448" w:rsidRPr="00D80448">
        <w:rPr>
          <w:rFonts w:ascii="宋体" w:eastAsia="宋体" w:hAnsi="宋体" w:cs="宋体"/>
          <w:color w:val="000000"/>
          <w:kern w:val="0"/>
          <w:sz w:val="24"/>
          <w:szCs w:val="24"/>
        </w:rPr>
        <w:t>证明文件：在签订合同时，</w:t>
      </w:r>
      <w:r w:rsidR="00E14022">
        <w:rPr>
          <w:rFonts w:ascii="宋体" w:eastAsia="宋体" w:hAnsi="宋体" w:cs="宋体"/>
          <w:color w:val="000000"/>
          <w:kern w:val="0"/>
          <w:sz w:val="24"/>
          <w:szCs w:val="24"/>
        </w:rPr>
        <w:t>供方</w:t>
      </w:r>
      <w:r w:rsidR="00D80448" w:rsidRPr="00D80448">
        <w:rPr>
          <w:rFonts w:ascii="宋体" w:eastAsia="宋体" w:hAnsi="宋体" w:cs="宋体"/>
          <w:color w:val="000000"/>
          <w:kern w:val="0"/>
          <w:sz w:val="24"/>
          <w:szCs w:val="24"/>
        </w:rPr>
        <w:t>将出具正式的、条款全面的《产品质量保证期承诺书》 作为合同附件。</w:t>
      </w:r>
    </w:p>
    <w:p w14:paraId="716113F7" w14:textId="4A5BBDCE" w:rsidR="00D80448" w:rsidRPr="00D80448" w:rsidRDefault="00D80448" w:rsidP="00445827">
      <w:pPr>
        <w:widowControl/>
        <w:spacing w:line="400" w:lineRule="exact"/>
        <w:ind w:firstLineChars="200" w:firstLine="482"/>
        <w:jc w:val="left"/>
        <w:rPr>
          <w:rFonts w:ascii="宋体" w:eastAsia="宋体" w:hAnsi="宋体" w:cs="宋体"/>
          <w:b/>
          <w:bCs/>
          <w:color w:val="000000"/>
          <w:kern w:val="0"/>
          <w:sz w:val="24"/>
          <w:szCs w:val="24"/>
        </w:rPr>
      </w:pPr>
      <w:r w:rsidRPr="00445827">
        <w:rPr>
          <w:rFonts w:ascii="宋体" w:eastAsia="宋体" w:hAnsi="宋体" w:cs="宋体" w:hint="eastAsia"/>
          <w:b/>
          <w:bCs/>
          <w:color w:val="000000"/>
          <w:kern w:val="0"/>
          <w:sz w:val="24"/>
          <w:szCs w:val="24"/>
        </w:rPr>
        <w:t>二、</w:t>
      </w:r>
      <w:r w:rsidRPr="00D80448">
        <w:rPr>
          <w:rFonts w:ascii="宋体" w:eastAsia="宋体" w:hAnsi="宋体" w:cs="宋体"/>
          <w:b/>
          <w:bCs/>
          <w:color w:val="000000"/>
          <w:kern w:val="0"/>
          <w:sz w:val="24"/>
          <w:szCs w:val="24"/>
        </w:rPr>
        <w:t xml:space="preserve"> 响应与处理承诺</w:t>
      </w:r>
    </w:p>
    <w:p w14:paraId="455A6C97" w14:textId="3251A147" w:rsidR="00D80448" w:rsidRPr="00D80448" w:rsidRDefault="00445827" w:rsidP="00445827">
      <w:pPr>
        <w:widowControl/>
        <w:spacing w:line="400" w:lineRule="exact"/>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t>1.</w:t>
      </w:r>
      <w:r w:rsidR="00D80448" w:rsidRPr="00D80448">
        <w:rPr>
          <w:rFonts w:ascii="宋体" w:eastAsia="宋体" w:hAnsi="宋体" w:cs="宋体"/>
          <w:color w:val="000000"/>
          <w:kern w:val="0"/>
          <w:sz w:val="24"/>
          <w:szCs w:val="24"/>
        </w:rPr>
        <w:t>响应承诺：对于任何维修要求或设备问题，</w:t>
      </w:r>
      <w:r w:rsidR="00E14022">
        <w:rPr>
          <w:rFonts w:ascii="宋体" w:eastAsia="宋体" w:hAnsi="宋体" w:cs="宋体"/>
          <w:color w:val="000000"/>
          <w:kern w:val="0"/>
          <w:sz w:val="24"/>
          <w:szCs w:val="24"/>
        </w:rPr>
        <w:t>供方</w:t>
      </w:r>
      <w:r w:rsidR="00D80448" w:rsidRPr="00D80448">
        <w:rPr>
          <w:rFonts w:ascii="宋体" w:eastAsia="宋体" w:hAnsi="宋体" w:cs="宋体"/>
          <w:color w:val="000000"/>
          <w:kern w:val="0"/>
          <w:sz w:val="24"/>
          <w:szCs w:val="24"/>
        </w:rPr>
        <w:t>承诺在1小时内做出响应，并同步提出明确的解决方案（包括远程诊断步骤或现场服务安排） 。</w:t>
      </w:r>
    </w:p>
    <w:p w14:paraId="03E78797" w14:textId="54EAC21E" w:rsidR="00D80448" w:rsidRPr="00D80448" w:rsidRDefault="00445827" w:rsidP="00445827">
      <w:pPr>
        <w:widowControl/>
        <w:spacing w:line="400" w:lineRule="exact"/>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t>2.</w:t>
      </w:r>
      <w:r w:rsidR="00D80448" w:rsidRPr="00D80448">
        <w:rPr>
          <w:rFonts w:ascii="宋体" w:eastAsia="宋体" w:hAnsi="宋体" w:cs="宋体"/>
          <w:color w:val="000000"/>
          <w:kern w:val="0"/>
          <w:sz w:val="24"/>
          <w:szCs w:val="24"/>
        </w:rPr>
        <w:t>现场支持承诺：若远程无法解决，</w:t>
      </w:r>
      <w:r w:rsidR="00E14022">
        <w:rPr>
          <w:rFonts w:ascii="宋体" w:eastAsia="宋体" w:hAnsi="宋体" w:cs="宋体"/>
          <w:color w:val="000000"/>
          <w:kern w:val="0"/>
          <w:sz w:val="24"/>
          <w:szCs w:val="24"/>
        </w:rPr>
        <w:t>供方</w:t>
      </w:r>
      <w:r w:rsidR="00D80448" w:rsidRPr="00D80448">
        <w:rPr>
          <w:rFonts w:ascii="宋体" w:eastAsia="宋体" w:hAnsi="宋体" w:cs="宋体"/>
          <w:color w:val="000000"/>
          <w:kern w:val="0"/>
          <w:sz w:val="24"/>
          <w:szCs w:val="24"/>
        </w:rPr>
        <w:t>工程师将在2小时内携带备件或工具到达项目现场提供技术支持。</w:t>
      </w:r>
    </w:p>
    <w:p w14:paraId="6FC69B6F" w14:textId="2F34FECB" w:rsidR="00D80448" w:rsidRPr="00D80448" w:rsidRDefault="00445827" w:rsidP="00445827">
      <w:pPr>
        <w:widowControl/>
        <w:spacing w:line="400" w:lineRule="exact"/>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t>3.</w:t>
      </w:r>
      <w:r w:rsidR="00D80448" w:rsidRPr="00D80448">
        <w:rPr>
          <w:rFonts w:ascii="宋体" w:eastAsia="宋体" w:hAnsi="宋体" w:cs="宋体"/>
          <w:color w:val="000000"/>
          <w:kern w:val="0"/>
          <w:sz w:val="24"/>
          <w:szCs w:val="24"/>
        </w:rPr>
        <w:t>解决问题承诺：确保在 12 小时内彻底解决客户提出的问题，恢复系统正常运行。</w:t>
      </w:r>
    </w:p>
    <w:p w14:paraId="00263232" w14:textId="5C185EC1" w:rsidR="00D80448" w:rsidRPr="00D80448" w:rsidRDefault="00445827" w:rsidP="00445827">
      <w:pPr>
        <w:widowControl/>
        <w:spacing w:line="400" w:lineRule="exact"/>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t>4.</w:t>
      </w:r>
      <w:r w:rsidR="00D80448" w:rsidRPr="00D80448">
        <w:rPr>
          <w:rFonts w:ascii="宋体" w:eastAsia="宋体" w:hAnsi="宋体" w:cs="宋体"/>
          <w:color w:val="000000"/>
          <w:kern w:val="0"/>
          <w:sz w:val="24"/>
          <w:szCs w:val="24"/>
        </w:rPr>
        <w:t>证明文件：每次服务完成后，工程师将提交《现场服务报告》</w:t>
      </w:r>
      <w:r>
        <w:rPr>
          <w:rFonts w:ascii="宋体" w:eastAsia="宋体" w:hAnsi="宋体" w:cs="宋体" w:hint="eastAsia"/>
          <w:color w:val="000000"/>
          <w:kern w:val="0"/>
          <w:sz w:val="24"/>
          <w:szCs w:val="24"/>
        </w:rPr>
        <w:t>，</w:t>
      </w:r>
      <w:r w:rsidR="00D80448" w:rsidRPr="00D80448">
        <w:rPr>
          <w:rFonts w:ascii="宋体" w:eastAsia="宋体" w:hAnsi="宋体" w:cs="宋体"/>
          <w:color w:val="000000"/>
          <w:kern w:val="0"/>
          <w:sz w:val="24"/>
          <w:szCs w:val="24"/>
        </w:rPr>
        <w:t>详细记录响应、到场、处理、完成各节点时间，并需贵方管理人员签字确认，作为服务达标的依据。</w:t>
      </w:r>
    </w:p>
    <w:p w14:paraId="546053B2" w14:textId="5B86C825" w:rsidR="00D80448" w:rsidRPr="00D80448" w:rsidRDefault="00D80448" w:rsidP="00445827">
      <w:pPr>
        <w:widowControl/>
        <w:spacing w:line="400" w:lineRule="exact"/>
        <w:ind w:firstLineChars="200" w:firstLine="482"/>
        <w:jc w:val="left"/>
        <w:rPr>
          <w:rFonts w:ascii="宋体" w:eastAsia="宋体" w:hAnsi="宋体" w:cs="宋体"/>
          <w:b/>
          <w:bCs/>
          <w:color w:val="000000"/>
          <w:kern w:val="0"/>
          <w:sz w:val="24"/>
          <w:szCs w:val="24"/>
        </w:rPr>
      </w:pPr>
      <w:r w:rsidRPr="00445827">
        <w:rPr>
          <w:rFonts w:ascii="宋体" w:eastAsia="宋体" w:hAnsi="宋体" w:cs="宋体" w:hint="eastAsia"/>
          <w:b/>
          <w:bCs/>
          <w:color w:val="000000"/>
          <w:kern w:val="0"/>
          <w:sz w:val="24"/>
          <w:szCs w:val="24"/>
        </w:rPr>
        <w:t>三、</w:t>
      </w:r>
      <w:r w:rsidRPr="00D80448">
        <w:rPr>
          <w:rFonts w:ascii="宋体" w:eastAsia="宋体" w:hAnsi="宋体" w:cs="宋体"/>
          <w:b/>
          <w:bCs/>
          <w:color w:val="000000"/>
          <w:kern w:val="0"/>
          <w:sz w:val="24"/>
          <w:szCs w:val="24"/>
        </w:rPr>
        <w:t>定期巡检承诺</w:t>
      </w:r>
    </w:p>
    <w:p w14:paraId="2358CA9E" w14:textId="635BD026" w:rsidR="00D80448" w:rsidRPr="00D80448" w:rsidRDefault="00445827" w:rsidP="00445827">
      <w:pPr>
        <w:widowControl/>
        <w:spacing w:line="400" w:lineRule="exact"/>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t>1.</w:t>
      </w:r>
      <w:r w:rsidR="00D80448" w:rsidRPr="00D80448">
        <w:rPr>
          <w:rFonts w:ascii="宋体" w:eastAsia="宋体" w:hAnsi="宋体" w:cs="宋体"/>
          <w:color w:val="000000"/>
          <w:kern w:val="0"/>
          <w:sz w:val="24"/>
          <w:szCs w:val="24"/>
        </w:rPr>
        <w:t>频率与执行：质保期内，每季度进行不低于1次的全面巡检，确保每年巡检总数达到4次或以上。</w:t>
      </w:r>
    </w:p>
    <w:p w14:paraId="6494597B" w14:textId="532F9EDA" w:rsidR="00D80448" w:rsidRPr="00D80448" w:rsidRDefault="00445827" w:rsidP="00445827">
      <w:pPr>
        <w:widowControl/>
        <w:spacing w:line="400" w:lineRule="exact"/>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t>2.</w:t>
      </w:r>
      <w:r w:rsidR="00D80448" w:rsidRPr="00D80448">
        <w:rPr>
          <w:rFonts w:ascii="宋体" w:eastAsia="宋体" w:hAnsi="宋体" w:cs="宋体"/>
          <w:color w:val="000000"/>
          <w:kern w:val="0"/>
          <w:sz w:val="24"/>
          <w:szCs w:val="24"/>
        </w:rPr>
        <w:t>内容：巡检内容将覆盖系统运行状态检查、性能调优、安全隐患排查、数据备份核查及现场保养等，完全贴合项目实际运行需求。</w:t>
      </w:r>
    </w:p>
    <w:p w14:paraId="01EF31BD" w14:textId="3F1B1969" w:rsidR="00D80448" w:rsidRPr="00D80448" w:rsidRDefault="00445827" w:rsidP="00445827">
      <w:pPr>
        <w:widowControl/>
        <w:spacing w:line="400" w:lineRule="exact"/>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t>3.</w:t>
      </w:r>
      <w:r w:rsidR="00D80448" w:rsidRPr="00D80448">
        <w:rPr>
          <w:rFonts w:ascii="宋体" w:eastAsia="宋体" w:hAnsi="宋体" w:cs="宋体"/>
          <w:color w:val="000000"/>
          <w:kern w:val="0"/>
          <w:sz w:val="24"/>
          <w:szCs w:val="24"/>
        </w:rPr>
        <w:t>证明文件：每次巡检后，</w:t>
      </w:r>
      <w:r w:rsidR="00E14022">
        <w:rPr>
          <w:rFonts w:ascii="宋体" w:eastAsia="宋体" w:hAnsi="宋体" w:cs="宋体"/>
          <w:color w:val="000000"/>
          <w:kern w:val="0"/>
          <w:sz w:val="24"/>
          <w:szCs w:val="24"/>
        </w:rPr>
        <w:t>供方</w:t>
      </w:r>
      <w:r w:rsidR="00D80448" w:rsidRPr="00D80448">
        <w:rPr>
          <w:rFonts w:ascii="宋体" w:eastAsia="宋体" w:hAnsi="宋体" w:cs="宋体"/>
          <w:color w:val="000000"/>
          <w:kern w:val="0"/>
          <w:sz w:val="24"/>
          <w:szCs w:val="24"/>
        </w:rPr>
        <w:t>将提供详尽的《系统季度巡检报告》，交由贵方管理人员签字存档。</w:t>
      </w:r>
    </w:p>
    <w:p w14:paraId="5053E20C" w14:textId="08881C8E" w:rsidR="00D80448" w:rsidRPr="00D80448" w:rsidRDefault="00D80448" w:rsidP="00445827">
      <w:pPr>
        <w:widowControl/>
        <w:spacing w:line="400" w:lineRule="exact"/>
        <w:ind w:firstLineChars="200" w:firstLine="482"/>
        <w:jc w:val="left"/>
        <w:rPr>
          <w:rFonts w:ascii="宋体" w:eastAsia="宋体" w:hAnsi="宋体" w:cs="宋体"/>
          <w:b/>
          <w:bCs/>
          <w:color w:val="000000"/>
          <w:kern w:val="0"/>
          <w:sz w:val="24"/>
          <w:szCs w:val="24"/>
        </w:rPr>
      </w:pPr>
      <w:r w:rsidRPr="00445827">
        <w:rPr>
          <w:rFonts w:ascii="宋体" w:eastAsia="宋体" w:hAnsi="宋体" w:cs="宋体" w:hint="eastAsia"/>
          <w:b/>
          <w:bCs/>
          <w:color w:val="000000"/>
          <w:kern w:val="0"/>
          <w:sz w:val="24"/>
          <w:szCs w:val="24"/>
        </w:rPr>
        <w:t>四、</w:t>
      </w:r>
      <w:r w:rsidRPr="00D80448">
        <w:rPr>
          <w:rFonts w:ascii="宋体" w:eastAsia="宋体" w:hAnsi="宋体" w:cs="宋体"/>
          <w:b/>
          <w:bCs/>
          <w:color w:val="000000"/>
          <w:kern w:val="0"/>
          <w:sz w:val="24"/>
          <w:szCs w:val="24"/>
        </w:rPr>
        <w:t>备品备件保障承诺:</w:t>
      </w:r>
    </w:p>
    <w:p w14:paraId="226183EF" w14:textId="644F3B2B" w:rsidR="00D80448" w:rsidRPr="00D80448" w:rsidRDefault="00D80448" w:rsidP="00445827">
      <w:pPr>
        <w:widowControl/>
        <w:spacing w:line="400" w:lineRule="exact"/>
        <w:ind w:firstLineChars="200" w:firstLine="480"/>
        <w:jc w:val="left"/>
        <w:rPr>
          <w:rFonts w:ascii="宋体" w:eastAsia="宋体" w:hAnsi="宋体" w:cs="宋体"/>
          <w:color w:val="000000"/>
          <w:kern w:val="0"/>
          <w:sz w:val="24"/>
          <w:szCs w:val="24"/>
        </w:rPr>
      </w:pPr>
      <w:r w:rsidRPr="00D80448">
        <w:rPr>
          <w:rFonts w:ascii="宋体" w:eastAsia="宋体" w:hAnsi="宋体" w:cs="宋体"/>
          <w:color w:val="000000"/>
          <w:kern w:val="0"/>
          <w:sz w:val="24"/>
          <w:szCs w:val="24"/>
        </w:rPr>
        <w:t xml:space="preserve"> </w:t>
      </w:r>
      <w:r w:rsidR="00445827">
        <w:rPr>
          <w:rFonts w:ascii="宋体" w:eastAsia="宋体" w:hAnsi="宋体" w:cs="宋体"/>
          <w:color w:val="000000"/>
          <w:kern w:val="0"/>
          <w:sz w:val="24"/>
          <w:szCs w:val="24"/>
        </w:rPr>
        <w:t>1.</w:t>
      </w:r>
      <w:r w:rsidRPr="00D80448">
        <w:rPr>
          <w:rFonts w:ascii="宋体" w:eastAsia="宋体" w:hAnsi="宋体" w:cs="宋体"/>
          <w:color w:val="000000"/>
          <w:kern w:val="0"/>
          <w:sz w:val="24"/>
          <w:szCs w:val="24"/>
        </w:rPr>
        <w:t>储备标准：质保期内，</w:t>
      </w:r>
      <w:r w:rsidR="00E14022">
        <w:rPr>
          <w:rFonts w:ascii="宋体" w:eastAsia="宋体" w:hAnsi="宋体" w:cs="宋体"/>
          <w:color w:val="000000"/>
          <w:kern w:val="0"/>
          <w:sz w:val="24"/>
          <w:szCs w:val="24"/>
        </w:rPr>
        <w:t>供方</w:t>
      </w:r>
      <w:r w:rsidRPr="00D80448">
        <w:rPr>
          <w:rFonts w:ascii="宋体" w:eastAsia="宋体" w:hAnsi="宋体" w:cs="宋体"/>
          <w:color w:val="000000"/>
          <w:kern w:val="0"/>
          <w:sz w:val="24"/>
          <w:szCs w:val="24"/>
        </w:rPr>
        <w:t>为本项目提供不低于采购数量 10%的核心备品备件。线束、防静电服等易耗品将根据实际情况建立独立库存 确保充足供应。</w:t>
      </w:r>
    </w:p>
    <w:p w14:paraId="6AD05109" w14:textId="18EC5A28" w:rsidR="00D80448" w:rsidRPr="00D80448" w:rsidRDefault="00445827" w:rsidP="00445827">
      <w:pPr>
        <w:widowControl/>
        <w:spacing w:line="400" w:lineRule="exact"/>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t>2.</w:t>
      </w:r>
      <w:r w:rsidR="00D80448" w:rsidRPr="00D80448">
        <w:rPr>
          <w:rFonts w:ascii="宋体" w:eastAsia="宋体" w:hAnsi="宋体" w:cs="宋体"/>
          <w:color w:val="000000"/>
          <w:kern w:val="0"/>
          <w:sz w:val="24"/>
          <w:szCs w:val="24"/>
        </w:rPr>
        <w:t>证明文件：合同签订后，</w:t>
      </w:r>
      <w:r w:rsidR="00E14022">
        <w:rPr>
          <w:rFonts w:ascii="宋体" w:eastAsia="宋体" w:hAnsi="宋体" w:cs="宋体"/>
          <w:color w:val="000000"/>
          <w:kern w:val="0"/>
          <w:sz w:val="24"/>
          <w:szCs w:val="24"/>
        </w:rPr>
        <w:t>供方</w:t>
      </w:r>
      <w:r w:rsidR="00D80448" w:rsidRPr="00D80448">
        <w:rPr>
          <w:rFonts w:ascii="宋体" w:eastAsia="宋体" w:hAnsi="宋体" w:cs="宋体"/>
          <w:color w:val="000000"/>
          <w:kern w:val="0"/>
          <w:sz w:val="24"/>
          <w:szCs w:val="24"/>
        </w:rPr>
        <w:t>可提供本项目的《备品备件专用清单》， 明确备件的型号、 数量及存放地点。</w:t>
      </w:r>
    </w:p>
    <w:p w14:paraId="54C1BBAE" w14:textId="263478CC" w:rsidR="00D80448" w:rsidRPr="00D80448" w:rsidRDefault="00D80448" w:rsidP="00445827">
      <w:pPr>
        <w:widowControl/>
        <w:spacing w:line="400" w:lineRule="exact"/>
        <w:ind w:firstLineChars="200" w:firstLine="482"/>
        <w:jc w:val="left"/>
        <w:rPr>
          <w:rFonts w:ascii="宋体" w:eastAsia="宋体" w:hAnsi="宋体" w:cs="宋体"/>
          <w:b/>
          <w:bCs/>
          <w:color w:val="000000"/>
          <w:kern w:val="0"/>
          <w:sz w:val="24"/>
          <w:szCs w:val="24"/>
        </w:rPr>
      </w:pPr>
      <w:r w:rsidRPr="00445827">
        <w:rPr>
          <w:rFonts w:ascii="宋体" w:eastAsia="宋体" w:hAnsi="宋体" w:cs="宋体" w:hint="eastAsia"/>
          <w:b/>
          <w:bCs/>
          <w:color w:val="000000"/>
          <w:kern w:val="0"/>
          <w:sz w:val="24"/>
          <w:szCs w:val="24"/>
        </w:rPr>
        <w:t>五、</w:t>
      </w:r>
      <w:r w:rsidRPr="00D80448">
        <w:rPr>
          <w:rFonts w:ascii="宋体" w:eastAsia="宋体" w:hAnsi="宋体" w:cs="宋体"/>
          <w:b/>
          <w:bCs/>
          <w:color w:val="000000"/>
          <w:kern w:val="0"/>
          <w:sz w:val="24"/>
          <w:szCs w:val="24"/>
        </w:rPr>
        <w:t>安装、培训及其他承诺:</w:t>
      </w:r>
    </w:p>
    <w:p w14:paraId="5B2F067E" w14:textId="75D9BB94" w:rsidR="00D80448" w:rsidRPr="00D80448" w:rsidRDefault="006B4D68" w:rsidP="006B4D68">
      <w:pPr>
        <w:widowControl/>
        <w:spacing w:line="400" w:lineRule="exact"/>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lastRenderedPageBreak/>
        <w:t>1.</w:t>
      </w:r>
      <w:r w:rsidR="00D80448" w:rsidRPr="00D80448">
        <w:rPr>
          <w:rFonts w:ascii="宋体" w:eastAsia="宋体" w:hAnsi="宋体" w:cs="宋体"/>
          <w:color w:val="000000"/>
          <w:kern w:val="0"/>
          <w:sz w:val="24"/>
          <w:szCs w:val="24"/>
        </w:rPr>
        <w:t>产品与交付：承诺提供未使用过的全新产品，免费送货上门并负责安装调试直至通过验收。</w:t>
      </w:r>
    </w:p>
    <w:p w14:paraId="75D5318C" w14:textId="17CD61E2" w:rsidR="00D80448" w:rsidRPr="00D80448" w:rsidRDefault="006B4D68" w:rsidP="006B4D68">
      <w:pPr>
        <w:widowControl/>
        <w:spacing w:line="400" w:lineRule="exact"/>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t>2.</w:t>
      </w:r>
      <w:r w:rsidR="00D80448" w:rsidRPr="00D80448">
        <w:rPr>
          <w:rFonts w:ascii="宋体" w:eastAsia="宋体" w:hAnsi="宋体" w:cs="宋体"/>
          <w:color w:val="000000"/>
          <w:kern w:val="0"/>
          <w:sz w:val="24"/>
          <w:szCs w:val="24"/>
        </w:rPr>
        <w:t>全面培训：免费为贵方培训操作人员，内容涵盖原理、操作、维护等， 并提供现场答疑。</w:t>
      </w:r>
    </w:p>
    <w:p w14:paraId="79DB276D" w14:textId="7284CE79" w:rsidR="00D80448" w:rsidRPr="00D80448" w:rsidRDefault="006B4D68" w:rsidP="006B4D68">
      <w:pPr>
        <w:widowControl/>
        <w:spacing w:line="400" w:lineRule="exact"/>
        <w:ind w:firstLineChars="200" w:firstLine="480"/>
        <w:jc w:val="left"/>
        <w:rPr>
          <w:rFonts w:ascii="宋体" w:eastAsia="宋体" w:hAnsi="宋体" w:cs="宋体"/>
          <w:kern w:val="0"/>
          <w:sz w:val="24"/>
          <w:szCs w:val="24"/>
        </w:rPr>
      </w:pPr>
      <w:r>
        <w:rPr>
          <w:rFonts w:ascii="宋体" w:eastAsia="宋体" w:hAnsi="宋体" w:cs="宋体"/>
          <w:color w:val="000000"/>
          <w:kern w:val="0"/>
          <w:sz w:val="24"/>
          <w:szCs w:val="24"/>
        </w:rPr>
        <w:t>3.</w:t>
      </w:r>
      <w:r w:rsidR="00D80448" w:rsidRPr="00D80448">
        <w:rPr>
          <w:rFonts w:ascii="宋体" w:eastAsia="宋体" w:hAnsi="宋体" w:cs="宋体"/>
          <w:color w:val="000000"/>
          <w:kern w:val="0"/>
          <w:sz w:val="24"/>
          <w:szCs w:val="24"/>
        </w:rPr>
        <w:t>证明文件：项目验收时，所有交付产品的资料和《合格证》将随设备一同交付。安装调试与培训完成后，将有《项目验收与培训完成确认单》需贵方签字确认。</w:t>
      </w:r>
    </w:p>
    <w:p w14:paraId="67848299" w14:textId="1DD56836" w:rsidR="00D80448" w:rsidRPr="00D80448" w:rsidRDefault="00E36A98" w:rsidP="00445827">
      <w:pPr>
        <w:widowControl/>
        <w:spacing w:line="400" w:lineRule="exact"/>
        <w:ind w:firstLineChars="200" w:firstLine="482"/>
        <w:jc w:val="left"/>
        <w:rPr>
          <w:rFonts w:ascii="宋体" w:eastAsia="宋体" w:hAnsi="宋体" w:cs="宋体"/>
          <w:b/>
          <w:bCs/>
          <w:color w:val="000000"/>
          <w:kern w:val="0"/>
          <w:sz w:val="24"/>
          <w:szCs w:val="24"/>
        </w:rPr>
      </w:pPr>
      <w:r w:rsidRPr="00445827">
        <w:rPr>
          <w:rFonts w:ascii="宋体" w:eastAsia="宋体" w:hAnsi="宋体" w:cs="宋体" w:hint="eastAsia"/>
          <w:b/>
          <w:bCs/>
          <w:color w:val="000000"/>
          <w:kern w:val="0"/>
          <w:sz w:val="24"/>
          <w:szCs w:val="24"/>
        </w:rPr>
        <w:t>六、</w:t>
      </w:r>
      <w:r w:rsidR="00D80448" w:rsidRPr="00D80448">
        <w:rPr>
          <w:rFonts w:ascii="宋体" w:eastAsia="宋体" w:hAnsi="宋体" w:cs="宋体"/>
          <w:b/>
          <w:bCs/>
          <w:color w:val="000000"/>
          <w:kern w:val="0"/>
          <w:sz w:val="24"/>
          <w:szCs w:val="24"/>
        </w:rPr>
        <w:t>质量保证期外服务计划</w:t>
      </w:r>
    </w:p>
    <w:p w14:paraId="6193071D" w14:textId="6E28A84F" w:rsidR="00D80448" w:rsidRPr="00D80448" w:rsidRDefault="00D80448" w:rsidP="00445827">
      <w:pPr>
        <w:widowControl/>
        <w:spacing w:line="400" w:lineRule="exact"/>
        <w:ind w:firstLineChars="200" w:firstLine="480"/>
        <w:jc w:val="left"/>
        <w:rPr>
          <w:rFonts w:ascii="宋体" w:eastAsia="宋体" w:hAnsi="宋体" w:cs="宋体"/>
          <w:color w:val="000000"/>
          <w:kern w:val="0"/>
          <w:sz w:val="24"/>
          <w:szCs w:val="24"/>
        </w:rPr>
      </w:pPr>
      <w:r w:rsidRPr="00D80448">
        <w:rPr>
          <w:rFonts w:ascii="宋体" w:eastAsia="宋体" w:hAnsi="宋体" w:cs="宋体"/>
          <w:color w:val="000000"/>
          <w:kern w:val="0"/>
          <w:sz w:val="24"/>
          <w:szCs w:val="24"/>
        </w:rPr>
        <w:t>在质保期结束后，</w:t>
      </w:r>
      <w:r w:rsidR="00E14022">
        <w:rPr>
          <w:rFonts w:ascii="宋体" w:eastAsia="宋体" w:hAnsi="宋体" w:cs="宋体"/>
          <w:color w:val="000000"/>
          <w:kern w:val="0"/>
          <w:sz w:val="24"/>
          <w:szCs w:val="24"/>
        </w:rPr>
        <w:t>供方</w:t>
      </w:r>
      <w:r w:rsidRPr="00D80448">
        <w:rPr>
          <w:rFonts w:ascii="宋体" w:eastAsia="宋体" w:hAnsi="宋体" w:cs="宋体"/>
          <w:color w:val="000000"/>
          <w:kern w:val="0"/>
          <w:sz w:val="24"/>
          <w:szCs w:val="24"/>
        </w:rPr>
        <w:t>将继续提供与质保期内同等质量的技术支持、故障处理和备件供应服务，绝不以任何借口拖延或中断。具体服务内容包括：</w:t>
      </w:r>
    </w:p>
    <w:p w14:paraId="6A2ADBE9" w14:textId="11FBDA5E" w:rsidR="00D80448" w:rsidRPr="00D80448" w:rsidRDefault="00D80448" w:rsidP="006B4D68">
      <w:pPr>
        <w:widowControl/>
        <w:spacing w:line="400" w:lineRule="exact"/>
        <w:ind w:firstLineChars="200" w:firstLine="480"/>
        <w:jc w:val="left"/>
        <w:rPr>
          <w:rFonts w:ascii="宋体" w:eastAsia="宋体" w:hAnsi="宋体" w:cs="宋体"/>
          <w:color w:val="000000"/>
          <w:kern w:val="0"/>
          <w:sz w:val="24"/>
          <w:szCs w:val="24"/>
        </w:rPr>
      </w:pPr>
      <w:r w:rsidRPr="00D80448">
        <w:rPr>
          <w:rFonts w:ascii="宋体" w:eastAsia="宋体" w:hAnsi="宋体" w:cs="宋体"/>
          <w:color w:val="000000"/>
          <w:kern w:val="0"/>
          <w:sz w:val="24"/>
          <w:szCs w:val="24"/>
        </w:rPr>
        <w:t>1.终身技术支持：贵校师生仍可享受</w:t>
      </w:r>
      <w:r w:rsidR="00E14022">
        <w:rPr>
          <w:rFonts w:ascii="宋体" w:eastAsia="宋体" w:hAnsi="宋体" w:cs="宋体"/>
          <w:color w:val="000000"/>
          <w:kern w:val="0"/>
          <w:sz w:val="24"/>
          <w:szCs w:val="24"/>
        </w:rPr>
        <w:t>供方</w:t>
      </w:r>
      <w:r w:rsidRPr="00D80448">
        <w:rPr>
          <w:rFonts w:ascii="宋体" w:eastAsia="宋体" w:hAnsi="宋体" w:cs="宋体"/>
          <w:color w:val="000000"/>
          <w:kern w:val="0"/>
          <w:sz w:val="24"/>
          <w:szCs w:val="24"/>
        </w:rPr>
        <w:t>7×24小时的技术支持热线（021-39597886）、紧急电话（18638678788）、专用邮箱（support@smartpnt.com）及在线支持平台服务，随时解答您在使用、开发过程中遇到的任何技术问题。</w:t>
      </w:r>
    </w:p>
    <w:p w14:paraId="0316F56D" w14:textId="2396AD17" w:rsidR="00D80448" w:rsidRPr="00D80448" w:rsidRDefault="00D80448" w:rsidP="006B4D68">
      <w:pPr>
        <w:widowControl/>
        <w:spacing w:line="400" w:lineRule="exact"/>
        <w:ind w:firstLineChars="200" w:firstLine="480"/>
        <w:jc w:val="left"/>
        <w:rPr>
          <w:rFonts w:ascii="宋体" w:eastAsia="宋体" w:hAnsi="宋体" w:cs="宋体"/>
          <w:color w:val="000000"/>
          <w:kern w:val="0"/>
          <w:sz w:val="24"/>
          <w:szCs w:val="24"/>
        </w:rPr>
      </w:pPr>
      <w:r w:rsidRPr="00D80448">
        <w:rPr>
          <w:rFonts w:ascii="宋体" w:eastAsia="宋体" w:hAnsi="宋体" w:cs="宋体"/>
          <w:color w:val="000000"/>
          <w:kern w:val="0"/>
          <w:sz w:val="24"/>
          <w:szCs w:val="24"/>
        </w:rPr>
        <w:t>2.专业维修服务：</w:t>
      </w:r>
      <w:r w:rsidR="00E14022">
        <w:rPr>
          <w:rFonts w:ascii="宋体" w:eastAsia="宋体" w:hAnsi="宋体" w:cs="宋体"/>
          <w:color w:val="000000"/>
          <w:kern w:val="0"/>
          <w:sz w:val="24"/>
          <w:szCs w:val="24"/>
        </w:rPr>
        <w:t>供方</w:t>
      </w:r>
      <w:r w:rsidRPr="00D80448">
        <w:rPr>
          <w:rFonts w:ascii="宋体" w:eastAsia="宋体" w:hAnsi="宋体" w:cs="宋体"/>
          <w:color w:val="000000"/>
          <w:kern w:val="0"/>
          <w:sz w:val="24"/>
          <w:szCs w:val="24"/>
        </w:rPr>
        <w:t>承诺对本项目所有设备提供终身维修服务。</w:t>
      </w:r>
      <w:r w:rsidR="00E14022">
        <w:rPr>
          <w:rFonts w:ascii="宋体" w:eastAsia="宋体" w:hAnsi="宋体" w:cs="宋体"/>
          <w:color w:val="000000"/>
          <w:kern w:val="0"/>
          <w:sz w:val="24"/>
          <w:szCs w:val="24"/>
        </w:rPr>
        <w:t>供方</w:t>
      </w:r>
      <w:r w:rsidRPr="00D80448">
        <w:rPr>
          <w:rFonts w:ascii="宋体" w:eastAsia="宋体" w:hAnsi="宋体" w:cs="宋体"/>
          <w:color w:val="000000"/>
          <w:kern w:val="0"/>
          <w:sz w:val="24"/>
          <w:szCs w:val="24"/>
        </w:rPr>
        <w:t>的专业工程师团队将继续为</w:t>
      </w:r>
      <w:r w:rsidR="00E14022">
        <w:rPr>
          <w:rFonts w:ascii="宋体" w:eastAsia="宋体" w:hAnsi="宋体" w:cs="宋体" w:hint="eastAsia"/>
          <w:color w:val="000000"/>
          <w:kern w:val="0"/>
          <w:sz w:val="24"/>
          <w:szCs w:val="24"/>
        </w:rPr>
        <w:t>需方</w:t>
      </w:r>
      <w:r w:rsidRPr="00D80448">
        <w:rPr>
          <w:rFonts w:ascii="宋体" w:eastAsia="宋体" w:hAnsi="宋体" w:cs="宋体"/>
          <w:color w:val="000000"/>
          <w:kern w:val="0"/>
          <w:sz w:val="24"/>
          <w:szCs w:val="24"/>
        </w:rPr>
        <w:t>提供远程诊断和现场维修服务。质保期外的维修服务仅收取成本费，绝不赚取任何维修利润。</w:t>
      </w:r>
    </w:p>
    <w:p w14:paraId="6DA2DA8B" w14:textId="4EF05AB9" w:rsidR="00D80448" w:rsidRPr="00D80448" w:rsidRDefault="00D80448" w:rsidP="006B4D68">
      <w:pPr>
        <w:widowControl/>
        <w:spacing w:line="400" w:lineRule="exact"/>
        <w:ind w:firstLineChars="200" w:firstLine="480"/>
        <w:jc w:val="left"/>
        <w:rPr>
          <w:rFonts w:ascii="宋体" w:eastAsia="宋体" w:hAnsi="宋体" w:cs="宋体"/>
          <w:color w:val="000000"/>
          <w:kern w:val="0"/>
          <w:sz w:val="24"/>
          <w:szCs w:val="24"/>
        </w:rPr>
      </w:pPr>
      <w:r w:rsidRPr="00D80448">
        <w:rPr>
          <w:rFonts w:ascii="宋体" w:eastAsia="宋体" w:hAnsi="宋体" w:cs="宋体"/>
          <w:color w:val="000000"/>
          <w:kern w:val="0"/>
          <w:sz w:val="24"/>
          <w:szCs w:val="24"/>
        </w:rPr>
        <w:t>3.原厂备件供应：</w:t>
      </w:r>
      <w:r w:rsidR="00E14022">
        <w:rPr>
          <w:rFonts w:ascii="宋体" w:eastAsia="宋体" w:hAnsi="宋体" w:cs="宋体"/>
          <w:color w:val="000000"/>
          <w:kern w:val="0"/>
          <w:sz w:val="24"/>
          <w:szCs w:val="24"/>
        </w:rPr>
        <w:t>供方</w:t>
      </w:r>
      <w:r w:rsidRPr="00D80448">
        <w:rPr>
          <w:rFonts w:ascii="宋体" w:eastAsia="宋体" w:hAnsi="宋体" w:cs="宋体"/>
          <w:color w:val="000000"/>
          <w:kern w:val="0"/>
          <w:sz w:val="24"/>
          <w:szCs w:val="24"/>
        </w:rPr>
        <w:t>保证在产品停产后至少5年内，持续供应所有必要的原厂备品备件，确保设备的可维修性。</w:t>
      </w:r>
    </w:p>
    <w:p w14:paraId="276DF112" w14:textId="113415A1" w:rsidR="00D80448" w:rsidRPr="006B4D68" w:rsidRDefault="00D80448" w:rsidP="006B4D68">
      <w:pPr>
        <w:widowControl/>
        <w:spacing w:line="400" w:lineRule="exact"/>
        <w:ind w:firstLineChars="200" w:firstLine="480"/>
        <w:jc w:val="left"/>
        <w:rPr>
          <w:rFonts w:ascii="宋体" w:eastAsia="宋体" w:hAnsi="宋体" w:cs="宋体"/>
          <w:color w:val="000000"/>
          <w:kern w:val="0"/>
          <w:sz w:val="24"/>
          <w:szCs w:val="24"/>
        </w:rPr>
      </w:pPr>
      <w:r w:rsidRPr="00D80448">
        <w:rPr>
          <w:rFonts w:ascii="宋体" w:eastAsia="宋体" w:hAnsi="宋体" w:cs="宋体"/>
          <w:color w:val="000000"/>
          <w:kern w:val="0"/>
          <w:sz w:val="24"/>
          <w:szCs w:val="24"/>
        </w:rPr>
        <w:t>4.软件终身免费升级：</w:t>
      </w:r>
      <w:r w:rsidR="00E14022">
        <w:rPr>
          <w:rFonts w:ascii="宋体" w:eastAsia="宋体" w:hAnsi="宋体" w:cs="宋体"/>
          <w:color w:val="000000"/>
          <w:kern w:val="0"/>
          <w:sz w:val="24"/>
          <w:szCs w:val="24"/>
        </w:rPr>
        <w:t>供方</w:t>
      </w:r>
      <w:r w:rsidRPr="00D80448">
        <w:rPr>
          <w:rFonts w:ascii="宋体" w:eastAsia="宋体" w:hAnsi="宋体" w:cs="宋体"/>
          <w:color w:val="000000"/>
          <w:kern w:val="0"/>
          <w:sz w:val="24"/>
          <w:szCs w:val="24"/>
        </w:rPr>
        <w:t>郑重承诺，本项目所有设备的固件和应用软件，享受终身免费升级服务，确保平台能够适应未来的技术发展和操作系统更</w:t>
      </w:r>
      <w:r w:rsidRPr="00445827">
        <w:rPr>
          <w:rFonts w:ascii="宋体" w:eastAsia="宋体" w:hAnsi="宋体" w:cs="宋体"/>
          <w:color w:val="000000"/>
          <w:kern w:val="0"/>
          <w:sz w:val="24"/>
          <w:szCs w:val="24"/>
        </w:rPr>
        <w:t>新。</w:t>
      </w:r>
    </w:p>
    <w:p w14:paraId="289B4B88" w14:textId="1064F73E" w:rsidR="00D80448" w:rsidRPr="003E69B4" w:rsidRDefault="00E36A98" w:rsidP="003E69B4">
      <w:pPr>
        <w:widowControl/>
        <w:ind w:firstLineChars="200" w:firstLine="482"/>
        <w:rPr>
          <w:rFonts w:ascii="宋体" w:eastAsia="宋体" w:hAnsi="宋体" w:cs="宋体"/>
          <w:kern w:val="0"/>
          <w:sz w:val="24"/>
          <w:szCs w:val="24"/>
        </w:rPr>
      </w:pPr>
      <w:r w:rsidRPr="00445827">
        <w:rPr>
          <w:rFonts w:ascii="宋体" w:eastAsia="宋体" w:hAnsi="宋体" w:cs="宋体" w:hint="eastAsia"/>
          <w:b/>
          <w:bCs/>
          <w:sz w:val="24"/>
          <w:szCs w:val="24"/>
        </w:rPr>
        <w:t>七、质保期：</w:t>
      </w:r>
      <w:r w:rsidR="003E69B4" w:rsidRPr="003E69B4">
        <w:rPr>
          <w:rFonts w:ascii="宋体" w:eastAsia="宋体" w:hAnsi="宋体" w:cs="宋体"/>
          <w:b/>
          <w:bCs/>
          <w:sz w:val="24"/>
          <w:szCs w:val="24"/>
        </w:rPr>
        <w:t>自验收合格之日起24个月</w:t>
      </w:r>
    </w:p>
    <w:p w14:paraId="71E5C125" w14:textId="01503E41" w:rsidR="004B2065" w:rsidRPr="00445827" w:rsidRDefault="00E36A98" w:rsidP="00445827">
      <w:pPr>
        <w:spacing w:line="400" w:lineRule="exact"/>
        <w:ind w:firstLineChars="200" w:firstLine="458"/>
        <w:rPr>
          <w:rFonts w:ascii="宋体" w:eastAsia="宋体" w:hAnsi="宋体" w:cs="宋体"/>
          <w:b/>
          <w:bCs/>
          <w:spacing w:val="-6"/>
          <w:sz w:val="24"/>
          <w:szCs w:val="24"/>
        </w:rPr>
      </w:pPr>
      <w:r w:rsidRPr="00445827">
        <w:rPr>
          <w:rFonts w:ascii="宋体" w:eastAsia="宋体" w:hAnsi="宋体" w:cs="宋体" w:hint="eastAsia"/>
          <w:b/>
          <w:bCs/>
          <w:spacing w:val="-6"/>
          <w:sz w:val="24"/>
          <w:szCs w:val="24"/>
        </w:rPr>
        <w:t>八、</w:t>
      </w:r>
      <w:r w:rsidR="004B2065" w:rsidRPr="00445827">
        <w:rPr>
          <w:rFonts w:ascii="宋体" w:eastAsia="宋体" w:hAnsi="宋体" w:cs="宋体"/>
          <w:b/>
          <w:bCs/>
          <w:spacing w:val="-6"/>
          <w:sz w:val="24"/>
          <w:szCs w:val="24"/>
        </w:rPr>
        <w:t>售后单位及电话</w:t>
      </w:r>
    </w:p>
    <w:p w14:paraId="6D73E1C1" w14:textId="77777777" w:rsidR="00D80448" w:rsidRPr="00445827" w:rsidRDefault="00D80448" w:rsidP="00445827">
      <w:pPr>
        <w:pStyle w:val="ab"/>
        <w:spacing w:line="400" w:lineRule="exact"/>
        <w:ind w:left="0" w:firstLineChars="200" w:firstLine="480"/>
        <w:rPr>
          <w:rFonts w:ascii="宋体" w:eastAsia="宋体" w:hAnsi="宋体"/>
          <w:sz w:val="24"/>
          <w:szCs w:val="24"/>
          <w:lang w:eastAsia="zh-CN"/>
        </w:rPr>
      </w:pPr>
      <w:r w:rsidRPr="00445827">
        <w:rPr>
          <w:rFonts w:ascii="宋体" w:eastAsia="宋体" w:hAnsi="宋体" w:hint="eastAsia"/>
          <w:sz w:val="24"/>
          <w:szCs w:val="24"/>
          <w:lang w:eastAsia="zh-CN"/>
        </w:rPr>
        <w:t>售后单位名称：上海迈知科技有限公司</w:t>
      </w:r>
      <w:r w:rsidRPr="00445827">
        <w:rPr>
          <w:rFonts w:ascii="宋体" w:eastAsia="宋体" w:hAnsi="宋体"/>
          <w:sz w:val="24"/>
          <w:szCs w:val="24"/>
          <w:lang w:eastAsia="zh-CN"/>
        </w:rPr>
        <w:t xml:space="preserve"> </w:t>
      </w:r>
    </w:p>
    <w:p w14:paraId="11A8A4C0" w14:textId="77777777" w:rsidR="00D80448" w:rsidRPr="00445827" w:rsidRDefault="00D80448" w:rsidP="00445827">
      <w:pPr>
        <w:pStyle w:val="ab"/>
        <w:spacing w:line="400" w:lineRule="exact"/>
        <w:ind w:left="0" w:firstLineChars="200" w:firstLine="480"/>
        <w:rPr>
          <w:rFonts w:ascii="宋体" w:eastAsia="宋体" w:hAnsi="宋体"/>
          <w:sz w:val="24"/>
          <w:szCs w:val="24"/>
          <w:lang w:eastAsia="zh-CN"/>
        </w:rPr>
      </w:pPr>
      <w:r w:rsidRPr="00445827">
        <w:rPr>
          <w:rFonts w:ascii="宋体" w:eastAsia="宋体" w:hAnsi="宋体" w:hint="eastAsia"/>
          <w:sz w:val="24"/>
          <w:szCs w:val="24"/>
          <w:lang w:eastAsia="zh-CN"/>
        </w:rPr>
        <w:t>联系人：段亚龙</w:t>
      </w:r>
    </w:p>
    <w:p w14:paraId="0DC50224" w14:textId="77777777" w:rsidR="00D80448" w:rsidRPr="00445827" w:rsidRDefault="00D80448" w:rsidP="00445827">
      <w:pPr>
        <w:pStyle w:val="ab"/>
        <w:spacing w:line="400" w:lineRule="exact"/>
        <w:ind w:left="0" w:firstLineChars="200" w:firstLine="480"/>
        <w:rPr>
          <w:rFonts w:ascii="宋体" w:eastAsia="宋体" w:hAnsi="宋体"/>
          <w:sz w:val="24"/>
          <w:szCs w:val="24"/>
          <w:lang w:eastAsia="zh-CN"/>
        </w:rPr>
      </w:pPr>
      <w:r w:rsidRPr="00445827">
        <w:rPr>
          <w:rFonts w:ascii="宋体" w:eastAsia="宋体" w:hAnsi="宋体" w:hint="eastAsia"/>
          <w:sz w:val="24"/>
          <w:szCs w:val="24"/>
          <w:lang w:eastAsia="zh-CN"/>
        </w:rPr>
        <w:t>电</w:t>
      </w:r>
      <w:r w:rsidRPr="00445827">
        <w:rPr>
          <w:rFonts w:ascii="宋体" w:eastAsia="宋体" w:hAnsi="宋体"/>
          <w:sz w:val="24"/>
          <w:szCs w:val="24"/>
          <w:lang w:eastAsia="zh-CN"/>
        </w:rPr>
        <w:t xml:space="preserve">  </w:t>
      </w:r>
      <w:r w:rsidRPr="00445827">
        <w:rPr>
          <w:rFonts w:ascii="宋体" w:eastAsia="宋体" w:hAnsi="宋体" w:hint="eastAsia"/>
          <w:sz w:val="24"/>
          <w:szCs w:val="24"/>
          <w:lang w:eastAsia="zh-CN"/>
        </w:rPr>
        <w:t>话：021-39597886/18638678788</w:t>
      </w:r>
    </w:p>
    <w:p w14:paraId="0CD89FB7" w14:textId="77777777" w:rsidR="00D80448" w:rsidRPr="00D80448" w:rsidRDefault="00D80448" w:rsidP="00D80448">
      <w:pPr>
        <w:spacing w:before="301" w:line="221" w:lineRule="auto"/>
        <w:rPr>
          <w:rFonts w:ascii="宋体" w:eastAsia="宋体" w:hAnsi="宋体" w:cs="宋体"/>
          <w:sz w:val="28"/>
          <w:szCs w:val="28"/>
        </w:rPr>
      </w:pPr>
    </w:p>
    <w:p w14:paraId="3209E520" w14:textId="7FF381E0" w:rsidR="004B2065" w:rsidRDefault="004B2065"/>
    <w:p w14:paraId="3BCA686F" w14:textId="5F15401E" w:rsidR="004B2065" w:rsidRDefault="004B2065"/>
    <w:p w14:paraId="4D4997EA" w14:textId="1B55BDC2" w:rsidR="004B2065" w:rsidRDefault="004B2065"/>
    <w:p w14:paraId="435D7579" w14:textId="73706D0F" w:rsidR="004B2065" w:rsidRDefault="004B2065"/>
    <w:p w14:paraId="3B14CAF1" w14:textId="27BA4802" w:rsidR="004B2065" w:rsidRDefault="004B2065"/>
    <w:p w14:paraId="30694101" w14:textId="50EF99C1" w:rsidR="004B2065" w:rsidRDefault="004B2065"/>
    <w:p w14:paraId="12EA6B84" w14:textId="462B57BB" w:rsidR="004B2065" w:rsidRDefault="004B2065"/>
    <w:p w14:paraId="4D6C9E45" w14:textId="77777777" w:rsidR="004B2065" w:rsidRDefault="004B2065" w:rsidP="00020B0F">
      <w:pPr>
        <w:spacing w:before="97" w:line="219" w:lineRule="auto"/>
        <w:rPr>
          <w:rFonts w:ascii="宋体" w:eastAsia="宋体" w:hAnsi="宋体" w:cs="宋体"/>
          <w:sz w:val="30"/>
          <w:szCs w:val="30"/>
        </w:rPr>
      </w:pPr>
      <w:r>
        <w:rPr>
          <w:rFonts w:ascii="宋体" w:eastAsia="宋体" w:hAnsi="宋体" w:cs="宋体"/>
          <w:b/>
          <w:bCs/>
          <w:spacing w:val="-15"/>
          <w:sz w:val="30"/>
          <w:szCs w:val="30"/>
        </w:rPr>
        <w:lastRenderedPageBreak/>
        <w:t>附件四</w:t>
      </w:r>
    </w:p>
    <w:p w14:paraId="4261E02B" w14:textId="5DA82777" w:rsidR="004B2065" w:rsidRPr="00020B0F" w:rsidRDefault="004B2065" w:rsidP="00020B0F">
      <w:pPr>
        <w:spacing w:before="268" w:line="218" w:lineRule="auto"/>
        <w:jc w:val="center"/>
        <w:rPr>
          <w:rFonts w:ascii="宋体" w:eastAsia="宋体" w:hAnsi="宋体" w:cs="宋体"/>
          <w:sz w:val="30"/>
          <w:szCs w:val="30"/>
        </w:rPr>
      </w:pPr>
      <w:r>
        <w:rPr>
          <w:rFonts w:ascii="宋体" w:eastAsia="宋体" w:hAnsi="宋体" w:cs="宋体"/>
          <w:b/>
          <w:bCs/>
          <w:spacing w:val="-5"/>
          <w:sz w:val="30"/>
          <w:szCs w:val="30"/>
        </w:rPr>
        <w:t>到货开箱验收报告</w:t>
      </w:r>
    </w:p>
    <w:tbl>
      <w:tblPr>
        <w:tblStyle w:val="TableNormal"/>
        <w:tblW w:w="9668"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2"/>
        <w:gridCol w:w="1344"/>
        <w:gridCol w:w="2245"/>
        <w:gridCol w:w="2618"/>
        <w:gridCol w:w="1257"/>
        <w:gridCol w:w="1382"/>
      </w:tblGrid>
      <w:tr w:rsidR="004B2065" w14:paraId="2FA79190" w14:textId="77777777" w:rsidTr="004B2065">
        <w:trPr>
          <w:trHeight w:val="745"/>
          <w:jc w:val="center"/>
        </w:trPr>
        <w:tc>
          <w:tcPr>
            <w:tcW w:w="2166" w:type="dxa"/>
            <w:gridSpan w:val="2"/>
          </w:tcPr>
          <w:p w14:paraId="3FE19A4D" w14:textId="77777777" w:rsidR="004B2065" w:rsidRDefault="004B2065" w:rsidP="00862118">
            <w:pPr>
              <w:pStyle w:val="TableText"/>
              <w:spacing w:before="253" w:line="219" w:lineRule="auto"/>
              <w:ind w:left="728"/>
            </w:pPr>
            <w:r>
              <w:rPr>
                <w:spacing w:val="-4"/>
              </w:rPr>
              <w:t>供应商</w:t>
            </w:r>
          </w:p>
        </w:tc>
        <w:tc>
          <w:tcPr>
            <w:tcW w:w="7502" w:type="dxa"/>
            <w:gridSpan w:val="4"/>
          </w:tcPr>
          <w:p w14:paraId="4CE95D27" w14:textId="77777777" w:rsidR="004B2065" w:rsidRDefault="004B2065" w:rsidP="00862118"/>
        </w:tc>
      </w:tr>
      <w:tr w:rsidR="004B2065" w14:paraId="77EC7FAB" w14:textId="77777777" w:rsidTr="004B2065">
        <w:trPr>
          <w:trHeight w:val="741"/>
          <w:jc w:val="center"/>
        </w:trPr>
        <w:tc>
          <w:tcPr>
            <w:tcW w:w="2166" w:type="dxa"/>
            <w:gridSpan w:val="2"/>
          </w:tcPr>
          <w:p w14:paraId="4A880679" w14:textId="77777777" w:rsidR="004B2065" w:rsidRDefault="004B2065" w:rsidP="00862118">
            <w:pPr>
              <w:pStyle w:val="TableText"/>
              <w:spacing w:before="251" w:line="219" w:lineRule="auto"/>
              <w:ind w:left="609"/>
            </w:pPr>
            <w:r>
              <w:rPr>
                <w:spacing w:val="-3"/>
              </w:rPr>
              <w:t>使用单位</w:t>
            </w:r>
          </w:p>
        </w:tc>
        <w:tc>
          <w:tcPr>
            <w:tcW w:w="7502" w:type="dxa"/>
            <w:gridSpan w:val="4"/>
          </w:tcPr>
          <w:p w14:paraId="5F6D1C88" w14:textId="77777777" w:rsidR="004B2065" w:rsidRDefault="004B2065" w:rsidP="00862118"/>
        </w:tc>
      </w:tr>
      <w:tr w:rsidR="004B2065" w14:paraId="5D1501D4" w14:textId="77777777" w:rsidTr="004B2065">
        <w:trPr>
          <w:trHeight w:val="741"/>
          <w:jc w:val="center"/>
        </w:trPr>
        <w:tc>
          <w:tcPr>
            <w:tcW w:w="2166" w:type="dxa"/>
            <w:gridSpan w:val="2"/>
          </w:tcPr>
          <w:p w14:paraId="46EAC366" w14:textId="77777777" w:rsidR="004B2065" w:rsidRDefault="004B2065" w:rsidP="00862118">
            <w:pPr>
              <w:pStyle w:val="TableText"/>
              <w:spacing w:before="248" w:line="221" w:lineRule="auto"/>
              <w:ind w:left="729"/>
            </w:pPr>
            <w:r>
              <w:rPr>
                <w:spacing w:val="-4"/>
              </w:rPr>
              <w:t>合同号</w:t>
            </w:r>
          </w:p>
        </w:tc>
        <w:tc>
          <w:tcPr>
            <w:tcW w:w="2245" w:type="dxa"/>
          </w:tcPr>
          <w:p w14:paraId="3756F8B2" w14:textId="77777777" w:rsidR="004B2065" w:rsidRDefault="004B2065" w:rsidP="00862118"/>
        </w:tc>
        <w:tc>
          <w:tcPr>
            <w:tcW w:w="2618" w:type="dxa"/>
          </w:tcPr>
          <w:p w14:paraId="1E8F99EF" w14:textId="77777777" w:rsidR="004B2065" w:rsidRDefault="004B2065" w:rsidP="00862118">
            <w:pPr>
              <w:pStyle w:val="TableText"/>
              <w:spacing w:before="248" w:line="219" w:lineRule="auto"/>
              <w:ind w:left="599"/>
            </w:pPr>
            <w:r>
              <w:rPr>
                <w:spacing w:val="-2"/>
              </w:rPr>
              <w:t>主要货物名称</w:t>
            </w:r>
          </w:p>
        </w:tc>
        <w:tc>
          <w:tcPr>
            <w:tcW w:w="2639" w:type="dxa"/>
            <w:gridSpan w:val="2"/>
          </w:tcPr>
          <w:p w14:paraId="0611346E" w14:textId="77777777" w:rsidR="004B2065" w:rsidRDefault="004B2065" w:rsidP="00862118"/>
        </w:tc>
      </w:tr>
      <w:tr w:rsidR="004B2065" w14:paraId="4192E8DE" w14:textId="77777777" w:rsidTr="004B2065">
        <w:trPr>
          <w:trHeight w:val="1157"/>
          <w:jc w:val="center"/>
        </w:trPr>
        <w:tc>
          <w:tcPr>
            <w:tcW w:w="2166" w:type="dxa"/>
            <w:gridSpan w:val="2"/>
          </w:tcPr>
          <w:p w14:paraId="09F3FFC1" w14:textId="77777777" w:rsidR="004B2065" w:rsidRDefault="004B2065" w:rsidP="00862118">
            <w:pPr>
              <w:pStyle w:val="TableText"/>
              <w:spacing w:before="301" w:line="220" w:lineRule="auto"/>
              <w:ind w:left="609"/>
            </w:pPr>
            <w:r>
              <w:rPr>
                <w:spacing w:val="-3"/>
              </w:rPr>
              <w:t>合同规定</w:t>
            </w:r>
          </w:p>
          <w:p w14:paraId="70A74B81" w14:textId="77777777" w:rsidR="004B2065" w:rsidRDefault="004B2065" w:rsidP="00862118">
            <w:pPr>
              <w:pStyle w:val="TableText"/>
              <w:spacing w:before="25" w:line="219" w:lineRule="auto"/>
              <w:ind w:left="615"/>
            </w:pPr>
            <w:r>
              <w:rPr>
                <w:spacing w:val="-4"/>
              </w:rPr>
              <w:t>到货日期</w:t>
            </w:r>
          </w:p>
        </w:tc>
        <w:tc>
          <w:tcPr>
            <w:tcW w:w="2245" w:type="dxa"/>
          </w:tcPr>
          <w:p w14:paraId="5D087D23" w14:textId="77777777" w:rsidR="004B2065" w:rsidRDefault="004B2065" w:rsidP="00862118"/>
        </w:tc>
        <w:tc>
          <w:tcPr>
            <w:tcW w:w="2618" w:type="dxa"/>
          </w:tcPr>
          <w:p w14:paraId="29B5897F" w14:textId="77777777" w:rsidR="004B2065" w:rsidRDefault="004B2065" w:rsidP="00862118">
            <w:pPr>
              <w:pStyle w:val="TableText"/>
              <w:spacing w:before="301" w:line="219" w:lineRule="auto"/>
              <w:ind w:left="602"/>
              <w:rPr>
                <w:lang w:eastAsia="zh-CN"/>
              </w:rPr>
            </w:pPr>
            <w:r>
              <w:rPr>
                <w:spacing w:val="-3"/>
                <w:lang w:eastAsia="zh-CN"/>
              </w:rPr>
              <w:t>实际到货日期</w:t>
            </w:r>
          </w:p>
          <w:p w14:paraId="3468A88D" w14:textId="77777777" w:rsidR="004B2065" w:rsidRDefault="004B2065" w:rsidP="00862118">
            <w:pPr>
              <w:pStyle w:val="TableText"/>
              <w:spacing w:before="27" w:line="212" w:lineRule="auto"/>
              <w:ind w:left="396"/>
              <w:rPr>
                <w:rFonts w:ascii="Times New Roman" w:eastAsia="Times New Roman" w:hAnsi="Times New Roman" w:cs="Times New Roman"/>
                <w:lang w:eastAsia="zh-CN"/>
              </w:rPr>
            </w:pPr>
            <w:r>
              <w:rPr>
                <w:rFonts w:ascii="Times New Roman" w:eastAsia="Times New Roman" w:hAnsi="Times New Roman" w:cs="Times New Roman"/>
                <w:spacing w:val="-2"/>
                <w:lang w:eastAsia="zh-CN"/>
              </w:rPr>
              <w:t>(</w:t>
            </w:r>
            <w:r>
              <w:rPr>
                <w:spacing w:val="-2"/>
                <w:lang w:eastAsia="zh-CN"/>
              </w:rPr>
              <w:t>由使用单位填写</w:t>
            </w:r>
            <w:r>
              <w:rPr>
                <w:rFonts w:ascii="Times New Roman" w:eastAsia="Times New Roman" w:hAnsi="Times New Roman" w:cs="Times New Roman"/>
                <w:spacing w:val="-2"/>
                <w:lang w:eastAsia="zh-CN"/>
              </w:rPr>
              <w:t>)</w:t>
            </w:r>
          </w:p>
        </w:tc>
        <w:tc>
          <w:tcPr>
            <w:tcW w:w="2639" w:type="dxa"/>
            <w:gridSpan w:val="2"/>
          </w:tcPr>
          <w:p w14:paraId="2E16F3C7" w14:textId="77777777" w:rsidR="004B2065" w:rsidRDefault="004B2065" w:rsidP="00862118">
            <w:pPr>
              <w:rPr>
                <w:lang w:eastAsia="zh-CN"/>
              </w:rPr>
            </w:pPr>
          </w:p>
        </w:tc>
      </w:tr>
      <w:tr w:rsidR="004B2065" w14:paraId="7B56ECE7" w14:textId="77777777" w:rsidTr="004B2065">
        <w:trPr>
          <w:trHeight w:val="750"/>
          <w:jc w:val="center"/>
        </w:trPr>
        <w:tc>
          <w:tcPr>
            <w:tcW w:w="822" w:type="dxa"/>
            <w:vMerge w:val="restart"/>
            <w:tcBorders>
              <w:bottom w:val="nil"/>
            </w:tcBorders>
          </w:tcPr>
          <w:p w14:paraId="3BFC62BE" w14:textId="77777777" w:rsidR="004B2065" w:rsidRDefault="004B2065" w:rsidP="00862118">
            <w:pPr>
              <w:spacing w:line="253" w:lineRule="auto"/>
              <w:rPr>
                <w:lang w:eastAsia="zh-CN"/>
              </w:rPr>
            </w:pPr>
          </w:p>
          <w:p w14:paraId="5C64E18C" w14:textId="77777777" w:rsidR="004B2065" w:rsidRDefault="004B2065" w:rsidP="00862118">
            <w:pPr>
              <w:spacing w:line="253" w:lineRule="auto"/>
              <w:rPr>
                <w:lang w:eastAsia="zh-CN"/>
              </w:rPr>
            </w:pPr>
          </w:p>
          <w:p w14:paraId="252D9F7D" w14:textId="77777777" w:rsidR="004B2065" w:rsidRDefault="004B2065" w:rsidP="00862118">
            <w:pPr>
              <w:spacing w:line="254" w:lineRule="auto"/>
              <w:rPr>
                <w:lang w:eastAsia="zh-CN"/>
              </w:rPr>
            </w:pPr>
          </w:p>
          <w:p w14:paraId="624C39E7" w14:textId="77777777" w:rsidR="004B2065" w:rsidRDefault="004B2065" w:rsidP="00862118">
            <w:pPr>
              <w:spacing w:line="254" w:lineRule="auto"/>
              <w:rPr>
                <w:lang w:eastAsia="zh-CN"/>
              </w:rPr>
            </w:pPr>
          </w:p>
          <w:p w14:paraId="2156354D" w14:textId="77777777" w:rsidR="004B2065" w:rsidRDefault="004B2065" w:rsidP="00862118">
            <w:pPr>
              <w:spacing w:line="254" w:lineRule="auto"/>
              <w:rPr>
                <w:lang w:eastAsia="zh-CN"/>
              </w:rPr>
            </w:pPr>
          </w:p>
          <w:p w14:paraId="03479169" w14:textId="77777777" w:rsidR="004B2065" w:rsidRDefault="004B2065" w:rsidP="00862118">
            <w:pPr>
              <w:spacing w:line="254" w:lineRule="auto"/>
              <w:rPr>
                <w:lang w:eastAsia="zh-CN"/>
              </w:rPr>
            </w:pPr>
          </w:p>
          <w:p w14:paraId="6BA212BA" w14:textId="77777777" w:rsidR="004B2065" w:rsidRDefault="004B2065" w:rsidP="00862118">
            <w:pPr>
              <w:pStyle w:val="TableText"/>
              <w:spacing w:before="78" w:line="219" w:lineRule="auto"/>
              <w:ind w:left="176"/>
            </w:pPr>
            <w:r>
              <w:rPr>
                <w:spacing w:val="-5"/>
              </w:rPr>
              <w:t>验收</w:t>
            </w:r>
          </w:p>
          <w:p w14:paraId="43B56282" w14:textId="77777777" w:rsidR="004B2065" w:rsidRDefault="004B2065" w:rsidP="00862118">
            <w:pPr>
              <w:pStyle w:val="TableText"/>
              <w:spacing w:before="26" w:line="220" w:lineRule="auto"/>
              <w:ind w:left="177"/>
            </w:pPr>
            <w:r>
              <w:rPr>
                <w:spacing w:val="-6"/>
              </w:rPr>
              <w:t>情况</w:t>
            </w:r>
          </w:p>
          <w:p w14:paraId="2090E63A" w14:textId="77777777" w:rsidR="004B2065" w:rsidRDefault="004B2065" w:rsidP="00862118">
            <w:pPr>
              <w:pStyle w:val="TableText"/>
              <w:spacing w:before="26" w:line="219" w:lineRule="auto"/>
              <w:ind w:left="179"/>
            </w:pPr>
            <w:r>
              <w:rPr>
                <w:spacing w:val="-7"/>
              </w:rPr>
              <w:t>说明</w:t>
            </w:r>
          </w:p>
        </w:tc>
        <w:tc>
          <w:tcPr>
            <w:tcW w:w="6207" w:type="dxa"/>
            <w:gridSpan w:val="3"/>
          </w:tcPr>
          <w:p w14:paraId="71DD001B" w14:textId="77777777" w:rsidR="004B2065" w:rsidRDefault="004B2065" w:rsidP="00862118">
            <w:pPr>
              <w:pStyle w:val="TableText"/>
              <w:spacing w:before="255" w:line="220" w:lineRule="auto"/>
              <w:ind w:left="118"/>
            </w:pPr>
            <w:r>
              <w:rPr>
                <w:spacing w:val="-3"/>
              </w:rPr>
              <w:t>外包装情况</w:t>
            </w:r>
          </w:p>
        </w:tc>
        <w:tc>
          <w:tcPr>
            <w:tcW w:w="1257" w:type="dxa"/>
          </w:tcPr>
          <w:p w14:paraId="4659FF20" w14:textId="77777777" w:rsidR="004B2065" w:rsidRDefault="004B2065" w:rsidP="00862118">
            <w:pPr>
              <w:pStyle w:val="TableText"/>
              <w:spacing w:before="256" w:line="219" w:lineRule="auto"/>
              <w:ind w:left="396"/>
            </w:pPr>
            <w:r>
              <w:rPr>
                <w:spacing w:val="-6"/>
              </w:rPr>
              <w:t>合格</w:t>
            </w:r>
          </w:p>
        </w:tc>
        <w:tc>
          <w:tcPr>
            <w:tcW w:w="1382" w:type="dxa"/>
          </w:tcPr>
          <w:p w14:paraId="059D3716" w14:textId="77777777" w:rsidR="004B2065" w:rsidRDefault="004B2065" w:rsidP="00862118">
            <w:pPr>
              <w:pStyle w:val="TableText"/>
              <w:spacing w:before="256" w:line="219" w:lineRule="auto"/>
              <w:ind w:left="342"/>
            </w:pPr>
            <w:r>
              <w:rPr>
                <w:spacing w:val="-5"/>
              </w:rPr>
              <w:t>不合格</w:t>
            </w:r>
          </w:p>
        </w:tc>
      </w:tr>
      <w:tr w:rsidR="004B2065" w14:paraId="7560F84F" w14:textId="77777777" w:rsidTr="004B2065">
        <w:trPr>
          <w:trHeight w:val="848"/>
          <w:jc w:val="center"/>
        </w:trPr>
        <w:tc>
          <w:tcPr>
            <w:tcW w:w="822" w:type="dxa"/>
            <w:vMerge/>
            <w:tcBorders>
              <w:top w:val="nil"/>
              <w:bottom w:val="nil"/>
            </w:tcBorders>
          </w:tcPr>
          <w:p w14:paraId="50CB56AC" w14:textId="77777777" w:rsidR="004B2065" w:rsidRDefault="004B2065" w:rsidP="00862118"/>
        </w:tc>
        <w:tc>
          <w:tcPr>
            <w:tcW w:w="6207" w:type="dxa"/>
            <w:gridSpan w:val="3"/>
          </w:tcPr>
          <w:p w14:paraId="23C8EEF6" w14:textId="77777777" w:rsidR="004B2065" w:rsidRDefault="004B2065" w:rsidP="00862118">
            <w:pPr>
              <w:pStyle w:val="TableText"/>
              <w:spacing w:before="149" w:line="242" w:lineRule="auto"/>
              <w:ind w:left="115" w:right="105"/>
              <w:rPr>
                <w:lang w:eastAsia="zh-CN"/>
              </w:rPr>
            </w:pPr>
            <w:r>
              <w:rPr>
                <w:spacing w:val="-1"/>
                <w:lang w:eastAsia="zh-CN"/>
              </w:rPr>
              <w:t>说明书、合格证、检验证、使用手册、维护手册、装箱清</w:t>
            </w:r>
            <w:r>
              <w:rPr>
                <w:spacing w:val="4"/>
                <w:lang w:eastAsia="zh-CN"/>
              </w:rPr>
              <w:t xml:space="preserve"> </w:t>
            </w:r>
            <w:r>
              <w:rPr>
                <w:spacing w:val="-2"/>
                <w:lang w:eastAsia="zh-CN"/>
              </w:rPr>
              <w:t>单等其它技术文档情况</w:t>
            </w:r>
          </w:p>
        </w:tc>
        <w:tc>
          <w:tcPr>
            <w:tcW w:w="1257" w:type="dxa"/>
          </w:tcPr>
          <w:p w14:paraId="6E840B1C" w14:textId="77777777" w:rsidR="004B2065" w:rsidRDefault="004B2065" w:rsidP="00862118">
            <w:pPr>
              <w:pStyle w:val="TableText"/>
              <w:spacing w:before="305" w:line="219" w:lineRule="auto"/>
              <w:ind w:left="395"/>
            </w:pPr>
            <w:r>
              <w:rPr>
                <w:spacing w:val="-5"/>
              </w:rPr>
              <w:t>齐全</w:t>
            </w:r>
          </w:p>
        </w:tc>
        <w:tc>
          <w:tcPr>
            <w:tcW w:w="1382" w:type="dxa"/>
          </w:tcPr>
          <w:p w14:paraId="5AAB36C5" w14:textId="77777777" w:rsidR="004B2065" w:rsidRDefault="004B2065" w:rsidP="00862118">
            <w:pPr>
              <w:pStyle w:val="TableText"/>
              <w:spacing w:before="305" w:line="219" w:lineRule="auto"/>
              <w:ind w:left="342"/>
            </w:pPr>
            <w:r>
              <w:rPr>
                <w:spacing w:val="-5"/>
              </w:rPr>
              <w:t>不齐全</w:t>
            </w:r>
          </w:p>
        </w:tc>
      </w:tr>
      <w:tr w:rsidR="004B2065" w14:paraId="325DC90E" w14:textId="77777777" w:rsidTr="004B2065">
        <w:trPr>
          <w:trHeight w:val="816"/>
          <w:jc w:val="center"/>
        </w:trPr>
        <w:tc>
          <w:tcPr>
            <w:tcW w:w="822" w:type="dxa"/>
            <w:vMerge/>
            <w:tcBorders>
              <w:top w:val="nil"/>
              <w:bottom w:val="nil"/>
            </w:tcBorders>
          </w:tcPr>
          <w:p w14:paraId="2422D940" w14:textId="77777777" w:rsidR="004B2065" w:rsidRDefault="004B2065" w:rsidP="00862118"/>
        </w:tc>
        <w:tc>
          <w:tcPr>
            <w:tcW w:w="6207" w:type="dxa"/>
            <w:gridSpan w:val="3"/>
          </w:tcPr>
          <w:p w14:paraId="67F52B1D" w14:textId="77777777" w:rsidR="004B2065" w:rsidRDefault="004B2065" w:rsidP="00862118">
            <w:pPr>
              <w:pStyle w:val="TableText"/>
              <w:spacing w:before="289" w:line="219" w:lineRule="auto"/>
              <w:ind w:left="118"/>
              <w:rPr>
                <w:lang w:eastAsia="zh-CN"/>
              </w:rPr>
            </w:pPr>
            <w:r>
              <w:rPr>
                <w:spacing w:val="-1"/>
                <w:lang w:eastAsia="zh-CN"/>
              </w:rPr>
              <w:t>外观质量（损伤、损坏、锈蚀情况）是否合格</w:t>
            </w:r>
          </w:p>
        </w:tc>
        <w:tc>
          <w:tcPr>
            <w:tcW w:w="1257" w:type="dxa"/>
          </w:tcPr>
          <w:p w14:paraId="4383E096" w14:textId="77777777" w:rsidR="004B2065" w:rsidRDefault="004B2065" w:rsidP="00862118">
            <w:pPr>
              <w:pStyle w:val="TableText"/>
              <w:spacing w:before="289" w:line="219" w:lineRule="auto"/>
              <w:ind w:left="396"/>
            </w:pPr>
            <w:r>
              <w:rPr>
                <w:spacing w:val="-6"/>
              </w:rPr>
              <w:t>合格</w:t>
            </w:r>
          </w:p>
        </w:tc>
        <w:tc>
          <w:tcPr>
            <w:tcW w:w="1382" w:type="dxa"/>
          </w:tcPr>
          <w:p w14:paraId="354BA74B" w14:textId="77777777" w:rsidR="004B2065" w:rsidRDefault="004B2065" w:rsidP="00862118">
            <w:pPr>
              <w:pStyle w:val="TableText"/>
              <w:spacing w:before="289" w:line="219" w:lineRule="auto"/>
              <w:ind w:left="342"/>
            </w:pPr>
            <w:r>
              <w:rPr>
                <w:spacing w:val="-5"/>
              </w:rPr>
              <w:t>不合格</w:t>
            </w:r>
          </w:p>
        </w:tc>
      </w:tr>
      <w:tr w:rsidR="004B2065" w14:paraId="26CB19AC" w14:textId="77777777" w:rsidTr="004B2065">
        <w:trPr>
          <w:trHeight w:val="800"/>
          <w:jc w:val="center"/>
        </w:trPr>
        <w:tc>
          <w:tcPr>
            <w:tcW w:w="822" w:type="dxa"/>
            <w:vMerge/>
            <w:tcBorders>
              <w:top w:val="nil"/>
              <w:bottom w:val="nil"/>
            </w:tcBorders>
          </w:tcPr>
          <w:p w14:paraId="52F6EBA3" w14:textId="77777777" w:rsidR="004B2065" w:rsidRDefault="004B2065" w:rsidP="00862118"/>
        </w:tc>
        <w:tc>
          <w:tcPr>
            <w:tcW w:w="6207" w:type="dxa"/>
            <w:gridSpan w:val="3"/>
          </w:tcPr>
          <w:p w14:paraId="65BAA5FA" w14:textId="77777777" w:rsidR="004B2065" w:rsidRDefault="004B2065" w:rsidP="00862118">
            <w:pPr>
              <w:pStyle w:val="TableText"/>
              <w:spacing w:before="123" w:line="242" w:lineRule="auto"/>
              <w:ind w:left="115" w:right="105"/>
              <w:rPr>
                <w:lang w:eastAsia="zh-CN"/>
              </w:rPr>
            </w:pPr>
            <w:r>
              <w:rPr>
                <w:spacing w:val="-1"/>
                <w:lang w:eastAsia="zh-CN"/>
              </w:rPr>
              <w:t>主机、附件、零配件、工具等数量是否齐全（按合同、装</w:t>
            </w:r>
            <w:r>
              <w:rPr>
                <w:spacing w:val="5"/>
                <w:lang w:eastAsia="zh-CN"/>
              </w:rPr>
              <w:t xml:space="preserve"> </w:t>
            </w:r>
            <w:r>
              <w:rPr>
                <w:spacing w:val="-3"/>
                <w:lang w:eastAsia="zh-CN"/>
              </w:rPr>
              <w:t>箱单检查）</w:t>
            </w:r>
          </w:p>
        </w:tc>
        <w:tc>
          <w:tcPr>
            <w:tcW w:w="1257" w:type="dxa"/>
          </w:tcPr>
          <w:p w14:paraId="447E58E3" w14:textId="77777777" w:rsidR="004B2065" w:rsidRDefault="004B2065" w:rsidP="00862118">
            <w:pPr>
              <w:pStyle w:val="TableText"/>
              <w:spacing w:before="280" w:line="219" w:lineRule="auto"/>
              <w:ind w:left="395"/>
            </w:pPr>
            <w:r>
              <w:rPr>
                <w:spacing w:val="-5"/>
              </w:rPr>
              <w:t>齐全</w:t>
            </w:r>
          </w:p>
        </w:tc>
        <w:tc>
          <w:tcPr>
            <w:tcW w:w="1382" w:type="dxa"/>
          </w:tcPr>
          <w:p w14:paraId="3E24D9FA" w14:textId="77777777" w:rsidR="004B2065" w:rsidRDefault="004B2065" w:rsidP="00862118">
            <w:pPr>
              <w:pStyle w:val="TableText"/>
              <w:spacing w:before="280" w:line="219" w:lineRule="auto"/>
              <w:ind w:left="342"/>
            </w:pPr>
            <w:r>
              <w:rPr>
                <w:spacing w:val="-5"/>
              </w:rPr>
              <w:t>不齐全</w:t>
            </w:r>
          </w:p>
        </w:tc>
      </w:tr>
      <w:tr w:rsidR="004B2065" w14:paraId="390A1D6F" w14:textId="77777777" w:rsidTr="004B2065">
        <w:trPr>
          <w:trHeight w:val="849"/>
          <w:jc w:val="center"/>
        </w:trPr>
        <w:tc>
          <w:tcPr>
            <w:tcW w:w="822" w:type="dxa"/>
            <w:vMerge/>
            <w:tcBorders>
              <w:top w:val="nil"/>
            </w:tcBorders>
          </w:tcPr>
          <w:p w14:paraId="58A4AAC2" w14:textId="77777777" w:rsidR="004B2065" w:rsidRDefault="004B2065" w:rsidP="00862118"/>
        </w:tc>
        <w:tc>
          <w:tcPr>
            <w:tcW w:w="6207" w:type="dxa"/>
            <w:gridSpan w:val="3"/>
          </w:tcPr>
          <w:p w14:paraId="4037B50F" w14:textId="77777777" w:rsidR="004B2065" w:rsidRDefault="004B2065" w:rsidP="00862118">
            <w:pPr>
              <w:pStyle w:val="TableText"/>
              <w:spacing w:before="149" w:line="242" w:lineRule="auto"/>
              <w:ind w:left="111" w:right="105" w:firstLine="4"/>
              <w:rPr>
                <w:lang w:eastAsia="zh-CN"/>
              </w:rPr>
            </w:pPr>
            <w:r>
              <w:rPr>
                <w:spacing w:val="-1"/>
                <w:lang w:eastAsia="zh-CN"/>
              </w:rPr>
              <w:t>名称、规格、型号、制造商是否完全符合合同要求（按采</w:t>
            </w:r>
            <w:r>
              <w:rPr>
                <w:spacing w:val="4"/>
                <w:lang w:eastAsia="zh-CN"/>
              </w:rPr>
              <w:t xml:space="preserve"> </w:t>
            </w:r>
            <w:r>
              <w:rPr>
                <w:spacing w:val="-2"/>
                <w:lang w:eastAsia="zh-CN"/>
              </w:rPr>
              <w:t>购合同检查）</w:t>
            </w:r>
          </w:p>
        </w:tc>
        <w:tc>
          <w:tcPr>
            <w:tcW w:w="1257" w:type="dxa"/>
          </w:tcPr>
          <w:p w14:paraId="3429DF76" w14:textId="77777777" w:rsidR="004B2065" w:rsidRDefault="004B2065" w:rsidP="00862118">
            <w:pPr>
              <w:pStyle w:val="TableText"/>
              <w:spacing w:before="305" w:line="219" w:lineRule="auto"/>
              <w:ind w:left="397"/>
            </w:pPr>
            <w:r>
              <w:rPr>
                <w:spacing w:val="-6"/>
              </w:rPr>
              <w:t>符合</w:t>
            </w:r>
          </w:p>
        </w:tc>
        <w:tc>
          <w:tcPr>
            <w:tcW w:w="1382" w:type="dxa"/>
          </w:tcPr>
          <w:p w14:paraId="456E71A2" w14:textId="77777777" w:rsidR="004B2065" w:rsidRDefault="004B2065" w:rsidP="00862118">
            <w:pPr>
              <w:pStyle w:val="TableText"/>
              <w:spacing w:before="305" w:line="219" w:lineRule="auto"/>
              <w:ind w:left="342"/>
            </w:pPr>
            <w:r>
              <w:rPr>
                <w:spacing w:val="-5"/>
              </w:rPr>
              <w:t>不符合</w:t>
            </w:r>
          </w:p>
        </w:tc>
      </w:tr>
      <w:tr w:rsidR="004B2065" w14:paraId="3D15F79D" w14:textId="77777777" w:rsidTr="004B2065">
        <w:trPr>
          <w:trHeight w:val="1579"/>
          <w:jc w:val="center"/>
        </w:trPr>
        <w:tc>
          <w:tcPr>
            <w:tcW w:w="2166" w:type="dxa"/>
            <w:gridSpan w:val="2"/>
          </w:tcPr>
          <w:p w14:paraId="5417ED09" w14:textId="77777777" w:rsidR="004B2065" w:rsidRDefault="004B2065" w:rsidP="00862118">
            <w:pPr>
              <w:spacing w:line="433" w:lineRule="auto"/>
            </w:pPr>
          </w:p>
          <w:p w14:paraId="34ED5793" w14:textId="77777777" w:rsidR="004B2065" w:rsidRDefault="004B2065" w:rsidP="00862118">
            <w:pPr>
              <w:pStyle w:val="TableText"/>
              <w:spacing w:before="78" w:line="242" w:lineRule="auto"/>
              <w:ind w:left="854" w:right="721" w:hanging="126"/>
            </w:pPr>
            <w:r>
              <w:rPr>
                <w:spacing w:val="-4"/>
              </w:rPr>
              <w:t>供应商</w:t>
            </w:r>
            <w:r>
              <w:rPr>
                <w:spacing w:val="1"/>
              </w:rPr>
              <w:t xml:space="preserve"> </w:t>
            </w:r>
            <w:r>
              <w:rPr>
                <w:spacing w:val="-8"/>
              </w:rPr>
              <w:t>意见</w:t>
            </w:r>
          </w:p>
        </w:tc>
        <w:tc>
          <w:tcPr>
            <w:tcW w:w="7502" w:type="dxa"/>
            <w:gridSpan w:val="4"/>
          </w:tcPr>
          <w:p w14:paraId="10456C0F" w14:textId="77777777" w:rsidR="004B2065" w:rsidRDefault="004B2065" w:rsidP="00862118">
            <w:pPr>
              <w:pStyle w:val="TableText"/>
              <w:spacing w:before="39" w:line="219" w:lineRule="auto"/>
              <w:ind w:left="124"/>
              <w:rPr>
                <w:lang w:eastAsia="zh-CN"/>
              </w:rPr>
            </w:pPr>
            <w:r>
              <w:rPr>
                <w:spacing w:val="-2"/>
                <w:lang w:eastAsia="zh-CN"/>
              </w:rPr>
              <w:t>（上述验收情况是否属实，有无其他说明）</w:t>
            </w:r>
          </w:p>
          <w:p w14:paraId="524F4421" w14:textId="77777777" w:rsidR="004B2065" w:rsidRDefault="004B2065" w:rsidP="00862118">
            <w:pPr>
              <w:spacing w:line="284" w:lineRule="auto"/>
              <w:rPr>
                <w:lang w:eastAsia="zh-CN"/>
              </w:rPr>
            </w:pPr>
          </w:p>
          <w:p w14:paraId="45F5872C" w14:textId="77777777" w:rsidR="004B2065" w:rsidRDefault="004B2065" w:rsidP="00862118">
            <w:pPr>
              <w:spacing w:line="285" w:lineRule="auto"/>
              <w:rPr>
                <w:lang w:eastAsia="zh-CN"/>
              </w:rPr>
            </w:pPr>
          </w:p>
          <w:p w14:paraId="774F6D03" w14:textId="77777777" w:rsidR="004B2065" w:rsidRDefault="004B2065" w:rsidP="00862118">
            <w:pPr>
              <w:pStyle w:val="TableText"/>
              <w:spacing w:before="78" w:line="219" w:lineRule="auto"/>
              <w:ind w:left="112"/>
              <w:rPr>
                <w:lang w:eastAsia="zh-CN"/>
              </w:rPr>
            </w:pPr>
            <w:r>
              <w:rPr>
                <w:spacing w:val="-5"/>
                <w:lang w:eastAsia="zh-CN"/>
              </w:rPr>
              <w:t>代表（签字</w:t>
            </w:r>
            <w:r>
              <w:rPr>
                <w:spacing w:val="2"/>
                <w:lang w:eastAsia="zh-CN"/>
              </w:rPr>
              <w:t>）：</w:t>
            </w:r>
            <w:r>
              <w:rPr>
                <w:lang w:eastAsia="zh-CN"/>
              </w:rPr>
              <w:t xml:space="preserve">                         </w:t>
            </w:r>
            <w:r>
              <w:rPr>
                <w:spacing w:val="-5"/>
                <w:lang w:eastAsia="zh-CN"/>
              </w:rPr>
              <w:t>年</w:t>
            </w:r>
            <w:r>
              <w:rPr>
                <w:spacing w:val="6"/>
                <w:lang w:eastAsia="zh-CN"/>
              </w:rPr>
              <w:t xml:space="preserve">    </w:t>
            </w:r>
            <w:r>
              <w:rPr>
                <w:spacing w:val="-5"/>
                <w:lang w:eastAsia="zh-CN"/>
              </w:rPr>
              <w:t>月</w:t>
            </w:r>
            <w:r>
              <w:rPr>
                <w:spacing w:val="13"/>
                <w:lang w:eastAsia="zh-CN"/>
              </w:rPr>
              <w:t xml:space="preserve">    </w:t>
            </w:r>
            <w:r>
              <w:rPr>
                <w:spacing w:val="-5"/>
                <w:lang w:eastAsia="zh-CN"/>
              </w:rPr>
              <w:t>日</w:t>
            </w:r>
          </w:p>
        </w:tc>
      </w:tr>
      <w:tr w:rsidR="004B2065" w14:paraId="438BFE13" w14:textId="77777777" w:rsidTr="004B2065">
        <w:trPr>
          <w:trHeight w:val="1548"/>
          <w:jc w:val="center"/>
        </w:trPr>
        <w:tc>
          <w:tcPr>
            <w:tcW w:w="2166" w:type="dxa"/>
            <w:gridSpan w:val="2"/>
          </w:tcPr>
          <w:p w14:paraId="0EC90EB1" w14:textId="77777777" w:rsidR="004B2065" w:rsidRDefault="004B2065" w:rsidP="00862118">
            <w:pPr>
              <w:spacing w:line="419" w:lineRule="auto"/>
              <w:rPr>
                <w:lang w:eastAsia="zh-CN"/>
              </w:rPr>
            </w:pPr>
          </w:p>
          <w:p w14:paraId="524548CF" w14:textId="77777777" w:rsidR="004B2065" w:rsidRDefault="004B2065" w:rsidP="00862118">
            <w:pPr>
              <w:pStyle w:val="TableText"/>
              <w:spacing w:before="78" w:line="219" w:lineRule="auto"/>
              <w:ind w:left="609"/>
            </w:pPr>
            <w:r>
              <w:rPr>
                <w:spacing w:val="-3"/>
              </w:rPr>
              <w:t>使用单位</w:t>
            </w:r>
          </w:p>
          <w:p w14:paraId="470702FE" w14:textId="77777777" w:rsidR="004B2065" w:rsidRDefault="004B2065" w:rsidP="00862118">
            <w:pPr>
              <w:pStyle w:val="TableText"/>
              <w:spacing w:before="27" w:line="219" w:lineRule="auto"/>
              <w:ind w:left="855"/>
            </w:pPr>
            <w:r>
              <w:rPr>
                <w:spacing w:val="-8"/>
              </w:rPr>
              <w:t>意见</w:t>
            </w:r>
          </w:p>
        </w:tc>
        <w:tc>
          <w:tcPr>
            <w:tcW w:w="7502" w:type="dxa"/>
            <w:gridSpan w:val="4"/>
          </w:tcPr>
          <w:p w14:paraId="730AA349" w14:textId="77777777" w:rsidR="004B2065" w:rsidRDefault="004B2065" w:rsidP="00862118">
            <w:pPr>
              <w:pStyle w:val="TableText"/>
              <w:spacing w:before="41" w:line="219" w:lineRule="auto"/>
              <w:ind w:left="124"/>
              <w:rPr>
                <w:lang w:eastAsia="zh-CN"/>
              </w:rPr>
            </w:pPr>
            <w:r>
              <w:rPr>
                <w:spacing w:val="-2"/>
                <w:lang w:eastAsia="zh-CN"/>
              </w:rPr>
              <w:t>（上述验收情况是否属实，有无其他说明）</w:t>
            </w:r>
          </w:p>
          <w:p w14:paraId="7A271FA0" w14:textId="77777777" w:rsidR="004B2065" w:rsidRDefault="004B2065" w:rsidP="00862118">
            <w:pPr>
              <w:spacing w:line="284" w:lineRule="auto"/>
              <w:rPr>
                <w:lang w:eastAsia="zh-CN"/>
              </w:rPr>
            </w:pPr>
          </w:p>
          <w:p w14:paraId="49F543EC" w14:textId="77777777" w:rsidR="004B2065" w:rsidRDefault="004B2065" w:rsidP="00862118">
            <w:pPr>
              <w:spacing w:line="285" w:lineRule="auto"/>
              <w:rPr>
                <w:lang w:eastAsia="zh-CN"/>
              </w:rPr>
            </w:pPr>
          </w:p>
          <w:p w14:paraId="613B85E1" w14:textId="77777777" w:rsidR="004B2065" w:rsidRDefault="004B2065" w:rsidP="00862118">
            <w:pPr>
              <w:pStyle w:val="TableText"/>
              <w:spacing w:before="78" w:line="219" w:lineRule="auto"/>
              <w:ind w:left="122"/>
              <w:rPr>
                <w:lang w:eastAsia="zh-CN"/>
              </w:rPr>
            </w:pPr>
            <w:r>
              <w:rPr>
                <w:spacing w:val="-5"/>
                <w:lang w:eastAsia="zh-CN"/>
              </w:rPr>
              <w:t>负责人（签字</w:t>
            </w:r>
            <w:r>
              <w:rPr>
                <w:lang w:eastAsia="zh-CN"/>
              </w:rPr>
              <w:t xml:space="preserve">）：                        </w:t>
            </w:r>
            <w:r>
              <w:rPr>
                <w:spacing w:val="-5"/>
                <w:lang w:eastAsia="zh-CN"/>
              </w:rPr>
              <w:t>年</w:t>
            </w:r>
            <w:r>
              <w:rPr>
                <w:spacing w:val="6"/>
                <w:lang w:eastAsia="zh-CN"/>
              </w:rPr>
              <w:t xml:space="preserve">    </w:t>
            </w:r>
            <w:r>
              <w:rPr>
                <w:spacing w:val="-5"/>
                <w:lang w:eastAsia="zh-CN"/>
              </w:rPr>
              <w:t>月</w:t>
            </w:r>
            <w:r>
              <w:rPr>
                <w:spacing w:val="12"/>
                <w:lang w:eastAsia="zh-CN"/>
              </w:rPr>
              <w:t xml:space="preserve">    </w:t>
            </w:r>
            <w:r>
              <w:rPr>
                <w:spacing w:val="-5"/>
                <w:lang w:eastAsia="zh-CN"/>
              </w:rPr>
              <w:t>日</w:t>
            </w:r>
          </w:p>
        </w:tc>
      </w:tr>
      <w:tr w:rsidR="004B2065" w14:paraId="28CE5654" w14:textId="77777777" w:rsidTr="004B2065">
        <w:trPr>
          <w:trHeight w:val="1323"/>
          <w:jc w:val="center"/>
        </w:trPr>
        <w:tc>
          <w:tcPr>
            <w:tcW w:w="2166" w:type="dxa"/>
            <w:gridSpan w:val="2"/>
          </w:tcPr>
          <w:p w14:paraId="6C9F09F9" w14:textId="77777777" w:rsidR="004B2065" w:rsidRDefault="004B2065" w:rsidP="00862118">
            <w:pPr>
              <w:spacing w:line="307" w:lineRule="auto"/>
              <w:rPr>
                <w:lang w:eastAsia="zh-CN"/>
              </w:rPr>
            </w:pPr>
          </w:p>
          <w:p w14:paraId="2C4E84F4" w14:textId="77777777" w:rsidR="004B2065" w:rsidRDefault="004B2065" w:rsidP="00862118">
            <w:pPr>
              <w:pStyle w:val="TableText"/>
              <w:spacing w:before="78" w:line="219" w:lineRule="auto"/>
              <w:ind w:left="609"/>
            </w:pPr>
            <w:r>
              <w:rPr>
                <w:spacing w:val="-3"/>
              </w:rPr>
              <w:t>校档案室</w:t>
            </w:r>
          </w:p>
          <w:p w14:paraId="5B4F42E8" w14:textId="77777777" w:rsidR="004B2065" w:rsidRDefault="004B2065" w:rsidP="00862118">
            <w:pPr>
              <w:pStyle w:val="TableText"/>
              <w:spacing w:before="24" w:line="219" w:lineRule="auto"/>
              <w:ind w:left="855"/>
            </w:pPr>
            <w:r>
              <w:rPr>
                <w:spacing w:val="-8"/>
              </w:rPr>
              <w:t>意见</w:t>
            </w:r>
          </w:p>
        </w:tc>
        <w:tc>
          <w:tcPr>
            <w:tcW w:w="7502" w:type="dxa"/>
            <w:gridSpan w:val="4"/>
          </w:tcPr>
          <w:p w14:paraId="0AC695F3" w14:textId="77777777" w:rsidR="004B2065" w:rsidRDefault="004B2065" w:rsidP="00862118">
            <w:pPr>
              <w:pStyle w:val="TableText"/>
              <w:spacing w:before="197" w:line="219" w:lineRule="auto"/>
              <w:ind w:left="116"/>
              <w:rPr>
                <w:lang w:eastAsia="zh-CN"/>
              </w:rPr>
            </w:pPr>
            <w:r>
              <w:rPr>
                <w:spacing w:val="-2"/>
                <w:lang w:eastAsia="zh-CN"/>
              </w:rPr>
              <w:t>大型仪器设备存档资料：</w:t>
            </w:r>
          </w:p>
          <w:p w14:paraId="7F7352AE" w14:textId="77777777" w:rsidR="004B2065" w:rsidRDefault="004B2065" w:rsidP="00862118">
            <w:pPr>
              <w:spacing w:line="257" w:lineRule="auto"/>
              <w:rPr>
                <w:lang w:eastAsia="zh-CN"/>
              </w:rPr>
            </w:pPr>
          </w:p>
          <w:p w14:paraId="0637E163" w14:textId="77777777" w:rsidR="004B2065" w:rsidRDefault="004B2065" w:rsidP="00862118">
            <w:pPr>
              <w:pStyle w:val="TableText"/>
              <w:spacing w:before="78" w:line="219" w:lineRule="auto"/>
              <w:ind w:left="122"/>
              <w:rPr>
                <w:lang w:eastAsia="zh-CN"/>
              </w:rPr>
            </w:pPr>
            <w:r>
              <w:rPr>
                <w:spacing w:val="-5"/>
                <w:lang w:eastAsia="zh-CN"/>
              </w:rPr>
              <w:t>负责人（签字</w:t>
            </w:r>
            <w:r>
              <w:rPr>
                <w:lang w:eastAsia="zh-CN"/>
              </w:rPr>
              <w:t xml:space="preserve">）：                        </w:t>
            </w:r>
            <w:r>
              <w:rPr>
                <w:spacing w:val="-5"/>
                <w:lang w:eastAsia="zh-CN"/>
              </w:rPr>
              <w:t>年</w:t>
            </w:r>
            <w:r>
              <w:rPr>
                <w:spacing w:val="6"/>
                <w:lang w:eastAsia="zh-CN"/>
              </w:rPr>
              <w:t xml:space="preserve">    </w:t>
            </w:r>
            <w:r>
              <w:rPr>
                <w:spacing w:val="-5"/>
                <w:lang w:eastAsia="zh-CN"/>
              </w:rPr>
              <w:t>月</w:t>
            </w:r>
            <w:r>
              <w:rPr>
                <w:spacing w:val="12"/>
                <w:lang w:eastAsia="zh-CN"/>
              </w:rPr>
              <w:t xml:space="preserve">    </w:t>
            </w:r>
            <w:r>
              <w:rPr>
                <w:spacing w:val="-5"/>
                <w:lang w:eastAsia="zh-CN"/>
              </w:rPr>
              <w:t>日</w:t>
            </w:r>
          </w:p>
        </w:tc>
      </w:tr>
    </w:tbl>
    <w:p w14:paraId="2DD487DB" w14:textId="0ED2934F" w:rsidR="004B2065" w:rsidRDefault="004B2065">
      <w:r>
        <w:rPr>
          <w:rFonts w:ascii="宋体" w:eastAsia="宋体" w:hAnsi="宋体" w:cs="宋体"/>
          <w:spacing w:val="-1"/>
          <w:sz w:val="24"/>
          <w:szCs w:val="24"/>
        </w:rPr>
        <w:t>注：本表填写完毕，请使用部门在实际到货后一周内送交国资处</w:t>
      </w:r>
      <w:r>
        <w:rPr>
          <w:rFonts w:ascii="宋体" w:eastAsia="宋体" w:hAnsi="宋体" w:cs="宋体"/>
          <w:b/>
          <w:bCs/>
          <w:spacing w:val="-1"/>
          <w:sz w:val="24"/>
          <w:szCs w:val="24"/>
        </w:rPr>
        <w:t>资产管理科</w:t>
      </w:r>
      <w:r>
        <w:rPr>
          <w:rFonts w:ascii="宋体" w:eastAsia="宋体" w:hAnsi="宋体" w:cs="宋体"/>
          <w:spacing w:val="-1"/>
          <w:sz w:val="24"/>
          <w:szCs w:val="24"/>
        </w:rPr>
        <w:t>备查。</w:t>
      </w:r>
    </w:p>
    <w:sectPr w:rsidR="004B2065">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CD858" w14:textId="77777777" w:rsidR="0083507A" w:rsidRDefault="0083507A" w:rsidP="004B2065">
      <w:r>
        <w:separator/>
      </w:r>
    </w:p>
  </w:endnote>
  <w:endnote w:type="continuationSeparator" w:id="0">
    <w:p w14:paraId="4C583FE2" w14:textId="77777777" w:rsidR="0083507A" w:rsidRDefault="0083507A" w:rsidP="004B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SymbolMT">
    <w:altName w:val="Cambria"/>
    <w:panose1 w:val="00000000000000000000"/>
    <w:charset w:val="00"/>
    <w:family w:val="roman"/>
    <w:notTrueType/>
    <w:pitch w:val="default"/>
  </w:font>
  <w:font w:name="ArialMT">
    <w:altName w:val="Arial"/>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721501"/>
      <w:docPartObj>
        <w:docPartGallery w:val="Page Numbers (Bottom of Page)"/>
        <w:docPartUnique/>
      </w:docPartObj>
    </w:sdtPr>
    <w:sdtEndPr/>
    <w:sdtContent>
      <w:p w14:paraId="679FB83E" w14:textId="4F5DA3A3" w:rsidR="00B53236" w:rsidRDefault="00B53236">
        <w:pPr>
          <w:pStyle w:val="a5"/>
          <w:jc w:val="center"/>
        </w:pPr>
        <w:r>
          <w:fldChar w:fldCharType="begin"/>
        </w:r>
        <w:r>
          <w:instrText>PAGE   \* MERGEFORMAT</w:instrText>
        </w:r>
        <w:r>
          <w:fldChar w:fldCharType="separate"/>
        </w:r>
        <w:r>
          <w:rPr>
            <w:lang w:val="zh-CN"/>
          </w:rPr>
          <w:t>2</w:t>
        </w:r>
        <w:r>
          <w:fldChar w:fldCharType="end"/>
        </w:r>
      </w:p>
    </w:sdtContent>
  </w:sdt>
  <w:p w14:paraId="021CCC56" w14:textId="77777777" w:rsidR="00B53236" w:rsidRDefault="00B532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44DB5" w14:textId="77777777" w:rsidR="0083507A" w:rsidRDefault="0083507A" w:rsidP="004B2065">
      <w:r>
        <w:separator/>
      </w:r>
    </w:p>
  </w:footnote>
  <w:footnote w:type="continuationSeparator" w:id="0">
    <w:p w14:paraId="354915FA" w14:textId="77777777" w:rsidR="0083507A" w:rsidRDefault="0083507A" w:rsidP="004B2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21F78" w14:textId="77777777" w:rsidR="00B53236" w:rsidRDefault="00B53236" w:rsidP="00B5323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B0"/>
    <w:rsid w:val="00006F6B"/>
    <w:rsid w:val="00020B0F"/>
    <w:rsid w:val="00024434"/>
    <w:rsid w:val="000300CF"/>
    <w:rsid w:val="000A2B18"/>
    <w:rsid w:val="0018279A"/>
    <w:rsid w:val="0022529D"/>
    <w:rsid w:val="00283EA8"/>
    <w:rsid w:val="002F3786"/>
    <w:rsid w:val="0030474E"/>
    <w:rsid w:val="003650A1"/>
    <w:rsid w:val="00380680"/>
    <w:rsid w:val="003E69B4"/>
    <w:rsid w:val="00445827"/>
    <w:rsid w:val="004935B0"/>
    <w:rsid w:val="004A5F63"/>
    <w:rsid w:val="004B2065"/>
    <w:rsid w:val="004C3F43"/>
    <w:rsid w:val="004C7C20"/>
    <w:rsid w:val="00591711"/>
    <w:rsid w:val="00597376"/>
    <w:rsid w:val="005E4E12"/>
    <w:rsid w:val="005F29F1"/>
    <w:rsid w:val="006447B9"/>
    <w:rsid w:val="006B4D68"/>
    <w:rsid w:val="00741B96"/>
    <w:rsid w:val="00785461"/>
    <w:rsid w:val="007857D8"/>
    <w:rsid w:val="007A196F"/>
    <w:rsid w:val="007E5EA3"/>
    <w:rsid w:val="007F14B0"/>
    <w:rsid w:val="00810A7B"/>
    <w:rsid w:val="0083507A"/>
    <w:rsid w:val="008438A0"/>
    <w:rsid w:val="00860871"/>
    <w:rsid w:val="00870F45"/>
    <w:rsid w:val="008D1D5B"/>
    <w:rsid w:val="008E24FC"/>
    <w:rsid w:val="00920EC6"/>
    <w:rsid w:val="009563B2"/>
    <w:rsid w:val="009A4902"/>
    <w:rsid w:val="009A61CF"/>
    <w:rsid w:val="00A04EE2"/>
    <w:rsid w:val="00A20093"/>
    <w:rsid w:val="00A26E23"/>
    <w:rsid w:val="00A9559B"/>
    <w:rsid w:val="00AC391C"/>
    <w:rsid w:val="00AC764F"/>
    <w:rsid w:val="00B21080"/>
    <w:rsid w:val="00B53236"/>
    <w:rsid w:val="00C952C4"/>
    <w:rsid w:val="00CD315A"/>
    <w:rsid w:val="00D4592B"/>
    <w:rsid w:val="00D80448"/>
    <w:rsid w:val="00DA6353"/>
    <w:rsid w:val="00E14022"/>
    <w:rsid w:val="00E36A98"/>
    <w:rsid w:val="00E8752B"/>
    <w:rsid w:val="00EE60AB"/>
    <w:rsid w:val="00F14544"/>
    <w:rsid w:val="00F73D83"/>
    <w:rsid w:val="00F74721"/>
    <w:rsid w:val="00FD3422"/>
    <w:rsid w:val="00FD5060"/>
    <w:rsid w:val="00FE0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BAB13"/>
  <w15:chartTrackingRefBased/>
  <w15:docId w15:val="{D5CA07B2-0063-494A-9D39-BC8296A5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20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B2065"/>
    <w:rPr>
      <w:sz w:val="18"/>
      <w:szCs w:val="18"/>
    </w:rPr>
  </w:style>
  <w:style w:type="paragraph" w:styleId="a5">
    <w:name w:val="footer"/>
    <w:basedOn w:val="a"/>
    <w:link w:val="a6"/>
    <w:uiPriority w:val="99"/>
    <w:unhideWhenUsed/>
    <w:rsid w:val="004B2065"/>
    <w:pPr>
      <w:tabs>
        <w:tab w:val="center" w:pos="4153"/>
        <w:tab w:val="right" w:pos="8306"/>
      </w:tabs>
      <w:snapToGrid w:val="0"/>
      <w:jc w:val="left"/>
    </w:pPr>
    <w:rPr>
      <w:sz w:val="18"/>
      <w:szCs w:val="18"/>
    </w:rPr>
  </w:style>
  <w:style w:type="character" w:customStyle="1" w:styleId="a6">
    <w:name w:val="页脚 字符"/>
    <w:basedOn w:val="a0"/>
    <w:link w:val="a5"/>
    <w:uiPriority w:val="99"/>
    <w:rsid w:val="004B2065"/>
    <w:rPr>
      <w:sz w:val="18"/>
      <w:szCs w:val="18"/>
    </w:rPr>
  </w:style>
  <w:style w:type="paragraph" w:styleId="a7">
    <w:name w:val="Plain Text"/>
    <w:basedOn w:val="a"/>
    <w:link w:val="a8"/>
    <w:unhideWhenUsed/>
    <w:qFormat/>
    <w:rsid w:val="004B2065"/>
    <w:rPr>
      <w:rFonts w:ascii="宋体" w:eastAsia="宋体" w:hAnsi="Courier New" w:cs="Times New Roman"/>
      <w:szCs w:val="20"/>
    </w:rPr>
  </w:style>
  <w:style w:type="character" w:customStyle="1" w:styleId="a8">
    <w:name w:val="纯文本 字符"/>
    <w:basedOn w:val="a0"/>
    <w:link w:val="a7"/>
    <w:qFormat/>
    <w:rsid w:val="004B2065"/>
    <w:rPr>
      <w:rFonts w:ascii="宋体" w:eastAsia="宋体" w:hAnsi="Courier New" w:cs="Times New Roman"/>
      <w:szCs w:val="20"/>
    </w:rPr>
  </w:style>
  <w:style w:type="paragraph" w:styleId="a9">
    <w:name w:val="Body Text"/>
    <w:basedOn w:val="a"/>
    <w:link w:val="aa"/>
    <w:semiHidden/>
    <w:qFormat/>
    <w:rsid w:val="004B2065"/>
    <w:pPr>
      <w:widowControl/>
      <w:kinsoku w:val="0"/>
      <w:autoSpaceDE w:val="0"/>
      <w:autoSpaceDN w:val="0"/>
      <w:adjustRightInd w:val="0"/>
      <w:snapToGrid w:val="0"/>
      <w:jc w:val="left"/>
      <w:textAlignment w:val="baseline"/>
    </w:pPr>
    <w:rPr>
      <w:rFonts w:ascii="Arial" w:eastAsia="Arial" w:hAnsi="Arial" w:cs="Arial"/>
      <w:noProof/>
      <w:snapToGrid w:val="0"/>
      <w:color w:val="000000"/>
      <w:kern w:val="0"/>
      <w:szCs w:val="21"/>
      <w:lang w:eastAsia="en-US"/>
    </w:rPr>
  </w:style>
  <w:style w:type="character" w:customStyle="1" w:styleId="aa">
    <w:name w:val="正文文本 字符"/>
    <w:basedOn w:val="a0"/>
    <w:link w:val="a9"/>
    <w:semiHidden/>
    <w:rsid w:val="004B2065"/>
    <w:rPr>
      <w:rFonts w:ascii="Arial" w:eastAsia="Arial" w:hAnsi="Arial" w:cs="Arial"/>
      <w:noProof/>
      <w:snapToGrid w:val="0"/>
      <w:color w:val="000000"/>
      <w:kern w:val="0"/>
      <w:szCs w:val="21"/>
      <w:lang w:eastAsia="en-US"/>
    </w:rPr>
  </w:style>
  <w:style w:type="table" w:customStyle="1" w:styleId="TableNormal">
    <w:name w:val="Table Normal"/>
    <w:semiHidden/>
    <w:unhideWhenUsed/>
    <w:qFormat/>
    <w:rsid w:val="004B2065"/>
    <w:rPr>
      <w:rFonts w:ascii="Arial" w:hAnsi="Arial" w:cs="Arial"/>
      <w:snapToGrid w:val="0"/>
      <w:color w:val="000000"/>
      <w:kern w:val="0"/>
      <w:szCs w:val="21"/>
      <w:lang w:eastAsia="en-US"/>
    </w:rPr>
    <w:tblPr>
      <w:tblCellMar>
        <w:top w:w="0" w:type="dxa"/>
        <w:left w:w="0" w:type="dxa"/>
        <w:bottom w:w="0" w:type="dxa"/>
        <w:right w:w="0" w:type="dxa"/>
      </w:tblCellMar>
    </w:tblPr>
  </w:style>
  <w:style w:type="paragraph" w:customStyle="1" w:styleId="TableText">
    <w:name w:val="Table Text"/>
    <w:basedOn w:val="a"/>
    <w:semiHidden/>
    <w:qFormat/>
    <w:rsid w:val="004B2065"/>
    <w:pPr>
      <w:widowControl/>
      <w:kinsoku w:val="0"/>
      <w:autoSpaceDE w:val="0"/>
      <w:autoSpaceDN w:val="0"/>
      <w:adjustRightInd w:val="0"/>
      <w:snapToGrid w:val="0"/>
      <w:jc w:val="left"/>
      <w:textAlignment w:val="baseline"/>
    </w:pPr>
    <w:rPr>
      <w:rFonts w:ascii="宋体" w:eastAsia="宋体" w:hAnsi="宋体" w:cs="宋体"/>
      <w:noProof/>
      <w:snapToGrid w:val="0"/>
      <w:color w:val="000000"/>
      <w:kern w:val="0"/>
      <w:sz w:val="24"/>
      <w:szCs w:val="24"/>
      <w:lang w:eastAsia="en-US"/>
    </w:rPr>
  </w:style>
  <w:style w:type="character" w:customStyle="1" w:styleId="fontstyle01">
    <w:name w:val="fontstyle01"/>
    <w:basedOn w:val="a0"/>
    <w:rsid w:val="0030474E"/>
    <w:rPr>
      <w:rFonts w:ascii="仿宋" w:eastAsia="仿宋" w:hAnsi="仿宋" w:hint="eastAsia"/>
      <w:b w:val="0"/>
      <w:bCs w:val="0"/>
      <w:i w:val="0"/>
      <w:iCs w:val="0"/>
      <w:color w:val="000000"/>
      <w:sz w:val="22"/>
      <w:szCs w:val="22"/>
    </w:rPr>
  </w:style>
  <w:style w:type="character" w:customStyle="1" w:styleId="fontstyle21">
    <w:name w:val="fontstyle21"/>
    <w:basedOn w:val="a0"/>
    <w:rsid w:val="00D80448"/>
    <w:rPr>
      <w:rFonts w:ascii="SymbolMT" w:hAnsi="SymbolMT" w:hint="default"/>
      <w:b w:val="0"/>
      <w:bCs w:val="0"/>
      <w:i w:val="0"/>
      <w:iCs w:val="0"/>
      <w:color w:val="000000"/>
      <w:sz w:val="20"/>
      <w:szCs w:val="20"/>
    </w:rPr>
  </w:style>
  <w:style w:type="character" w:customStyle="1" w:styleId="fontstyle31">
    <w:name w:val="fontstyle31"/>
    <w:basedOn w:val="a0"/>
    <w:rsid w:val="00D80448"/>
    <w:rPr>
      <w:rFonts w:ascii="ArialMT" w:hAnsi="ArialMT" w:hint="default"/>
      <w:b w:val="0"/>
      <w:bCs w:val="0"/>
      <w:i w:val="0"/>
      <w:iCs w:val="0"/>
      <w:color w:val="000000"/>
      <w:sz w:val="18"/>
      <w:szCs w:val="18"/>
    </w:rPr>
  </w:style>
  <w:style w:type="paragraph" w:styleId="ab">
    <w:name w:val="List Paragraph"/>
    <w:aliases w:val="表6-X,列项a,图名格式,符号列表,lp1,段落样式,Bullet List,FooterText,numbered,Paragraphe de liste1,List,符号1.1（天云科技）,List Paragraph,List1,·ûºÅÁÐ±í,¡¤?o?¨¢D¡À¨ª,?¡è?o?¡§¡éD?¨¤¡§a,??¨¨?o??¡ì?¨¦D?¡§¡è?¡ìa,??¡§¡§?o???¨¬?¡§|D??¡ì?¨¨??¨¬a,?,自定义段落,自,列出段落11,列出段落12,一章,te"/>
    <w:basedOn w:val="a"/>
    <w:link w:val="ac"/>
    <w:uiPriority w:val="34"/>
    <w:qFormat/>
    <w:rsid w:val="00D80448"/>
    <w:pPr>
      <w:widowControl/>
      <w:kinsoku w:val="0"/>
      <w:autoSpaceDE w:val="0"/>
      <w:autoSpaceDN w:val="0"/>
      <w:adjustRightInd w:val="0"/>
      <w:snapToGrid w:val="0"/>
      <w:ind w:left="720"/>
      <w:contextualSpacing/>
      <w:jc w:val="left"/>
      <w:textAlignment w:val="baseline"/>
    </w:pPr>
    <w:rPr>
      <w:rFonts w:ascii="Arial" w:eastAsia="Arial" w:hAnsi="Arial" w:cs="Arial"/>
      <w:snapToGrid w:val="0"/>
      <w:color w:val="000000"/>
      <w:kern w:val="0"/>
      <w:szCs w:val="21"/>
      <w:lang w:eastAsia="en-US"/>
    </w:rPr>
  </w:style>
  <w:style w:type="character" w:customStyle="1" w:styleId="ac">
    <w:name w:val="列表段落 字符"/>
    <w:aliases w:val="表6-X 字符,列项a 字符,图名格式 字符,符号列表 字符,lp1 字符,段落样式 字符,Bullet List 字符,FooterText 字符,numbered 字符,Paragraphe de liste1 字符,List 字符,符号1.1（天云科技） 字符,List Paragraph 字符,List1 字符,·ûºÅÁÐ±í 字符,¡¤?o?¨¢D¡À¨ª 字符,?¡è?o?¡§¡éD?¨¤¡§a 字符,??¨¨?o??¡ì?¨¦D?¡§¡è?¡ìa 字符,? 字符"/>
    <w:link w:val="ab"/>
    <w:uiPriority w:val="34"/>
    <w:qFormat/>
    <w:locked/>
    <w:rsid w:val="00D80448"/>
    <w:rPr>
      <w:rFonts w:ascii="Arial" w:eastAsia="Arial" w:hAnsi="Arial" w:cs="Arial"/>
      <w:snapToGrid w:val="0"/>
      <w:color w:val="000000"/>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1826">
      <w:bodyDiv w:val="1"/>
      <w:marLeft w:val="0"/>
      <w:marRight w:val="0"/>
      <w:marTop w:val="0"/>
      <w:marBottom w:val="0"/>
      <w:divBdr>
        <w:top w:val="none" w:sz="0" w:space="0" w:color="auto"/>
        <w:left w:val="none" w:sz="0" w:space="0" w:color="auto"/>
        <w:bottom w:val="none" w:sz="0" w:space="0" w:color="auto"/>
        <w:right w:val="none" w:sz="0" w:space="0" w:color="auto"/>
      </w:divBdr>
    </w:div>
    <w:div w:id="207307586">
      <w:bodyDiv w:val="1"/>
      <w:marLeft w:val="0"/>
      <w:marRight w:val="0"/>
      <w:marTop w:val="0"/>
      <w:marBottom w:val="0"/>
      <w:divBdr>
        <w:top w:val="none" w:sz="0" w:space="0" w:color="auto"/>
        <w:left w:val="none" w:sz="0" w:space="0" w:color="auto"/>
        <w:bottom w:val="none" w:sz="0" w:space="0" w:color="auto"/>
        <w:right w:val="none" w:sz="0" w:space="0" w:color="auto"/>
      </w:divBdr>
    </w:div>
    <w:div w:id="430128521">
      <w:bodyDiv w:val="1"/>
      <w:marLeft w:val="0"/>
      <w:marRight w:val="0"/>
      <w:marTop w:val="0"/>
      <w:marBottom w:val="0"/>
      <w:divBdr>
        <w:top w:val="none" w:sz="0" w:space="0" w:color="auto"/>
        <w:left w:val="none" w:sz="0" w:space="0" w:color="auto"/>
        <w:bottom w:val="none" w:sz="0" w:space="0" w:color="auto"/>
        <w:right w:val="none" w:sz="0" w:space="0" w:color="auto"/>
      </w:divBdr>
    </w:div>
    <w:div w:id="745494029">
      <w:bodyDiv w:val="1"/>
      <w:marLeft w:val="0"/>
      <w:marRight w:val="0"/>
      <w:marTop w:val="0"/>
      <w:marBottom w:val="0"/>
      <w:divBdr>
        <w:top w:val="none" w:sz="0" w:space="0" w:color="auto"/>
        <w:left w:val="none" w:sz="0" w:space="0" w:color="auto"/>
        <w:bottom w:val="none" w:sz="0" w:space="0" w:color="auto"/>
        <w:right w:val="none" w:sz="0" w:space="0" w:color="auto"/>
      </w:divBdr>
    </w:div>
    <w:div w:id="751896274">
      <w:bodyDiv w:val="1"/>
      <w:marLeft w:val="0"/>
      <w:marRight w:val="0"/>
      <w:marTop w:val="0"/>
      <w:marBottom w:val="0"/>
      <w:divBdr>
        <w:top w:val="none" w:sz="0" w:space="0" w:color="auto"/>
        <w:left w:val="none" w:sz="0" w:space="0" w:color="auto"/>
        <w:bottom w:val="none" w:sz="0" w:space="0" w:color="auto"/>
        <w:right w:val="none" w:sz="0" w:space="0" w:color="auto"/>
      </w:divBdr>
    </w:div>
    <w:div w:id="950556046">
      <w:bodyDiv w:val="1"/>
      <w:marLeft w:val="0"/>
      <w:marRight w:val="0"/>
      <w:marTop w:val="0"/>
      <w:marBottom w:val="0"/>
      <w:divBdr>
        <w:top w:val="none" w:sz="0" w:space="0" w:color="auto"/>
        <w:left w:val="none" w:sz="0" w:space="0" w:color="auto"/>
        <w:bottom w:val="none" w:sz="0" w:space="0" w:color="auto"/>
        <w:right w:val="none" w:sz="0" w:space="0" w:color="auto"/>
      </w:divBdr>
    </w:div>
    <w:div w:id="998384082">
      <w:bodyDiv w:val="1"/>
      <w:marLeft w:val="0"/>
      <w:marRight w:val="0"/>
      <w:marTop w:val="0"/>
      <w:marBottom w:val="0"/>
      <w:divBdr>
        <w:top w:val="none" w:sz="0" w:space="0" w:color="auto"/>
        <w:left w:val="none" w:sz="0" w:space="0" w:color="auto"/>
        <w:bottom w:val="none" w:sz="0" w:space="0" w:color="auto"/>
        <w:right w:val="none" w:sz="0" w:space="0" w:color="auto"/>
      </w:divBdr>
    </w:div>
    <w:div w:id="1159733593">
      <w:bodyDiv w:val="1"/>
      <w:marLeft w:val="0"/>
      <w:marRight w:val="0"/>
      <w:marTop w:val="0"/>
      <w:marBottom w:val="0"/>
      <w:divBdr>
        <w:top w:val="none" w:sz="0" w:space="0" w:color="auto"/>
        <w:left w:val="none" w:sz="0" w:space="0" w:color="auto"/>
        <w:bottom w:val="none" w:sz="0" w:space="0" w:color="auto"/>
        <w:right w:val="none" w:sz="0" w:space="0" w:color="auto"/>
      </w:divBdr>
    </w:div>
    <w:div w:id="1189879528">
      <w:bodyDiv w:val="1"/>
      <w:marLeft w:val="0"/>
      <w:marRight w:val="0"/>
      <w:marTop w:val="0"/>
      <w:marBottom w:val="0"/>
      <w:divBdr>
        <w:top w:val="none" w:sz="0" w:space="0" w:color="auto"/>
        <w:left w:val="none" w:sz="0" w:space="0" w:color="auto"/>
        <w:bottom w:val="none" w:sz="0" w:space="0" w:color="auto"/>
        <w:right w:val="none" w:sz="0" w:space="0" w:color="auto"/>
      </w:divBdr>
    </w:div>
    <w:div w:id="1404597800">
      <w:bodyDiv w:val="1"/>
      <w:marLeft w:val="0"/>
      <w:marRight w:val="0"/>
      <w:marTop w:val="0"/>
      <w:marBottom w:val="0"/>
      <w:divBdr>
        <w:top w:val="none" w:sz="0" w:space="0" w:color="auto"/>
        <w:left w:val="none" w:sz="0" w:space="0" w:color="auto"/>
        <w:bottom w:val="none" w:sz="0" w:space="0" w:color="auto"/>
        <w:right w:val="none" w:sz="0" w:space="0" w:color="auto"/>
      </w:divBdr>
    </w:div>
    <w:div w:id="1452093932">
      <w:bodyDiv w:val="1"/>
      <w:marLeft w:val="0"/>
      <w:marRight w:val="0"/>
      <w:marTop w:val="0"/>
      <w:marBottom w:val="0"/>
      <w:divBdr>
        <w:top w:val="none" w:sz="0" w:space="0" w:color="auto"/>
        <w:left w:val="none" w:sz="0" w:space="0" w:color="auto"/>
        <w:bottom w:val="none" w:sz="0" w:space="0" w:color="auto"/>
        <w:right w:val="none" w:sz="0" w:space="0" w:color="auto"/>
      </w:divBdr>
    </w:div>
    <w:div w:id="1708481569">
      <w:bodyDiv w:val="1"/>
      <w:marLeft w:val="0"/>
      <w:marRight w:val="0"/>
      <w:marTop w:val="0"/>
      <w:marBottom w:val="0"/>
      <w:divBdr>
        <w:top w:val="none" w:sz="0" w:space="0" w:color="auto"/>
        <w:left w:val="none" w:sz="0" w:space="0" w:color="auto"/>
        <w:bottom w:val="none" w:sz="0" w:space="0" w:color="auto"/>
        <w:right w:val="none" w:sz="0" w:space="0" w:color="auto"/>
      </w:divBdr>
    </w:div>
    <w:div w:id="1741710334">
      <w:bodyDiv w:val="1"/>
      <w:marLeft w:val="0"/>
      <w:marRight w:val="0"/>
      <w:marTop w:val="0"/>
      <w:marBottom w:val="0"/>
      <w:divBdr>
        <w:top w:val="none" w:sz="0" w:space="0" w:color="auto"/>
        <w:left w:val="none" w:sz="0" w:space="0" w:color="auto"/>
        <w:bottom w:val="none" w:sz="0" w:space="0" w:color="auto"/>
        <w:right w:val="none" w:sz="0" w:space="0" w:color="auto"/>
      </w:divBdr>
    </w:div>
    <w:div w:id="1782604588">
      <w:bodyDiv w:val="1"/>
      <w:marLeft w:val="0"/>
      <w:marRight w:val="0"/>
      <w:marTop w:val="0"/>
      <w:marBottom w:val="0"/>
      <w:divBdr>
        <w:top w:val="none" w:sz="0" w:space="0" w:color="auto"/>
        <w:left w:val="none" w:sz="0" w:space="0" w:color="auto"/>
        <w:bottom w:val="none" w:sz="0" w:space="0" w:color="auto"/>
        <w:right w:val="none" w:sz="0" w:space="0" w:color="auto"/>
      </w:divBdr>
    </w:div>
    <w:div w:id="1883326454">
      <w:bodyDiv w:val="1"/>
      <w:marLeft w:val="0"/>
      <w:marRight w:val="0"/>
      <w:marTop w:val="0"/>
      <w:marBottom w:val="0"/>
      <w:divBdr>
        <w:top w:val="none" w:sz="0" w:space="0" w:color="auto"/>
        <w:left w:val="none" w:sz="0" w:space="0" w:color="auto"/>
        <w:bottom w:val="none" w:sz="0" w:space="0" w:color="auto"/>
        <w:right w:val="none" w:sz="0" w:space="0" w:color="auto"/>
      </w:divBdr>
    </w:div>
    <w:div w:id="1892962631">
      <w:bodyDiv w:val="1"/>
      <w:marLeft w:val="0"/>
      <w:marRight w:val="0"/>
      <w:marTop w:val="0"/>
      <w:marBottom w:val="0"/>
      <w:divBdr>
        <w:top w:val="none" w:sz="0" w:space="0" w:color="auto"/>
        <w:left w:val="none" w:sz="0" w:space="0" w:color="auto"/>
        <w:bottom w:val="none" w:sz="0" w:space="0" w:color="auto"/>
        <w:right w:val="none" w:sz="0" w:space="0" w:color="auto"/>
      </w:divBdr>
    </w:div>
    <w:div w:id="1944723377">
      <w:bodyDiv w:val="1"/>
      <w:marLeft w:val="0"/>
      <w:marRight w:val="0"/>
      <w:marTop w:val="0"/>
      <w:marBottom w:val="0"/>
      <w:divBdr>
        <w:top w:val="none" w:sz="0" w:space="0" w:color="auto"/>
        <w:left w:val="none" w:sz="0" w:space="0" w:color="auto"/>
        <w:bottom w:val="none" w:sz="0" w:space="0" w:color="auto"/>
        <w:right w:val="none" w:sz="0" w:space="0" w:color="auto"/>
      </w:divBdr>
    </w:div>
    <w:div w:id="1998874936">
      <w:bodyDiv w:val="1"/>
      <w:marLeft w:val="0"/>
      <w:marRight w:val="0"/>
      <w:marTop w:val="0"/>
      <w:marBottom w:val="0"/>
      <w:divBdr>
        <w:top w:val="none" w:sz="0" w:space="0" w:color="auto"/>
        <w:left w:val="none" w:sz="0" w:space="0" w:color="auto"/>
        <w:bottom w:val="none" w:sz="0" w:space="0" w:color="auto"/>
        <w:right w:val="none" w:sz="0" w:space="0" w:color="auto"/>
      </w:divBdr>
    </w:div>
    <w:div w:id="209488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15</Pages>
  <Words>1186</Words>
  <Characters>6766</Characters>
  <Application>Microsoft Office Word</Application>
  <DocSecurity>0</DocSecurity>
  <Lines>56</Lines>
  <Paragraphs>15</Paragraphs>
  <ScaleCrop>false</ScaleCrop>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83</cp:revision>
  <dcterms:created xsi:type="dcterms:W3CDTF">2025-06-06T00:18:00Z</dcterms:created>
  <dcterms:modified xsi:type="dcterms:W3CDTF">2025-09-12T07:42:00Z</dcterms:modified>
</cp:coreProperties>
</file>