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17D02">
      <w:pPr>
        <w:pStyle w:val="92"/>
        <w:rPr>
          <w:rFonts w:hint="eastAsia" w:ascii="宋体" w:hAnsi="宋体" w:eastAsia="宋体" w:cs="宋体"/>
        </w:rPr>
      </w:pPr>
    </w:p>
    <w:p w14:paraId="040D42F1">
      <w:pPr>
        <w:pStyle w:val="92"/>
        <w:rPr>
          <w:rFonts w:hint="eastAsia" w:ascii="宋体" w:hAnsi="宋体" w:eastAsia="宋体" w:cs="宋体"/>
        </w:rPr>
      </w:pPr>
    </w:p>
    <w:p w14:paraId="551B1967">
      <w:pPr>
        <w:pStyle w:val="92"/>
        <w:rPr>
          <w:rFonts w:hint="eastAsia" w:ascii="宋体" w:hAnsi="宋体" w:eastAsia="宋体" w:cs="宋体"/>
        </w:rPr>
      </w:pPr>
    </w:p>
    <w:p w14:paraId="4BE974EF">
      <w:pPr>
        <w:pStyle w:val="10"/>
        <w:keepNext w:val="0"/>
        <w:keepLines w:val="0"/>
        <w:pageBreakBefore w:val="0"/>
        <w:widowControl w:val="0"/>
        <w:kinsoku/>
        <w:wordWrap/>
        <w:overflowPunct/>
        <w:topLinePunct w:val="0"/>
        <w:autoSpaceDE w:val="0"/>
        <w:autoSpaceDN w:val="0"/>
        <w:bidi w:val="0"/>
        <w:adjustRightInd/>
        <w:snapToGrid/>
        <w:spacing w:before="10" w:line="800" w:lineRule="exact"/>
        <w:jc w:val="center"/>
        <w:textAlignment w:val="auto"/>
        <w:rPr>
          <w:rFonts w:hint="eastAsia" w:cs="宋体"/>
          <w:b/>
          <w:bCs/>
          <w:sz w:val="48"/>
          <w:szCs w:val="48"/>
          <w:highlight w:val="none"/>
          <w:lang w:val="en-US" w:eastAsia="zh-CN"/>
        </w:rPr>
      </w:pPr>
      <w:bookmarkStart w:id="0" w:name="_Toc24506"/>
      <w:bookmarkStart w:id="1" w:name="_Toc2952"/>
      <w:bookmarkStart w:id="2" w:name="_Toc27088"/>
      <w:r>
        <w:rPr>
          <w:rFonts w:hint="eastAsia" w:cs="宋体"/>
          <w:b/>
          <w:bCs/>
          <w:sz w:val="48"/>
          <w:szCs w:val="48"/>
          <w:highlight w:val="none"/>
          <w:lang w:eastAsia="zh-CN"/>
        </w:rPr>
        <w:t>河南省市场监督管理局2025年河南省消费品质量合格率统计调查工作购买服务项目</w:t>
      </w:r>
    </w:p>
    <w:p w14:paraId="631478CA">
      <w:pPr>
        <w:pStyle w:val="10"/>
        <w:rPr>
          <w:rFonts w:hint="default"/>
          <w:lang w:val="en-US" w:eastAsia="zh-CN"/>
        </w:rPr>
      </w:pPr>
    </w:p>
    <w:p w14:paraId="635012B9">
      <w:pPr>
        <w:spacing w:line="360" w:lineRule="auto"/>
        <w:jc w:val="center"/>
        <w:rPr>
          <w:rFonts w:hint="eastAsia" w:ascii="宋体" w:hAnsi="宋体" w:eastAsia="宋体" w:cs="宋体"/>
          <w:b/>
          <w:bCs/>
          <w:sz w:val="72"/>
          <w:szCs w:val="72"/>
          <w:highlight w:val="none"/>
          <w:lang w:val="en-US" w:eastAsia="zh-CN"/>
        </w:rPr>
      </w:pPr>
    </w:p>
    <w:p w14:paraId="366B323F">
      <w:pPr>
        <w:spacing w:line="360" w:lineRule="auto"/>
        <w:jc w:val="center"/>
        <w:rPr>
          <w:rFonts w:hint="eastAsia" w:ascii="宋体" w:hAnsi="宋体" w:eastAsia="宋体" w:cs="宋体"/>
          <w:b/>
          <w:bCs/>
          <w:sz w:val="72"/>
          <w:szCs w:val="72"/>
          <w:highlight w:val="none"/>
        </w:rPr>
      </w:pPr>
      <w:r>
        <w:rPr>
          <w:rFonts w:hint="eastAsia" w:ascii="宋体" w:hAnsi="宋体" w:eastAsia="宋体" w:cs="宋体"/>
          <w:b/>
          <w:bCs/>
          <w:sz w:val="72"/>
          <w:szCs w:val="72"/>
          <w:highlight w:val="none"/>
          <w:lang w:val="en-US" w:eastAsia="zh-CN"/>
        </w:rPr>
        <w:t>竞争性磋商</w:t>
      </w:r>
      <w:r>
        <w:rPr>
          <w:rFonts w:hint="eastAsia" w:ascii="宋体" w:hAnsi="宋体" w:eastAsia="宋体" w:cs="宋体"/>
          <w:b/>
          <w:bCs/>
          <w:sz w:val="72"/>
          <w:szCs w:val="72"/>
          <w:highlight w:val="none"/>
        </w:rPr>
        <w:t>文件</w:t>
      </w:r>
      <w:bookmarkEnd w:id="0"/>
      <w:bookmarkEnd w:id="1"/>
      <w:bookmarkEnd w:id="2"/>
    </w:p>
    <w:p w14:paraId="4A9D2E96">
      <w:pPr>
        <w:spacing w:line="360" w:lineRule="auto"/>
        <w:jc w:val="center"/>
        <w:rPr>
          <w:rFonts w:hint="default" w:ascii="宋体" w:hAnsi="宋体" w:eastAsia="宋体" w:cs="宋体"/>
          <w:b/>
          <w:bCs/>
          <w:sz w:val="72"/>
          <w:szCs w:val="72"/>
          <w:highlight w:val="none"/>
          <w:lang w:val="en-US" w:eastAsia="zh-CN"/>
        </w:rPr>
      </w:pPr>
      <w:r>
        <w:rPr>
          <w:rFonts w:hint="eastAsia" w:cs="宋体"/>
          <w:b/>
          <w:bCs/>
          <w:sz w:val="72"/>
          <w:szCs w:val="72"/>
          <w:highlight w:val="none"/>
          <w:lang w:eastAsia="zh-CN"/>
        </w:rPr>
        <w:t>（</w:t>
      </w:r>
      <w:r>
        <w:rPr>
          <w:rFonts w:hint="eastAsia" w:cs="宋体"/>
          <w:b/>
          <w:bCs/>
          <w:sz w:val="72"/>
          <w:szCs w:val="72"/>
          <w:highlight w:val="none"/>
          <w:lang w:val="en-US" w:eastAsia="zh-CN"/>
        </w:rPr>
        <w:t>确认稿）</w:t>
      </w:r>
    </w:p>
    <w:p w14:paraId="74864318">
      <w:pPr>
        <w:pStyle w:val="10"/>
        <w:spacing w:line="360" w:lineRule="auto"/>
        <w:jc w:val="center"/>
        <w:rPr>
          <w:rFonts w:hint="eastAsia" w:ascii="宋体" w:hAnsi="宋体" w:eastAsia="宋体" w:cs="宋体"/>
          <w:b/>
          <w:bCs/>
          <w:sz w:val="32"/>
          <w:szCs w:val="28"/>
          <w:highlight w:val="yellow"/>
          <w:lang w:eastAsia="zh-CN"/>
        </w:rPr>
      </w:pPr>
    </w:p>
    <w:p w14:paraId="18CF7E49">
      <w:pPr>
        <w:pStyle w:val="10"/>
        <w:spacing w:line="360" w:lineRule="auto"/>
        <w:jc w:val="center"/>
        <w:rPr>
          <w:rFonts w:hint="default" w:ascii="宋体" w:hAnsi="宋体" w:eastAsia="宋体" w:cs="宋体"/>
          <w:sz w:val="22"/>
          <w:szCs w:val="32"/>
          <w:highlight w:val="none"/>
          <w:lang w:val="en-US"/>
        </w:rPr>
      </w:pPr>
      <w:r>
        <w:rPr>
          <w:rFonts w:hint="eastAsia" w:ascii="宋体" w:hAnsi="宋体" w:eastAsia="宋体" w:cs="宋体"/>
          <w:b/>
          <w:bCs/>
          <w:sz w:val="32"/>
          <w:szCs w:val="28"/>
          <w:highlight w:val="none"/>
          <w:lang w:eastAsia="zh-CN"/>
        </w:rPr>
        <w:t>项目编号：豫财磋商采购-2025-</w:t>
      </w:r>
      <w:r>
        <w:rPr>
          <w:rFonts w:hint="eastAsia" w:cs="宋体"/>
          <w:b/>
          <w:bCs/>
          <w:sz w:val="32"/>
          <w:szCs w:val="28"/>
          <w:highlight w:val="none"/>
          <w:lang w:val="en-US" w:eastAsia="zh-CN"/>
        </w:rPr>
        <w:t>1344</w:t>
      </w:r>
    </w:p>
    <w:p w14:paraId="76D419FE">
      <w:pPr>
        <w:pStyle w:val="10"/>
        <w:spacing w:before="9" w:line="360" w:lineRule="auto"/>
        <w:jc w:val="center"/>
        <w:rPr>
          <w:rFonts w:hint="eastAsia" w:ascii="宋体" w:hAnsi="宋体" w:eastAsia="宋体" w:cs="宋体"/>
          <w:sz w:val="20"/>
          <w:highlight w:val="none"/>
        </w:rPr>
      </w:pPr>
      <w:r>
        <w:rPr>
          <w:rFonts w:hint="eastAsia"/>
        </w:rPr>
        <w:drawing>
          <wp:inline distT="0" distB="0" distL="114300" distR="114300">
            <wp:extent cx="2279015" cy="2727325"/>
            <wp:effectExtent l="0" t="0" r="6985" b="15875"/>
            <wp:docPr id="3" name="图片 1" descr="15f5128f96ff45314a9acc05d6dfc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5f5128f96ff45314a9acc05d6dfcdd"/>
                    <pic:cNvPicPr>
                      <a:picLocks noChangeAspect="1"/>
                    </pic:cNvPicPr>
                  </pic:nvPicPr>
                  <pic:blipFill>
                    <a:blip r:embed="rId16"/>
                    <a:stretch>
                      <a:fillRect/>
                    </a:stretch>
                  </pic:blipFill>
                  <pic:spPr>
                    <a:xfrm>
                      <a:off x="0" y="0"/>
                      <a:ext cx="2279015" cy="2727325"/>
                    </a:xfrm>
                    <a:prstGeom prst="rect">
                      <a:avLst/>
                    </a:prstGeom>
                    <a:noFill/>
                    <a:ln>
                      <a:noFill/>
                    </a:ln>
                  </pic:spPr>
                </pic:pic>
              </a:graphicData>
            </a:graphic>
          </wp:inline>
        </w:drawing>
      </w:r>
    </w:p>
    <w:p w14:paraId="34CDDA89">
      <w:pPr>
        <w:pStyle w:val="10"/>
        <w:spacing w:line="360" w:lineRule="auto"/>
        <w:rPr>
          <w:rFonts w:hint="eastAsia" w:ascii="宋体" w:hAnsi="宋体" w:eastAsia="宋体" w:cs="宋体"/>
          <w:sz w:val="20"/>
          <w:highlight w:val="none"/>
        </w:rPr>
      </w:pPr>
    </w:p>
    <w:p w14:paraId="377CB161">
      <w:pPr>
        <w:spacing w:line="360" w:lineRule="auto"/>
        <w:ind w:firstLine="1285" w:firstLineChars="400"/>
        <w:jc w:val="both"/>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rPr>
        <w:t>采</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rPr>
        <w:t>购</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rPr>
        <w:t>人：</w:t>
      </w:r>
      <w:r>
        <w:rPr>
          <w:rFonts w:hint="eastAsia" w:cs="宋体"/>
          <w:b/>
          <w:bCs/>
          <w:sz w:val="32"/>
          <w:szCs w:val="32"/>
          <w:highlight w:val="none"/>
          <w:lang w:eastAsia="zh-CN"/>
        </w:rPr>
        <w:t>河南省市场监督管理局</w:t>
      </w:r>
    </w:p>
    <w:p w14:paraId="04B377C5">
      <w:pPr>
        <w:spacing w:line="360" w:lineRule="auto"/>
        <w:ind w:firstLine="1285" w:firstLineChars="400"/>
        <w:jc w:val="both"/>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采购代理机构：河南东圣工程管理有限公司</w:t>
      </w:r>
    </w:p>
    <w:p w14:paraId="0A146CE6">
      <w:pPr>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日  期：二〇二</w:t>
      </w:r>
      <w:r>
        <w:rPr>
          <w:rFonts w:hint="eastAsia" w:cs="宋体"/>
          <w:b/>
          <w:bCs/>
          <w:sz w:val="32"/>
          <w:szCs w:val="32"/>
          <w:highlight w:val="none"/>
          <w:lang w:val="en-US" w:eastAsia="zh-CN"/>
        </w:rPr>
        <w:t>五</w:t>
      </w:r>
      <w:r>
        <w:rPr>
          <w:rFonts w:hint="eastAsia" w:ascii="宋体" w:hAnsi="宋体" w:eastAsia="宋体" w:cs="宋体"/>
          <w:b/>
          <w:bCs/>
          <w:sz w:val="32"/>
          <w:szCs w:val="32"/>
          <w:highlight w:val="none"/>
        </w:rPr>
        <w:t>年</w:t>
      </w:r>
      <w:r>
        <w:rPr>
          <w:rFonts w:hint="eastAsia" w:cs="宋体"/>
          <w:b/>
          <w:bCs/>
          <w:sz w:val="32"/>
          <w:szCs w:val="32"/>
          <w:highlight w:val="none"/>
          <w:lang w:val="en-US" w:eastAsia="zh-CN"/>
        </w:rPr>
        <w:t>十二</w:t>
      </w:r>
      <w:r>
        <w:rPr>
          <w:rFonts w:hint="eastAsia" w:ascii="宋体" w:hAnsi="宋体" w:eastAsia="宋体" w:cs="宋体"/>
          <w:b/>
          <w:bCs/>
          <w:sz w:val="32"/>
          <w:szCs w:val="32"/>
          <w:highlight w:val="none"/>
        </w:rPr>
        <w:t>月</w:t>
      </w:r>
    </w:p>
    <w:p w14:paraId="404C6AF0">
      <w:pPr>
        <w:spacing w:line="360" w:lineRule="auto"/>
        <w:jc w:val="center"/>
        <w:rPr>
          <w:rFonts w:hint="eastAsia" w:ascii="宋体" w:hAnsi="宋体" w:eastAsia="宋体" w:cs="宋体"/>
          <w:b/>
          <w:color w:val="auto"/>
          <w:sz w:val="28"/>
          <w:szCs w:val="28"/>
          <w:highlight w:val="none"/>
          <w:lang w:eastAsia="zh-CN"/>
        </w:rPr>
        <w:sectPr>
          <w:headerReference r:id="rId3" w:type="default"/>
          <w:footerReference r:id="rId5" w:type="default"/>
          <w:headerReference r:id="rId4" w:type="even"/>
          <w:footerReference r:id="rId6" w:type="even"/>
          <w:type w:val="continuous"/>
          <w:pgSz w:w="11906" w:h="16838"/>
          <w:pgMar w:top="1440" w:right="1080" w:bottom="1440" w:left="1080" w:header="851" w:footer="992" w:gutter="0"/>
          <w:pgNumType w:fmt="numberInDash"/>
          <w:cols w:space="720" w:num="1"/>
          <w:titlePg/>
          <w:docGrid w:type="lines" w:linePitch="312" w:charSpace="0"/>
        </w:sectPr>
      </w:pPr>
    </w:p>
    <w:p w14:paraId="6EFEA2D0">
      <w:pPr>
        <w:pStyle w:val="10"/>
        <w:spacing w:line="360" w:lineRule="auto"/>
        <w:rPr>
          <w:rFonts w:hint="eastAsia" w:ascii="宋体" w:hAnsi="宋体" w:eastAsia="宋体" w:cs="宋体"/>
          <w:b/>
          <w:color w:val="auto"/>
          <w:sz w:val="20"/>
          <w:highlight w:val="none"/>
          <w:lang w:eastAsia="zh-CN"/>
        </w:rPr>
      </w:pPr>
    </w:p>
    <w:p w14:paraId="3117EC48">
      <w:pPr>
        <w:pStyle w:val="10"/>
        <w:spacing w:line="360" w:lineRule="auto"/>
        <w:rPr>
          <w:rFonts w:hint="eastAsia" w:ascii="宋体" w:hAnsi="宋体" w:eastAsia="宋体" w:cs="宋体"/>
          <w:b/>
          <w:color w:val="auto"/>
          <w:sz w:val="22"/>
          <w:highlight w:val="none"/>
          <w:lang w:eastAsia="zh-CN"/>
        </w:rPr>
      </w:pPr>
    </w:p>
    <w:p w14:paraId="10DDBE6B">
      <w:pPr>
        <w:spacing w:line="360" w:lineRule="auto"/>
        <w:jc w:val="center"/>
        <w:rPr>
          <w:rFonts w:hint="eastAsia" w:ascii="宋体" w:hAnsi="宋体" w:eastAsia="宋体" w:cs="宋体"/>
          <w:b/>
          <w:bCs/>
          <w:color w:val="auto"/>
          <w:sz w:val="28"/>
          <w:szCs w:val="28"/>
          <w:highlight w:val="none"/>
          <w:lang w:eastAsia="zh-CN"/>
        </w:rPr>
      </w:pPr>
      <w:bookmarkStart w:id="3" w:name="第一章__竞争性磋商公告"/>
      <w:bookmarkEnd w:id="3"/>
      <w:bookmarkStart w:id="4" w:name="_bookmark0"/>
      <w:bookmarkEnd w:id="4"/>
      <w:r>
        <w:rPr>
          <w:rFonts w:hint="eastAsia" w:ascii="宋体" w:hAnsi="宋体" w:eastAsia="宋体" w:cs="宋体"/>
          <w:b/>
          <w:bCs/>
          <w:color w:val="auto"/>
          <w:sz w:val="28"/>
          <w:szCs w:val="28"/>
          <w:highlight w:val="none"/>
          <w:lang w:eastAsia="zh-CN"/>
        </w:rPr>
        <w:t>目录</w:t>
      </w:r>
    </w:p>
    <w:p w14:paraId="564A2CD7">
      <w:pPr>
        <w:pStyle w:val="21"/>
        <w:tabs>
          <w:tab w:val="right" w:leader="dot" w:pos="9750"/>
        </w:tabs>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"1-3"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_Toc15889 </w:instrText>
      </w:r>
      <w:r>
        <w:rPr>
          <w:rFonts w:hint="eastAsia" w:ascii="宋体" w:hAnsi="宋体" w:eastAsia="宋体" w:cs="宋体"/>
          <w:szCs w:val="28"/>
          <w:highlight w:val="none"/>
        </w:rPr>
        <w:fldChar w:fldCharType="separate"/>
      </w:r>
      <w:r>
        <w:rPr>
          <w:rFonts w:hint="eastAsia" w:ascii="宋体" w:hAnsi="宋体" w:eastAsia="宋体" w:cs="宋体"/>
          <w:szCs w:val="32"/>
          <w:highlight w:val="none"/>
          <w:lang w:eastAsia="zh-CN"/>
        </w:rPr>
        <w:t>第一章</w:t>
      </w:r>
      <w:r>
        <w:rPr>
          <w:rFonts w:hint="eastAsia" w:ascii="宋体" w:hAnsi="宋体" w:eastAsia="宋体" w:cs="宋体"/>
          <w:szCs w:val="32"/>
          <w:highlight w:val="none"/>
          <w:lang w:val="en-US" w:eastAsia="zh-CN"/>
        </w:rPr>
        <w:t xml:space="preserve">  </w:t>
      </w:r>
      <w:r>
        <w:rPr>
          <w:rFonts w:hint="eastAsia" w:ascii="宋体" w:hAnsi="宋体" w:eastAsia="宋体" w:cs="宋体"/>
          <w:szCs w:val="32"/>
          <w:highlight w:val="none"/>
          <w:lang w:eastAsia="zh-CN"/>
        </w:rPr>
        <w:t>竞争性磋商公告</w:t>
      </w:r>
      <w:r>
        <w:tab/>
      </w:r>
      <w:r>
        <w:fldChar w:fldCharType="begin"/>
      </w:r>
      <w:r>
        <w:instrText xml:space="preserve"> PAGEREF _Toc15889 \h </w:instrText>
      </w:r>
      <w:r>
        <w:fldChar w:fldCharType="separate"/>
      </w:r>
      <w:r>
        <w:t>1</w:t>
      </w:r>
      <w:r>
        <w:fldChar w:fldCharType="end"/>
      </w:r>
      <w:r>
        <w:rPr>
          <w:rFonts w:hint="eastAsia" w:ascii="宋体" w:hAnsi="宋体" w:eastAsia="宋体" w:cs="宋体"/>
          <w:color w:val="auto"/>
          <w:szCs w:val="28"/>
          <w:highlight w:val="none"/>
        </w:rPr>
        <w:fldChar w:fldCharType="end"/>
      </w:r>
    </w:p>
    <w:p w14:paraId="471941C7">
      <w:pPr>
        <w:pStyle w:val="21"/>
        <w:tabs>
          <w:tab w:val="right" w:leader="dot" w:pos="9750"/>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_Toc30775 </w:instrText>
      </w:r>
      <w:r>
        <w:rPr>
          <w:rFonts w:hint="eastAsia" w:ascii="宋体" w:hAnsi="宋体" w:eastAsia="宋体" w:cs="宋体"/>
          <w:szCs w:val="28"/>
          <w:highlight w:val="none"/>
        </w:rPr>
        <w:fldChar w:fldCharType="separate"/>
      </w:r>
      <w:r>
        <w:rPr>
          <w:rFonts w:hint="eastAsia" w:ascii="宋体" w:hAnsi="宋体" w:eastAsia="宋体" w:cs="宋体"/>
          <w:szCs w:val="32"/>
          <w:highlight w:val="none"/>
          <w:lang w:eastAsia="zh-CN"/>
        </w:rPr>
        <w:t>第二章</w:t>
      </w:r>
      <w:r>
        <w:rPr>
          <w:rFonts w:hint="eastAsia" w:ascii="宋体" w:hAnsi="宋体" w:eastAsia="宋体" w:cs="宋体"/>
          <w:szCs w:val="32"/>
          <w:highlight w:val="none"/>
          <w:lang w:val="en-US" w:eastAsia="zh-CN"/>
        </w:rPr>
        <w:t xml:space="preserve">  </w:t>
      </w:r>
      <w:r>
        <w:rPr>
          <w:rFonts w:hint="eastAsia" w:ascii="宋体" w:hAnsi="宋体" w:eastAsia="宋体" w:cs="宋体"/>
          <w:szCs w:val="32"/>
          <w:highlight w:val="none"/>
          <w:lang w:eastAsia="zh-CN"/>
        </w:rPr>
        <w:t>供应商须知</w:t>
      </w:r>
      <w:r>
        <w:tab/>
      </w:r>
      <w:r>
        <w:fldChar w:fldCharType="begin"/>
      </w:r>
      <w:r>
        <w:instrText xml:space="preserve"> PAGEREF _Toc30775 \h </w:instrText>
      </w:r>
      <w:r>
        <w:fldChar w:fldCharType="separate"/>
      </w:r>
      <w:r>
        <w:t>8</w:t>
      </w:r>
      <w:r>
        <w:fldChar w:fldCharType="end"/>
      </w:r>
      <w:r>
        <w:rPr>
          <w:rFonts w:hint="eastAsia" w:ascii="宋体" w:hAnsi="宋体" w:eastAsia="宋体" w:cs="宋体"/>
          <w:color w:val="auto"/>
          <w:szCs w:val="28"/>
          <w:highlight w:val="none"/>
        </w:rPr>
        <w:fldChar w:fldCharType="end"/>
      </w:r>
    </w:p>
    <w:p w14:paraId="416B838F">
      <w:pPr>
        <w:pStyle w:val="21"/>
        <w:tabs>
          <w:tab w:val="right" w:leader="dot" w:pos="9750"/>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_Toc14152 </w:instrText>
      </w:r>
      <w:r>
        <w:rPr>
          <w:rFonts w:hint="eastAsia" w:ascii="宋体" w:hAnsi="宋体" w:eastAsia="宋体" w:cs="宋体"/>
          <w:szCs w:val="28"/>
          <w:highlight w:val="none"/>
        </w:rPr>
        <w:fldChar w:fldCharType="separate"/>
      </w:r>
      <w:r>
        <w:rPr>
          <w:rFonts w:hint="eastAsia" w:ascii="宋体" w:hAnsi="宋体" w:eastAsia="宋体" w:cs="宋体"/>
          <w:szCs w:val="32"/>
          <w:highlight w:val="none"/>
          <w:lang w:eastAsia="zh-CN"/>
        </w:rPr>
        <w:t>第三章</w:t>
      </w:r>
      <w:r>
        <w:rPr>
          <w:rFonts w:hint="eastAsia" w:ascii="宋体" w:hAnsi="宋体" w:eastAsia="宋体" w:cs="宋体"/>
          <w:szCs w:val="32"/>
          <w:highlight w:val="none"/>
          <w:lang w:val="en-US" w:eastAsia="zh-CN"/>
        </w:rPr>
        <w:t xml:space="preserve">  </w:t>
      </w:r>
      <w:r>
        <w:rPr>
          <w:rFonts w:hint="eastAsia" w:ascii="宋体" w:hAnsi="宋体" w:eastAsia="宋体" w:cs="宋体"/>
          <w:szCs w:val="32"/>
          <w:highlight w:val="none"/>
          <w:lang w:eastAsia="zh-CN"/>
        </w:rPr>
        <w:t>评审办法（综合评分法）</w:t>
      </w:r>
      <w:r>
        <w:tab/>
      </w:r>
      <w:r>
        <w:fldChar w:fldCharType="begin"/>
      </w:r>
      <w:r>
        <w:instrText xml:space="preserve"> PAGEREF _Toc14152 \h </w:instrText>
      </w:r>
      <w:r>
        <w:fldChar w:fldCharType="separate"/>
      </w:r>
      <w:r>
        <w:t>21</w:t>
      </w:r>
      <w:r>
        <w:fldChar w:fldCharType="end"/>
      </w:r>
      <w:r>
        <w:rPr>
          <w:rFonts w:hint="eastAsia" w:ascii="宋体" w:hAnsi="宋体" w:eastAsia="宋体" w:cs="宋体"/>
          <w:color w:val="auto"/>
          <w:szCs w:val="28"/>
          <w:highlight w:val="none"/>
        </w:rPr>
        <w:fldChar w:fldCharType="end"/>
      </w:r>
    </w:p>
    <w:p w14:paraId="60917719">
      <w:pPr>
        <w:pStyle w:val="21"/>
        <w:tabs>
          <w:tab w:val="right" w:leader="dot" w:pos="9750"/>
        </w:tabs>
        <w:rPr>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_Toc26076 </w:instrText>
      </w:r>
      <w:r>
        <w:rPr>
          <w:rFonts w:hint="eastAsia" w:ascii="宋体" w:hAnsi="宋体" w:eastAsia="宋体" w:cs="宋体"/>
          <w:szCs w:val="28"/>
          <w:highlight w:val="none"/>
        </w:rPr>
        <w:fldChar w:fldCharType="separate"/>
      </w:r>
      <w:r>
        <w:rPr>
          <w:rFonts w:hint="eastAsia" w:ascii="宋体" w:hAnsi="宋体" w:eastAsia="宋体" w:cs="宋体"/>
          <w:szCs w:val="32"/>
          <w:highlight w:val="none"/>
          <w:lang w:val="en-US" w:eastAsia="zh-CN"/>
        </w:rPr>
        <w:t xml:space="preserve">第四章  </w:t>
      </w:r>
      <w:r>
        <w:rPr>
          <w:rFonts w:hint="eastAsia" w:ascii="宋体" w:hAnsi="宋体" w:eastAsia="宋体" w:cs="宋体"/>
          <w:szCs w:val="32"/>
          <w:highlight w:val="none"/>
        </w:rPr>
        <w:t>合同条款及格式</w:t>
      </w:r>
      <w:r>
        <w:rPr>
          <w:highlight w:val="none"/>
        </w:rPr>
        <w:tab/>
      </w:r>
      <w:r>
        <w:rPr>
          <w:highlight w:val="none"/>
        </w:rPr>
        <w:fldChar w:fldCharType="begin"/>
      </w:r>
      <w:r>
        <w:rPr>
          <w:highlight w:val="none"/>
        </w:rPr>
        <w:instrText xml:space="preserve"> PAGEREF _Toc26076 \h </w:instrText>
      </w:r>
      <w:r>
        <w:rPr>
          <w:highlight w:val="none"/>
        </w:rPr>
        <w:fldChar w:fldCharType="separate"/>
      </w:r>
      <w:r>
        <w:rPr>
          <w:highlight w:val="none"/>
        </w:rPr>
        <w:t>29</w:t>
      </w:r>
      <w:r>
        <w:rPr>
          <w:highlight w:val="none"/>
        </w:rPr>
        <w:fldChar w:fldCharType="end"/>
      </w:r>
      <w:r>
        <w:rPr>
          <w:rFonts w:hint="eastAsia" w:ascii="宋体" w:hAnsi="宋体" w:eastAsia="宋体" w:cs="宋体"/>
          <w:color w:val="auto"/>
          <w:szCs w:val="28"/>
          <w:highlight w:val="none"/>
        </w:rPr>
        <w:fldChar w:fldCharType="end"/>
      </w:r>
    </w:p>
    <w:p w14:paraId="0343B669">
      <w:pPr>
        <w:pStyle w:val="21"/>
        <w:tabs>
          <w:tab w:val="right" w:leader="dot" w:pos="9750"/>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_Toc32741 </w:instrText>
      </w:r>
      <w:r>
        <w:rPr>
          <w:rFonts w:hint="eastAsia" w:ascii="宋体" w:hAnsi="宋体" w:eastAsia="宋体" w:cs="宋体"/>
          <w:szCs w:val="28"/>
          <w:highlight w:val="none"/>
        </w:rPr>
        <w:fldChar w:fldCharType="separate"/>
      </w:r>
      <w:r>
        <w:rPr>
          <w:rFonts w:hint="eastAsia" w:ascii="宋体" w:hAnsi="宋体" w:eastAsia="宋体" w:cs="宋体"/>
          <w:szCs w:val="32"/>
          <w:highlight w:val="none"/>
          <w:lang w:eastAsia="zh-CN"/>
        </w:rPr>
        <w:t>第五章</w:t>
      </w:r>
      <w:r>
        <w:rPr>
          <w:rFonts w:hint="eastAsia" w:ascii="宋体" w:hAnsi="宋体" w:eastAsia="宋体" w:cs="宋体"/>
          <w:szCs w:val="32"/>
          <w:highlight w:val="none"/>
          <w:lang w:val="en-US" w:eastAsia="zh-CN"/>
        </w:rPr>
        <w:t xml:space="preserve">  </w:t>
      </w:r>
      <w:r>
        <w:rPr>
          <w:rFonts w:hint="eastAsia" w:cs="宋体"/>
          <w:szCs w:val="32"/>
          <w:highlight w:val="none"/>
          <w:lang w:val="en-US" w:eastAsia="zh-CN"/>
        </w:rPr>
        <w:t>采购需求</w:t>
      </w:r>
      <w:r>
        <w:rPr>
          <w:highlight w:val="none"/>
        </w:rPr>
        <w:tab/>
      </w:r>
      <w:r>
        <w:rPr>
          <w:highlight w:val="none"/>
        </w:rPr>
        <w:fldChar w:fldCharType="begin"/>
      </w:r>
      <w:r>
        <w:rPr>
          <w:highlight w:val="none"/>
        </w:rPr>
        <w:instrText xml:space="preserve"> PAGEREF _Toc32741 \h </w:instrText>
      </w:r>
      <w:r>
        <w:rPr>
          <w:highlight w:val="none"/>
        </w:rPr>
        <w:fldChar w:fldCharType="separate"/>
      </w:r>
      <w:r>
        <w:rPr>
          <w:highlight w:val="none"/>
        </w:rPr>
        <w:t>32</w:t>
      </w:r>
      <w:r>
        <w:rPr>
          <w:highlight w:val="none"/>
        </w:rPr>
        <w:fldChar w:fldCharType="end"/>
      </w:r>
      <w:r>
        <w:rPr>
          <w:rFonts w:hint="eastAsia" w:ascii="宋体" w:hAnsi="宋体" w:eastAsia="宋体" w:cs="宋体"/>
          <w:color w:val="auto"/>
          <w:szCs w:val="28"/>
          <w:highlight w:val="none"/>
        </w:rPr>
        <w:fldChar w:fldCharType="end"/>
      </w:r>
    </w:p>
    <w:p w14:paraId="0A2DE800">
      <w:pPr>
        <w:pStyle w:val="21"/>
        <w:tabs>
          <w:tab w:val="right" w:leader="dot" w:pos="9750"/>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_Toc5230 </w:instrText>
      </w:r>
      <w:r>
        <w:rPr>
          <w:rFonts w:hint="eastAsia" w:ascii="宋体" w:hAnsi="宋体" w:eastAsia="宋体" w:cs="宋体"/>
          <w:szCs w:val="28"/>
          <w:highlight w:val="none"/>
        </w:rPr>
        <w:fldChar w:fldCharType="separate"/>
      </w:r>
      <w:r>
        <w:rPr>
          <w:rFonts w:hint="eastAsia" w:ascii="宋体" w:hAnsi="宋体" w:eastAsia="宋体" w:cs="宋体"/>
          <w:szCs w:val="32"/>
          <w:highlight w:val="none"/>
          <w:lang w:eastAsia="zh-CN"/>
        </w:rPr>
        <w:t>第六章</w:t>
      </w:r>
      <w:r>
        <w:rPr>
          <w:rFonts w:hint="eastAsia" w:ascii="宋体" w:hAnsi="宋体" w:eastAsia="宋体" w:cs="宋体"/>
          <w:szCs w:val="32"/>
          <w:highlight w:val="none"/>
          <w:lang w:val="en-US" w:eastAsia="zh-CN"/>
        </w:rPr>
        <w:t xml:space="preserve">  </w:t>
      </w:r>
      <w:r>
        <w:rPr>
          <w:rFonts w:hint="eastAsia" w:ascii="宋体" w:hAnsi="宋体" w:eastAsia="宋体" w:cs="宋体"/>
          <w:szCs w:val="32"/>
          <w:highlight w:val="none"/>
          <w:lang w:eastAsia="zh-CN"/>
        </w:rPr>
        <w:t>响应文件格式</w:t>
      </w:r>
      <w:r>
        <w:tab/>
      </w:r>
      <w:r>
        <w:fldChar w:fldCharType="begin"/>
      </w:r>
      <w:r>
        <w:instrText xml:space="preserve"> PAGEREF _Toc5230 \h </w:instrText>
      </w:r>
      <w:r>
        <w:fldChar w:fldCharType="separate"/>
      </w:r>
      <w:r>
        <w:t>35</w:t>
      </w:r>
      <w:r>
        <w:fldChar w:fldCharType="end"/>
      </w:r>
      <w:r>
        <w:rPr>
          <w:rFonts w:hint="eastAsia" w:ascii="宋体" w:hAnsi="宋体" w:eastAsia="宋体" w:cs="宋体"/>
          <w:color w:val="auto"/>
          <w:szCs w:val="28"/>
          <w:highlight w:val="none"/>
        </w:rPr>
        <w:fldChar w:fldCharType="end"/>
      </w:r>
    </w:p>
    <w:p w14:paraId="2C3DEB19">
      <w:pPr>
        <w:pStyle w:val="14"/>
        <w:tabs>
          <w:tab w:val="right" w:leader="dot" w:pos="9750"/>
        </w:tabs>
      </w:pPr>
    </w:p>
    <w:p w14:paraId="36C0A577">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Cs w:val="28"/>
          <w:highlight w:val="none"/>
        </w:rPr>
        <w:fldChar w:fldCharType="end"/>
      </w:r>
    </w:p>
    <w:p w14:paraId="5533923B">
      <w:pPr>
        <w:pStyle w:val="30"/>
        <w:spacing w:line="360" w:lineRule="auto"/>
        <w:ind w:left="440" w:firstLine="560"/>
        <w:rPr>
          <w:rFonts w:hint="eastAsia" w:ascii="宋体" w:hAnsi="宋体" w:eastAsia="宋体" w:cs="宋体"/>
          <w:color w:val="auto"/>
          <w:sz w:val="28"/>
          <w:szCs w:val="28"/>
          <w:highlight w:val="none"/>
        </w:rPr>
      </w:pPr>
    </w:p>
    <w:p w14:paraId="2B9C7E9E">
      <w:pPr>
        <w:pStyle w:val="30"/>
        <w:spacing w:line="360" w:lineRule="auto"/>
        <w:ind w:left="440" w:firstLine="440"/>
        <w:rPr>
          <w:rFonts w:hint="eastAsia" w:ascii="宋体" w:hAnsi="宋体" w:eastAsia="宋体" w:cs="宋体"/>
          <w:color w:val="auto"/>
          <w:sz w:val="22"/>
          <w:highlight w:val="none"/>
        </w:rPr>
      </w:pPr>
    </w:p>
    <w:p w14:paraId="44A30645">
      <w:pPr>
        <w:pStyle w:val="30"/>
        <w:spacing w:line="360" w:lineRule="auto"/>
        <w:ind w:left="440" w:firstLine="440"/>
        <w:rPr>
          <w:rFonts w:hint="eastAsia" w:ascii="宋体" w:hAnsi="宋体" w:eastAsia="宋体" w:cs="宋体"/>
          <w:color w:val="auto"/>
          <w:sz w:val="22"/>
          <w:highlight w:val="none"/>
        </w:rPr>
      </w:pPr>
    </w:p>
    <w:p w14:paraId="22695FBD">
      <w:pPr>
        <w:pStyle w:val="30"/>
        <w:tabs>
          <w:tab w:val="left" w:pos="2366"/>
          <w:tab w:val="left" w:pos="6280"/>
        </w:tabs>
        <w:spacing w:line="360" w:lineRule="auto"/>
        <w:ind w:left="440" w:firstLine="440"/>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lang w:eastAsia="zh-CN"/>
        </w:rPr>
        <w:tab/>
      </w:r>
      <w:r>
        <w:rPr>
          <w:rFonts w:hint="eastAsia" w:ascii="宋体" w:hAnsi="宋体" w:eastAsia="宋体" w:cs="宋体"/>
          <w:color w:val="auto"/>
          <w:sz w:val="22"/>
          <w:highlight w:val="none"/>
          <w:lang w:eastAsia="zh-CN"/>
        </w:rPr>
        <w:tab/>
      </w:r>
    </w:p>
    <w:p w14:paraId="04613A26">
      <w:pPr>
        <w:pStyle w:val="30"/>
        <w:spacing w:line="360" w:lineRule="auto"/>
        <w:ind w:left="440" w:firstLine="440"/>
        <w:rPr>
          <w:rFonts w:hint="eastAsia" w:ascii="宋体" w:hAnsi="宋体" w:eastAsia="宋体" w:cs="宋体"/>
          <w:color w:val="auto"/>
          <w:sz w:val="22"/>
          <w:highlight w:val="none"/>
        </w:rPr>
      </w:pPr>
      <w:bookmarkStart w:id="170" w:name="_GoBack"/>
      <w:bookmarkEnd w:id="170"/>
    </w:p>
    <w:p w14:paraId="5E31E12B">
      <w:pPr>
        <w:pStyle w:val="30"/>
        <w:spacing w:line="360" w:lineRule="auto"/>
        <w:ind w:left="440" w:firstLine="440"/>
        <w:rPr>
          <w:rFonts w:hint="eastAsia" w:ascii="宋体" w:hAnsi="宋体" w:eastAsia="宋体" w:cs="宋体"/>
          <w:color w:val="auto"/>
          <w:sz w:val="22"/>
          <w:highlight w:val="none"/>
        </w:rPr>
      </w:pPr>
    </w:p>
    <w:p w14:paraId="173C3017">
      <w:pPr>
        <w:pStyle w:val="30"/>
        <w:spacing w:line="360" w:lineRule="auto"/>
        <w:ind w:left="440" w:firstLine="440"/>
        <w:rPr>
          <w:rFonts w:hint="eastAsia" w:ascii="宋体" w:hAnsi="宋体" w:eastAsia="宋体" w:cs="宋体"/>
          <w:color w:val="auto"/>
          <w:sz w:val="22"/>
          <w:highlight w:val="none"/>
        </w:rPr>
      </w:pPr>
    </w:p>
    <w:p w14:paraId="673CF981">
      <w:pPr>
        <w:pStyle w:val="30"/>
        <w:spacing w:line="360" w:lineRule="auto"/>
        <w:ind w:left="440" w:firstLine="440"/>
        <w:rPr>
          <w:rFonts w:hint="eastAsia" w:ascii="宋体" w:hAnsi="宋体" w:eastAsia="宋体" w:cs="宋体"/>
          <w:color w:val="auto"/>
          <w:sz w:val="22"/>
          <w:highlight w:val="none"/>
        </w:rPr>
      </w:pPr>
    </w:p>
    <w:p w14:paraId="78D3DB6D">
      <w:pPr>
        <w:pStyle w:val="30"/>
        <w:spacing w:line="360" w:lineRule="auto"/>
        <w:ind w:left="440" w:firstLine="440"/>
        <w:rPr>
          <w:rFonts w:hint="eastAsia" w:ascii="宋体" w:hAnsi="宋体" w:eastAsia="宋体" w:cs="宋体"/>
          <w:color w:val="auto"/>
          <w:sz w:val="22"/>
          <w:highlight w:val="none"/>
        </w:rPr>
      </w:pPr>
    </w:p>
    <w:p w14:paraId="5B66C14F">
      <w:pPr>
        <w:pStyle w:val="30"/>
        <w:spacing w:line="360" w:lineRule="auto"/>
        <w:ind w:left="440" w:firstLine="440"/>
        <w:rPr>
          <w:rFonts w:hint="eastAsia" w:ascii="宋体" w:hAnsi="宋体" w:eastAsia="宋体" w:cs="宋体"/>
          <w:color w:val="auto"/>
          <w:sz w:val="22"/>
          <w:highlight w:val="none"/>
        </w:rPr>
      </w:pPr>
    </w:p>
    <w:p w14:paraId="627DC07C">
      <w:pPr>
        <w:pStyle w:val="30"/>
        <w:spacing w:line="360" w:lineRule="auto"/>
        <w:ind w:left="440" w:firstLine="440"/>
        <w:rPr>
          <w:rFonts w:hint="eastAsia" w:ascii="宋体" w:hAnsi="宋体" w:eastAsia="宋体" w:cs="宋体"/>
          <w:color w:val="auto"/>
          <w:sz w:val="22"/>
          <w:highlight w:val="none"/>
        </w:rPr>
      </w:pPr>
    </w:p>
    <w:p w14:paraId="7C8490DB">
      <w:pPr>
        <w:pStyle w:val="30"/>
        <w:spacing w:line="360" w:lineRule="auto"/>
        <w:ind w:left="440" w:firstLine="440"/>
        <w:rPr>
          <w:rFonts w:hint="eastAsia" w:ascii="宋体" w:hAnsi="宋体" w:eastAsia="宋体" w:cs="宋体"/>
          <w:color w:val="auto"/>
          <w:sz w:val="22"/>
          <w:highlight w:val="none"/>
        </w:rPr>
        <w:sectPr>
          <w:headerReference r:id="rId7" w:type="default"/>
          <w:footerReference r:id="rId8" w:type="default"/>
          <w:pgSz w:w="11910" w:h="16840"/>
          <w:pgMar w:top="1440" w:right="1080" w:bottom="1440" w:left="1080" w:header="878" w:footer="1130" w:gutter="0"/>
          <w:pgNumType w:fmt="decimal" w:start="1"/>
          <w:cols w:space="720" w:num="1"/>
        </w:sectPr>
      </w:pPr>
    </w:p>
    <w:p w14:paraId="6D9D7E4B">
      <w:pPr>
        <w:bidi w:val="0"/>
        <w:rPr>
          <w:rFonts w:hint="eastAsia"/>
          <w:lang w:eastAsia="zh-CN"/>
        </w:rPr>
      </w:pPr>
      <w:bookmarkStart w:id="5" w:name="_bookmark1"/>
      <w:bookmarkEnd w:id="5"/>
      <w:bookmarkStart w:id="6" w:name="_Toc15889"/>
    </w:p>
    <w:p w14:paraId="599896C1">
      <w:pPr>
        <w:tabs>
          <w:tab w:val="left" w:pos="4280"/>
        </w:tabs>
        <w:spacing w:before="201" w:line="360" w:lineRule="auto"/>
        <w:jc w:val="center"/>
        <w:outlineLvl w:val="0"/>
        <w:rPr>
          <w:rFonts w:hint="eastAsia" w:ascii="宋体" w:hAnsi="宋体" w:eastAsia="宋体" w:cs="宋体"/>
          <w:b/>
          <w:color w:val="auto"/>
          <w:sz w:val="19"/>
          <w:highlight w:val="none"/>
          <w:lang w:eastAsia="zh-CN"/>
        </w:rPr>
      </w:pPr>
      <w:r>
        <w:rPr>
          <w:rFonts w:hint="eastAsia" w:ascii="宋体" w:hAnsi="宋体" w:eastAsia="宋体" w:cs="宋体"/>
          <w:b/>
          <w:color w:val="auto"/>
          <w:sz w:val="32"/>
          <w:szCs w:val="32"/>
          <w:highlight w:val="none"/>
          <w:lang w:eastAsia="zh-CN"/>
        </w:rPr>
        <w:t>第一章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lang w:eastAsia="zh-CN"/>
        </w:rPr>
        <w:t>竞争性磋商公告</w:t>
      </w:r>
      <w:bookmarkEnd w:id="6"/>
    </w:p>
    <w:p w14:paraId="3B0BF279">
      <w:pPr>
        <w:keepNext w:val="0"/>
        <w:keepLines w:val="0"/>
        <w:pageBreakBefore w:val="0"/>
        <w:kinsoku/>
        <w:wordWrap w:val="0"/>
        <w:overflowPunct/>
        <w:topLinePunct w:val="0"/>
        <w:bidi w:val="0"/>
        <w:snapToGrid/>
        <w:spacing w:line="360" w:lineRule="auto"/>
        <w:ind w:right="70" w:rightChars="0"/>
        <w:jc w:val="center"/>
        <w:textAlignment w:val="auto"/>
        <w:rPr>
          <w:rFonts w:hint="eastAsia" w:cs="宋体"/>
          <w:b/>
          <w:color w:val="auto"/>
          <w:sz w:val="28"/>
          <w:szCs w:val="28"/>
          <w:highlight w:val="none"/>
          <w:lang w:eastAsia="zh-CN"/>
        </w:rPr>
      </w:pPr>
      <w:r>
        <w:rPr>
          <w:rFonts w:hint="eastAsia" w:cs="宋体"/>
          <w:b/>
          <w:color w:val="auto"/>
          <w:sz w:val="28"/>
          <w:szCs w:val="28"/>
          <w:highlight w:val="none"/>
          <w:lang w:eastAsia="zh-CN"/>
        </w:rPr>
        <w:t>河南省市场监督管理局2025年河南省消费品质量合格率统计调查工作</w:t>
      </w:r>
    </w:p>
    <w:p w14:paraId="62C20341">
      <w:pPr>
        <w:keepNext w:val="0"/>
        <w:keepLines w:val="0"/>
        <w:pageBreakBefore w:val="0"/>
        <w:kinsoku/>
        <w:wordWrap w:val="0"/>
        <w:overflowPunct/>
        <w:topLinePunct w:val="0"/>
        <w:bidi w:val="0"/>
        <w:snapToGrid/>
        <w:spacing w:line="360" w:lineRule="auto"/>
        <w:ind w:right="70" w:rightChars="0"/>
        <w:jc w:val="center"/>
        <w:textAlignment w:val="auto"/>
        <w:rPr>
          <w:rFonts w:hint="eastAsia" w:ascii="宋体" w:hAnsi="宋体" w:eastAsia="宋体" w:cs="宋体"/>
          <w:b w:val="0"/>
          <w:bCs w:val="0"/>
          <w:i w:val="0"/>
          <w:iCs w:val="0"/>
          <w:color w:val="000000"/>
          <w:sz w:val="21"/>
          <w:szCs w:val="21"/>
        </w:rPr>
      </w:pPr>
      <w:r>
        <w:rPr>
          <w:rFonts w:hint="eastAsia" w:cs="宋体"/>
          <w:b/>
          <w:color w:val="auto"/>
          <w:sz w:val="28"/>
          <w:szCs w:val="28"/>
          <w:highlight w:val="none"/>
          <w:lang w:eastAsia="zh-CN"/>
        </w:rPr>
        <w:t>购买服务项目</w:t>
      </w:r>
      <w:r>
        <w:rPr>
          <w:rFonts w:hint="eastAsia" w:ascii="宋体" w:hAnsi="宋体" w:eastAsia="宋体" w:cs="宋体"/>
          <w:b/>
          <w:color w:val="auto"/>
          <w:sz w:val="28"/>
          <w:szCs w:val="28"/>
          <w:highlight w:val="none"/>
          <w:lang w:eastAsia="zh-CN"/>
        </w:rPr>
        <w:t>竞争性磋商公告</w:t>
      </w:r>
    </w:p>
    <w:p w14:paraId="4A919A9D">
      <w:pPr>
        <w:pStyle w:val="9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spacing w:before="0" w:beforeAutospacing="0" w:after="0" w:afterAutospacing="0" w:line="360" w:lineRule="auto"/>
        <w:ind w:left="0" w:right="0"/>
        <w:textAlignment w:val="auto"/>
        <w:rPr>
          <w:rFonts w:hint="eastAsia" w:ascii="宋体" w:hAnsi="宋体" w:eastAsia="宋体" w:cs="宋体"/>
          <w:b w:val="0"/>
          <w:bCs w:val="0"/>
          <w:i w:val="0"/>
          <w:iCs w:val="0"/>
          <w:color w:val="000000"/>
          <w:sz w:val="21"/>
          <w:szCs w:val="21"/>
        </w:rPr>
      </w:pPr>
      <w:r>
        <w:rPr>
          <w:rFonts w:hint="eastAsia" w:ascii="宋体" w:hAnsi="宋体" w:eastAsia="宋体" w:cs="宋体"/>
          <w:b w:val="0"/>
          <w:bCs w:val="0"/>
          <w:i w:val="0"/>
          <w:iCs w:val="0"/>
          <w:color w:val="000000"/>
          <w:sz w:val="21"/>
          <w:szCs w:val="21"/>
        </w:rPr>
        <w:t>项目概况</w:t>
      </w:r>
    </w:p>
    <w:p w14:paraId="0210847F">
      <w:pPr>
        <w:pStyle w:val="9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spacing w:before="0" w:beforeAutospacing="0" w:after="0" w:afterAutospacing="0" w:line="360" w:lineRule="auto"/>
        <w:ind w:left="0" w:right="0"/>
        <w:textAlignment w:val="auto"/>
        <w:rPr>
          <w:rFonts w:hint="eastAsia" w:ascii="宋体" w:hAnsi="宋体" w:eastAsia="宋体" w:cs="宋体"/>
          <w:b w:val="0"/>
          <w:bCs w:val="0"/>
          <w:i w:val="0"/>
          <w:iCs w:val="0"/>
          <w:color w:val="000000"/>
          <w:sz w:val="21"/>
          <w:szCs w:val="21"/>
          <w:highlight w:val="none"/>
        </w:rPr>
      </w:pPr>
      <w:r>
        <w:rPr>
          <w:rFonts w:hint="eastAsia" w:cs="宋体"/>
          <w:b w:val="0"/>
          <w:bCs w:val="0"/>
          <w:i w:val="0"/>
          <w:iCs w:val="0"/>
          <w:color w:val="auto"/>
          <w:sz w:val="21"/>
          <w:szCs w:val="21"/>
          <w:u w:val="none"/>
          <w:lang w:eastAsia="zh-CN"/>
        </w:rPr>
        <w:t>河南省市场监督管理局2025年河南省消费品质量合格率统计调查工作购买服务项目</w:t>
      </w:r>
      <w:r>
        <w:rPr>
          <w:rFonts w:hint="eastAsia" w:ascii="宋体" w:hAnsi="宋体" w:eastAsia="宋体" w:cs="宋体"/>
          <w:b w:val="0"/>
          <w:bCs w:val="0"/>
          <w:i w:val="0"/>
          <w:iCs w:val="0"/>
          <w:color w:val="000000"/>
          <w:sz w:val="21"/>
          <w:szCs w:val="21"/>
        </w:rPr>
        <w:t>的潜在投标人应在</w:t>
      </w:r>
      <w:r>
        <w:rPr>
          <w:rFonts w:hint="eastAsia" w:ascii="宋体" w:hAnsi="宋体" w:eastAsia="宋体" w:cs="宋体"/>
          <w:b w:val="0"/>
          <w:bCs w:val="0"/>
          <w:i w:val="0"/>
          <w:iCs w:val="0"/>
          <w:color w:val="auto"/>
          <w:sz w:val="21"/>
          <w:szCs w:val="21"/>
          <w:u w:val="none"/>
          <w:lang w:eastAsia="zh-CN"/>
        </w:rPr>
        <w:t>“河南省公共资源交易中心（http://hnsggzyjy.henan.gov.cn）</w:t>
      </w:r>
      <w:r>
        <w:rPr>
          <w:rFonts w:hint="eastAsia" w:cs="宋体"/>
          <w:b w:val="0"/>
          <w:bCs w:val="0"/>
          <w:i w:val="0"/>
          <w:iCs w:val="0"/>
          <w:color w:val="auto"/>
          <w:sz w:val="21"/>
          <w:szCs w:val="21"/>
          <w:u w:val="none"/>
          <w:lang w:val="en-US" w:eastAsia="zh-CN"/>
        </w:rPr>
        <w:t>网站</w:t>
      </w:r>
      <w:r>
        <w:rPr>
          <w:rFonts w:hint="eastAsia" w:ascii="宋体" w:hAnsi="宋体" w:eastAsia="宋体" w:cs="宋体"/>
          <w:b w:val="0"/>
          <w:bCs w:val="0"/>
          <w:i w:val="0"/>
          <w:iCs w:val="0"/>
          <w:color w:val="000000"/>
          <w:sz w:val="21"/>
          <w:szCs w:val="21"/>
          <w:u w:val="none"/>
        </w:rPr>
        <w:t>获取招标文件</w:t>
      </w:r>
      <w:r>
        <w:rPr>
          <w:rFonts w:hint="eastAsia" w:ascii="宋体" w:hAnsi="宋体" w:eastAsia="宋体" w:cs="宋体"/>
          <w:b w:val="0"/>
          <w:bCs w:val="0"/>
          <w:i w:val="0"/>
          <w:iCs w:val="0"/>
          <w:color w:val="000000"/>
          <w:sz w:val="21"/>
          <w:szCs w:val="21"/>
          <w:highlight w:val="none"/>
          <w:u w:val="none"/>
        </w:rPr>
        <w:t>，</w:t>
      </w:r>
      <w:r>
        <w:rPr>
          <w:rFonts w:hint="eastAsia" w:ascii="宋体" w:hAnsi="宋体" w:eastAsia="宋体" w:cs="宋体"/>
          <w:b w:val="0"/>
          <w:bCs w:val="0"/>
          <w:i w:val="0"/>
          <w:iCs w:val="0"/>
          <w:color w:val="auto"/>
          <w:sz w:val="21"/>
          <w:szCs w:val="21"/>
          <w:highlight w:val="none"/>
          <w:u w:val="none"/>
        </w:rPr>
        <w:t>并于202</w:t>
      </w:r>
      <w:r>
        <w:rPr>
          <w:rFonts w:hint="eastAsia" w:cs="宋体"/>
          <w:b w:val="0"/>
          <w:bCs w:val="0"/>
          <w:i w:val="0"/>
          <w:iCs w:val="0"/>
          <w:color w:val="auto"/>
          <w:sz w:val="21"/>
          <w:szCs w:val="21"/>
          <w:highlight w:val="none"/>
          <w:u w:val="none"/>
          <w:lang w:val="en-US" w:eastAsia="zh-CN"/>
        </w:rPr>
        <w:t>6</w:t>
      </w:r>
      <w:r>
        <w:rPr>
          <w:rFonts w:hint="eastAsia" w:ascii="宋体" w:hAnsi="宋体" w:eastAsia="宋体" w:cs="宋体"/>
          <w:b w:val="0"/>
          <w:bCs w:val="0"/>
          <w:i w:val="0"/>
          <w:iCs w:val="0"/>
          <w:color w:val="auto"/>
          <w:sz w:val="21"/>
          <w:szCs w:val="21"/>
          <w:highlight w:val="none"/>
          <w:u w:val="none"/>
        </w:rPr>
        <w:t>年</w:t>
      </w:r>
      <w:r>
        <w:rPr>
          <w:rFonts w:hint="eastAsia" w:cs="宋体"/>
          <w:b w:val="0"/>
          <w:bCs w:val="0"/>
          <w:i w:val="0"/>
          <w:iCs w:val="0"/>
          <w:color w:val="auto"/>
          <w:sz w:val="21"/>
          <w:szCs w:val="21"/>
          <w:highlight w:val="none"/>
          <w:u w:val="none"/>
          <w:lang w:val="en-US" w:eastAsia="zh-CN"/>
        </w:rPr>
        <w:t>01</w:t>
      </w:r>
      <w:r>
        <w:rPr>
          <w:rFonts w:hint="eastAsia" w:ascii="宋体" w:hAnsi="宋体" w:eastAsia="宋体" w:cs="宋体"/>
          <w:b w:val="0"/>
          <w:bCs w:val="0"/>
          <w:i w:val="0"/>
          <w:iCs w:val="0"/>
          <w:color w:val="auto"/>
          <w:sz w:val="21"/>
          <w:szCs w:val="21"/>
          <w:highlight w:val="none"/>
          <w:u w:val="none"/>
          <w:lang w:val="en-US" w:eastAsia="zh-CN"/>
        </w:rPr>
        <w:t>月</w:t>
      </w:r>
      <w:r>
        <w:rPr>
          <w:rFonts w:hint="eastAsia" w:cs="宋体"/>
          <w:b w:val="0"/>
          <w:bCs w:val="0"/>
          <w:i w:val="0"/>
          <w:iCs w:val="0"/>
          <w:color w:val="auto"/>
          <w:sz w:val="21"/>
          <w:szCs w:val="21"/>
          <w:highlight w:val="none"/>
          <w:u w:val="none"/>
          <w:lang w:val="en-US" w:eastAsia="zh-CN"/>
        </w:rPr>
        <w:t>05</w:t>
      </w:r>
      <w:r>
        <w:rPr>
          <w:rFonts w:hint="eastAsia" w:ascii="宋体" w:hAnsi="宋体" w:eastAsia="宋体" w:cs="宋体"/>
          <w:b w:val="0"/>
          <w:bCs w:val="0"/>
          <w:i w:val="0"/>
          <w:iCs w:val="0"/>
          <w:color w:val="auto"/>
          <w:sz w:val="21"/>
          <w:szCs w:val="21"/>
          <w:highlight w:val="none"/>
          <w:u w:val="none"/>
        </w:rPr>
        <w:t>日09时0</w:t>
      </w:r>
      <w:r>
        <w:rPr>
          <w:rFonts w:hint="eastAsia" w:ascii="宋体" w:hAnsi="宋体" w:eastAsia="宋体" w:cs="宋体"/>
          <w:b w:val="0"/>
          <w:bCs w:val="0"/>
          <w:i w:val="0"/>
          <w:iCs w:val="0"/>
          <w:color w:val="auto"/>
          <w:sz w:val="21"/>
          <w:szCs w:val="21"/>
          <w:highlight w:val="none"/>
          <w:u w:val="none"/>
          <w:lang w:val="en-US" w:eastAsia="zh-CN"/>
        </w:rPr>
        <w:t>0分</w:t>
      </w:r>
      <w:r>
        <w:rPr>
          <w:rFonts w:hint="eastAsia" w:ascii="宋体" w:hAnsi="宋体" w:eastAsia="宋体" w:cs="宋体"/>
          <w:b w:val="0"/>
          <w:bCs w:val="0"/>
          <w:i w:val="0"/>
          <w:iCs w:val="0"/>
          <w:color w:val="000000"/>
          <w:sz w:val="21"/>
          <w:szCs w:val="21"/>
          <w:highlight w:val="none"/>
          <w:u w:val="none"/>
        </w:rPr>
        <w:t>（北京时间）前递交响应文</w:t>
      </w:r>
      <w:r>
        <w:rPr>
          <w:rFonts w:hint="eastAsia" w:ascii="宋体" w:hAnsi="宋体" w:eastAsia="宋体" w:cs="宋体"/>
          <w:b w:val="0"/>
          <w:bCs w:val="0"/>
          <w:i w:val="0"/>
          <w:iCs w:val="0"/>
          <w:color w:val="000000"/>
          <w:sz w:val="21"/>
          <w:szCs w:val="21"/>
          <w:highlight w:val="none"/>
        </w:rPr>
        <w:t>件。</w:t>
      </w:r>
    </w:p>
    <w:p w14:paraId="4B648A8A">
      <w:pPr>
        <w:keepNext w:val="0"/>
        <w:keepLines w:val="0"/>
        <w:pageBreakBefore w:val="0"/>
        <w:kinsoku/>
        <w:wordWrap w:val="0"/>
        <w:overflowPunct/>
        <w:topLinePunct w:val="0"/>
        <w:bidi w:val="0"/>
        <w:snapToGrid/>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一、</w:t>
      </w:r>
      <w:r>
        <w:rPr>
          <w:rFonts w:hint="eastAsia" w:ascii="宋体" w:hAnsi="宋体" w:eastAsia="宋体" w:cs="宋体"/>
          <w:b/>
          <w:bCs/>
          <w:kern w:val="0"/>
          <w:sz w:val="21"/>
          <w:szCs w:val="21"/>
        </w:rPr>
        <w:t>项目基本情况</w:t>
      </w:r>
    </w:p>
    <w:p w14:paraId="3C5F5716">
      <w:pPr>
        <w:pStyle w:val="29"/>
        <w:keepNext w:val="0"/>
        <w:keepLines w:val="0"/>
        <w:pageBreakBefore w:val="0"/>
        <w:kinsoku/>
        <w:wordWrap w:val="0"/>
        <w:overflowPunct/>
        <w:topLinePunct w:val="0"/>
        <w:bidi w:val="0"/>
        <w:snapToGrid/>
        <w:spacing w:line="360" w:lineRule="auto"/>
        <w:ind w:firstLine="420" w:firstLineChars="200"/>
        <w:textAlignment w:val="auto"/>
        <w:rPr>
          <w:rFonts w:hint="default" w:ascii="宋体" w:hAnsi="宋体" w:eastAsia="宋体" w:cs="宋体"/>
          <w:color w:val="0070C0"/>
          <w:sz w:val="21"/>
          <w:szCs w:val="21"/>
          <w:highlight w:val="none"/>
          <w:lang w:val="en-US" w:eastAsia="zh-CN"/>
        </w:rPr>
      </w:pPr>
      <w:r>
        <w:rPr>
          <w:rFonts w:hint="eastAsia" w:ascii="宋体" w:hAnsi="宋体" w:eastAsia="宋体" w:cs="宋体"/>
          <w:color w:val="auto"/>
          <w:sz w:val="21"/>
          <w:szCs w:val="21"/>
        </w:rPr>
        <w:t>1、项目编</w:t>
      </w:r>
      <w:r>
        <w:rPr>
          <w:rFonts w:hint="eastAsia" w:ascii="宋体" w:hAnsi="宋体" w:eastAsia="宋体" w:cs="宋体"/>
          <w:color w:val="auto"/>
          <w:sz w:val="21"/>
          <w:szCs w:val="21"/>
          <w:highlight w:val="none"/>
        </w:rPr>
        <w:t>号：</w:t>
      </w:r>
      <w:r>
        <w:rPr>
          <w:rFonts w:hint="eastAsia" w:ascii="宋体" w:hAnsi="宋体" w:eastAsia="宋体" w:cs="宋体"/>
          <w:color w:val="auto"/>
          <w:sz w:val="21"/>
          <w:szCs w:val="21"/>
          <w:highlight w:val="none"/>
          <w:lang w:val="en-US" w:eastAsia="zh-CN"/>
        </w:rPr>
        <w:t>豫财磋商采购-2025-</w:t>
      </w:r>
      <w:r>
        <w:rPr>
          <w:rFonts w:hint="eastAsia" w:eastAsia="宋体" w:cs="宋体"/>
          <w:color w:val="auto"/>
          <w:sz w:val="21"/>
          <w:szCs w:val="21"/>
          <w:highlight w:val="none"/>
          <w:lang w:val="en-US" w:eastAsia="zh-CN"/>
        </w:rPr>
        <w:t>1344</w:t>
      </w:r>
    </w:p>
    <w:p w14:paraId="615876AA">
      <w:pPr>
        <w:pStyle w:val="29"/>
        <w:keepNext w:val="0"/>
        <w:keepLines w:val="0"/>
        <w:pageBreakBefore w:val="0"/>
        <w:kinsoku/>
        <w:wordWrap w:val="0"/>
        <w:overflowPunct/>
        <w:topLinePunct w:val="0"/>
        <w:bidi w:val="0"/>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2、项目名称：</w:t>
      </w:r>
      <w:r>
        <w:rPr>
          <w:rFonts w:hint="eastAsia" w:eastAsia="宋体" w:cs="宋体"/>
          <w:sz w:val="21"/>
          <w:szCs w:val="21"/>
          <w:lang w:eastAsia="zh-CN"/>
        </w:rPr>
        <w:t>河南省市场监督管理局2025年河南省消费品质量合格率统计调查工作购买服务项目</w:t>
      </w:r>
    </w:p>
    <w:p w14:paraId="0B955130">
      <w:pPr>
        <w:pStyle w:val="29"/>
        <w:keepNext w:val="0"/>
        <w:keepLines w:val="0"/>
        <w:pageBreakBefore w:val="0"/>
        <w:kinsoku/>
        <w:wordWrap w:val="0"/>
        <w:overflowPunct/>
        <w:topLinePunct w:val="0"/>
        <w:bidi w:val="0"/>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3、采购方式：竞争性磋商</w:t>
      </w:r>
    </w:p>
    <w:p w14:paraId="45C52250">
      <w:pPr>
        <w:keepNext w:val="0"/>
        <w:keepLines w:val="0"/>
        <w:pageBreakBefore w:val="0"/>
        <w:kinsoku/>
        <w:wordWrap w:val="0"/>
        <w:overflowPunct/>
        <w:topLinePunct w:val="0"/>
        <w:bidi w:val="0"/>
        <w:snapToGrid/>
        <w:spacing w:before="72" w:after="72" w:line="360"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sz w:val="21"/>
          <w:szCs w:val="21"/>
        </w:rPr>
        <w:t>4、预算金额：</w:t>
      </w:r>
      <w:r>
        <w:rPr>
          <w:rFonts w:hint="eastAsia" w:cs="宋体"/>
          <w:sz w:val="21"/>
          <w:szCs w:val="21"/>
          <w:lang w:val="en-US" w:eastAsia="zh-CN"/>
        </w:rPr>
        <w:t>1923000.00</w:t>
      </w:r>
      <w:r>
        <w:rPr>
          <w:rFonts w:hint="eastAsia" w:ascii="宋体" w:hAnsi="宋体" w:eastAsia="宋体" w:cs="宋体"/>
          <w:bCs/>
          <w:sz w:val="21"/>
          <w:szCs w:val="21"/>
          <w:lang w:val="en-US" w:eastAsia="zh-CN"/>
        </w:rPr>
        <w:t>元</w:t>
      </w:r>
    </w:p>
    <w:p w14:paraId="5312A13F">
      <w:pPr>
        <w:pStyle w:val="29"/>
        <w:keepNext w:val="0"/>
        <w:keepLines w:val="0"/>
        <w:pageBreakBefore w:val="0"/>
        <w:widowControl w:val="0"/>
        <w:kinsoku/>
        <w:wordWrap w:val="0"/>
        <w:overflowPunct/>
        <w:topLinePunct w:val="0"/>
        <w:autoSpaceDE/>
        <w:autoSpaceDN/>
        <w:bidi w:val="0"/>
        <w:adjustRightInd/>
        <w:snapToGrid/>
        <w:spacing w:line="360" w:lineRule="auto"/>
        <w:ind w:left="0" w:leftChars="0" w:firstLine="735" w:firstLineChars="350"/>
        <w:textAlignment w:val="auto"/>
        <w:rPr>
          <w:rFonts w:hint="eastAsia" w:ascii="宋体" w:hAnsi="宋体" w:eastAsia="宋体" w:cs="宋体"/>
          <w:sz w:val="21"/>
          <w:szCs w:val="21"/>
        </w:rPr>
      </w:pPr>
      <w:r>
        <w:rPr>
          <w:rFonts w:hint="eastAsia" w:ascii="宋体" w:hAnsi="宋体" w:eastAsia="宋体" w:cs="宋体"/>
          <w:sz w:val="21"/>
          <w:szCs w:val="21"/>
        </w:rPr>
        <w:t>最高限价：</w:t>
      </w:r>
      <w:r>
        <w:rPr>
          <w:rFonts w:hint="eastAsia" w:cs="宋体"/>
          <w:sz w:val="21"/>
          <w:szCs w:val="21"/>
          <w:lang w:val="en-US" w:eastAsia="zh-CN"/>
        </w:rPr>
        <w:t>1923000.00</w:t>
      </w:r>
      <w:r>
        <w:rPr>
          <w:rFonts w:hint="eastAsia" w:ascii="宋体" w:hAnsi="宋体" w:eastAsia="宋体" w:cs="宋体"/>
          <w:bCs/>
          <w:sz w:val="21"/>
          <w:szCs w:val="21"/>
          <w:lang w:val="en-US" w:eastAsia="zh-CN"/>
        </w:rPr>
        <w:t>元</w:t>
      </w:r>
    </w:p>
    <w:tbl>
      <w:tblPr>
        <w:tblStyle w:val="31"/>
        <w:tblW w:w="511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78"/>
        <w:gridCol w:w="2197"/>
        <w:gridCol w:w="4616"/>
        <w:gridCol w:w="1310"/>
        <w:gridCol w:w="1263"/>
      </w:tblGrid>
      <w:tr w14:paraId="4CEB7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42" w:type="pct"/>
            <w:tcBorders>
              <w:top w:val="single" w:color="000000" w:sz="4" w:space="0"/>
              <w:left w:val="single" w:color="000000" w:sz="4" w:space="0"/>
              <w:bottom w:val="single" w:color="000000" w:sz="4" w:space="0"/>
              <w:right w:val="single" w:color="000000" w:sz="4" w:space="0"/>
            </w:tcBorders>
            <w:vAlign w:val="center"/>
          </w:tcPr>
          <w:p w14:paraId="558FFFAE">
            <w:pPr>
              <w:pStyle w:val="94"/>
              <w:keepNext w:val="0"/>
              <w:keepLines w:val="0"/>
              <w:pageBreakBefore w:val="0"/>
              <w:kinsoku/>
              <w:wordWrap w:val="0"/>
              <w:overflowPunct/>
              <w:topLinePunct w:val="0"/>
              <w:bidi w:val="0"/>
              <w:snapToGrid/>
              <w:spacing w:after="0" w:line="360" w:lineRule="auto"/>
              <w:jc w:val="center"/>
              <w:textAlignment w:val="auto"/>
              <w:rPr>
                <w:rStyle w:val="60"/>
                <w:rFonts w:hint="eastAsia" w:ascii="宋体" w:hAnsi="宋体" w:eastAsia="宋体" w:cs="宋体"/>
                <w:sz w:val="21"/>
                <w:szCs w:val="21"/>
              </w:rPr>
            </w:pPr>
            <w:r>
              <w:rPr>
                <w:rFonts w:hint="eastAsia" w:ascii="宋体" w:hAnsi="宋体" w:eastAsia="宋体" w:cs="宋体"/>
                <w:sz w:val="21"/>
                <w:szCs w:val="21"/>
              </w:rPr>
              <w:t>序号</w:t>
            </w:r>
          </w:p>
        </w:tc>
        <w:tc>
          <w:tcPr>
            <w:tcW w:w="1113" w:type="pct"/>
            <w:tcBorders>
              <w:top w:val="single" w:color="000000" w:sz="4" w:space="0"/>
              <w:left w:val="single" w:color="000000" w:sz="4" w:space="0"/>
              <w:bottom w:val="single" w:color="000000" w:sz="4" w:space="0"/>
              <w:right w:val="single" w:color="000000" w:sz="4" w:space="0"/>
            </w:tcBorders>
            <w:vAlign w:val="center"/>
          </w:tcPr>
          <w:p w14:paraId="1C2F9768">
            <w:pPr>
              <w:pStyle w:val="94"/>
              <w:keepNext w:val="0"/>
              <w:keepLines w:val="0"/>
              <w:pageBreakBefore w:val="0"/>
              <w:kinsoku/>
              <w:wordWrap w:val="0"/>
              <w:overflowPunct/>
              <w:topLinePunct w:val="0"/>
              <w:bidi w:val="0"/>
              <w:snapToGrid/>
              <w:spacing w:after="0" w:line="360" w:lineRule="auto"/>
              <w:jc w:val="center"/>
              <w:textAlignment w:val="auto"/>
              <w:rPr>
                <w:rStyle w:val="60"/>
                <w:rFonts w:hint="eastAsia" w:ascii="宋体" w:hAnsi="宋体" w:eastAsia="宋体" w:cs="宋体"/>
                <w:sz w:val="21"/>
                <w:szCs w:val="21"/>
              </w:rPr>
            </w:pPr>
            <w:r>
              <w:rPr>
                <w:rFonts w:hint="eastAsia" w:ascii="宋体" w:hAnsi="宋体" w:eastAsia="宋体" w:cs="宋体"/>
                <w:color w:val="auto"/>
                <w:sz w:val="21"/>
                <w:szCs w:val="21"/>
              </w:rPr>
              <w:t>包号</w:t>
            </w:r>
          </w:p>
        </w:tc>
        <w:tc>
          <w:tcPr>
            <w:tcW w:w="2339" w:type="pct"/>
            <w:tcBorders>
              <w:top w:val="single" w:color="000000" w:sz="4" w:space="0"/>
              <w:left w:val="single" w:color="000000" w:sz="4" w:space="0"/>
              <w:bottom w:val="single" w:color="000000" w:sz="4" w:space="0"/>
              <w:right w:val="single" w:color="000000" w:sz="4" w:space="0"/>
            </w:tcBorders>
            <w:vAlign w:val="center"/>
          </w:tcPr>
          <w:p w14:paraId="7FCB3923">
            <w:pPr>
              <w:pStyle w:val="94"/>
              <w:keepNext w:val="0"/>
              <w:keepLines w:val="0"/>
              <w:pageBreakBefore w:val="0"/>
              <w:kinsoku/>
              <w:wordWrap w:val="0"/>
              <w:overflowPunct/>
              <w:topLinePunct w:val="0"/>
              <w:bidi w:val="0"/>
              <w:snapToGrid/>
              <w:spacing w:after="0" w:line="360" w:lineRule="auto"/>
              <w:jc w:val="center"/>
              <w:textAlignment w:val="auto"/>
              <w:rPr>
                <w:rStyle w:val="60"/>
                <w:rFonts w:hint="eastAsia" w:ascii="宋体" w:hAnsi="宋体" w:eastAsia="宋体" w:cs="宋体"/>
                <w:sz w:val="21"/>
                <w:szCs w:val="21"/>
              </w:rPr>
            </w:pPr>
            <w:r>
              <w:rPr>
                <w:rFonts w:hint="eastAsia" w:ascii="宋体" w:hAnsi="宋体" w:eastAsia="宋体" w:cs="宋体"/>
                <w:sz w:val="21"/>
                <w:szCs w:val="21"/>
              </w:rPr>
              <w:t>包名称</w:t>
            </w:r>
          </w:p>
        </w:tc>
        <w:tc>
          <w:tcPr>
            <w:tcW w:w="664" w:type="pct"/>
            <w:tcBorders>
              <w:top w:val="single" w:color="000000" w:sz="4" w:space="0"/>
              <w:left w:val="single" w:color="000000" w:sz="4" w:space="0"/>
              <w:bottom w:val="single" w:color="000000" w:sz="4" w:space="0"/>
              <w:right w:val="single" w:color="000000" w:sz="4" w:space="0"/>
            </w:tcBorders>
            <w:vAlign w:val="center"/>
          </w:tcPr>
          <w:p w14:paraId="6AE4AF6A">
            <w:pPr>
              <w:pStyle w:val="94"/>
              <w:keepNext w:val="0"/>
              <w:keepLines w:val="0"/>
              <w:pageBreakBefore w:val="0"/>
              <w:kinsoku/>
              <w:wordWrap w:val="0"/>
              <w:overflowPunct/>
              <w:topLinePunct w:val="0"/>
              <w:bidi w:val="0"/>
              <w:snapToGrid/>
              <w:spacing w:after="0" w:line="360" w:lineRule="auto"/>
              <w:jc w:val="center"/>
              <w:textAlignment w:val="auto"/>
              <w:rPr>
                <w:rStyle w:val="60"/>
                <w:rFonts w:hint="eastAsia" w:ascii="宋体" w:hAnsi="宋体" w:eastAsia="宋体" w:cs="宋体"/>
                <w:sz w:val="21"/>
                <w:szCs w:val="21"/>
              </w:rPr>
            </w:pPr>
            <w:r>
              <w:rPr>
                <w:rFonts w:hint="eastAsia" w:ascii="宋体" w:hAnsi="宋体" w:eastAsia="宋体" w:cs="宋体"/>
                <w:sz w:val="21"/>
                <w:szCs w:val="21"/>
              </w:rPr>
              <w:t>包预算（元）</w:t>
            </w:r>
          </w:p>
        </w:tc>
        <w:tc>
          <w:tcPr>
            <w:tcW w:w="640" w:type="pct"/>
            <w:tcBorders>
              <w:top w:val="single" w:color="000000" w:sz="4" w:space="0"/>
              <w:left w:val="single" w:color="000000" w:sz="4" w:space="0"/>
              <w:bottom w:val="single" w:color="000000" w:sz="4" w:space="0"/>
              <w:right w:val="single" w:color="000000" w:sz="4" w:space="0"/>
            </w:tcBorders>
            <w:vAlign w:val="center"/>
          </w:tcPr>
          <w:p w14:paraId="1BAB107B">
            <w:pPr>
              <w:pStyle w:val="94"/>
              <w:keepNext w:val="0"/>
              <w:keepLines w:val="0"/>
              <w:pageBreakBefore w:val="0"/>
              <w:kinsoku/>
              <w:wordWrap w:val="0"/>
              <w:overflowPunct/>
              <w:topLinePunct w:val="0"/>
              <w:bidi w:val="0"/>
              <w:snapToGrid/>
              <w:spacing w:after="0" w:line="360" w:lineRule="auto"/>
              <w:jc w:val="center"/>
              <w:textAlignment w:val="auto"/>
              <w:rPr>
                <w:rStyle w:val="60"/>
                <w:rFonts w:hint="eastAsia" w:ascii="宋体" w:hAnsi="宋体" w:eastAsia="宋体" w:cs="宋体"/>
                <w:sz w:val="21"/>
                <w:szCs w:val="21"/>
              </w:rPr>
            </w:pPr>
            <w:r>
              <w:rPr>
                <w:rFonts w:hint="eastAsia" w:ascii="宋体" w:hAnsi="宋体" w:eastAsia="宋体" w:cs="宋体"/>
                <w:sz w:val="21"/>
                <w:szCs w:val="21"/>
              </w:rPr>
              <w:t>包最高限价（元）</w:t>
            </w:r>
          </w:p>
        </w:tc>
      </w:tr>
      <w:tr w14:paraId="173EE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242" w:type="pct"/>
            <w:tcBorders>
              <w:top w:val="single" w:color="000000" w:sz="4" w:space="0"/>
              <w:left w:val="single" w:color="000000" w:sz="4" w:space="0"/>
              <w:bottom w:val="single" w:color="000000" w:sz="4" w:space="0"/>
              <w:right w:val="single" w:color="000000" w:sz="4" w:space="0"/>
            </w:tcBorders>
            <w:vAlign w:val="center"/>
          </w:tcPr>
          <w:p w14:paraId="25598483">
            <w:pPr>
              <w:pStyle w:val="94"/>
              <w:keepNext w:val="0"/>
              <w:keepLines w:val="0"/>
              <w:pageBreakBefore w:val="0"/>
              <w:kinsoku/>
              <w:wordWrap w:val="0"/>
              <w:overflowPunct/>
              <w:topLinePunct w:val="0"/>
              <w:bidi w:val="0"/>
              <w:snapToGrid/>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113" w:type="pct"/>
            <w:tcBorders>
              <w:top w:val="single" w:color="000000" w:sz="4" w:space="0"/>
              <w:left w:val="single" w:color="000000" w:sz="4" w:space="0"/>
              <w:bottom w:val="single" w:color="000000" w:sz="4" w:space="0"/>
              <w:right w:val="single" w:color="000000" w:sz="4" w:space="0"/>
            </w:tcBorders>
            <w:vAlign w:val="center"/>
          </w:tcPr>
          <w:p w14:paraId="1E6DD17E">
            <w:pPr>
              <w:keepNext w:val="0"/>
              <w:keepLines w:val="0"/>
              <w:pageBreakBefore w:val="0"/>
              <w:widowControl/>
              <w:kinsoku/>
              <w:wordWrap w:val="0"/>
              <w:overflowPunct/>
              <w:topLinePunct w:val="0"/>
              <w:bidi w:val="0"/>
              <w:snapToGrid/>
              <w:spacing w:line="360" w:lineRule="auto"/>
              <w:jc w:val="center"/>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豫政采(2)20252317</w:t>
            </w:r>
            <w:r>
              <w:rPr>
                <w:rFonts w:hint="eastAsia" w:cs="宋体"/>
                <w:color w:val="auto"/>
                <w:kern w:val="2"/>
                <w:sz w:val="21"/>
                <w:szCs w:val="21"/>
                <w:highlight w:val="none"/>
                <w:lang w:val="en-US" w:eastAsia="zh-CN" w:bidi="ar-SA"/>
              </w:rPr>
              <w:t>-1</w:t>
            </w:r>
          </w:p>
        </w:tc>
        <w:tc>
          <w:tcPr>
            <w:tcW w:w="2339" w:type="pct"/>
            <w:tcBorders>
              <w:top w:val="single" w:color="000000" w:sz="4" w:space="0"/>
              <w:left w:val="single" w:color="000000" w:sz="4" w:space="0"/>
              <w:bottom w:val="single" w:color="000000" w:sz="4" w:space="0"/>
              <w:right w:val="single" w:color="000000" w:sz="4" w:space="0"/>
            </w:tcBorders>
            <w:vAlign w:val="center"/>
          </w:tcPr>
          <w:p w14:paraId="4414CE82">
            <w:pPr>
              <w:keepNext w:val="0"/>
              <w:keepLines w:val="0"/>
              <w:pageBreakBefore w:val="0"/>
              <w:widowControl/>
              <w:kinsoku/>
              <w:wordWrap w:val="0"/>
              <w:overflowPunct/>
              <w:topLinePunct w:val="0"/>
              <w:bidi w:val="0"/>
              <w:snapToGrid/>
              <w:spacing w:line="360" w:lineRule="auto"/>
              <w:jc w:val="left"/>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河南省市场监督管理局2025年河南省消费品质量合格率统计调查工作购买服务项目</w:t>
            </w:r>
            <w:r>
              <w:rPr>
                <w:rFonts w:hint="eastAsia" w:cs="宋体"/>
                <w:color w:val="auto"/>
                <w:kern w:val="2"/>
                <w:sz w:val="21"/>
                <w:szCs w:val="21"/>
                <w:highlight w:val="none"/>
                <w:lang w:val="en-US" w:eastAsia="zh-CN" w:bidi="ar-SA"/>
              </w:rPr>
              <w:t>包1</w:t>
            </w:r>
          </w:p>
        </w:tc>
        <w:tc>
          <w:tcPr>
            <w:tcW w:w="664" w:type="pct"/>
            <w:tcBorders>
              <w:top w:val="single" w:color="000000" w:sz="4" w:space="0"/>
              <w:left w:val="single" w:color="000000" w:sz="4" w:space="0"/>
              <w:bottom w:val="single" w:color="000000" w:sz="4" w:space="0"/>
              <w:right w:val="single" w:color="000000" w:sz="4" w:space="0"/>
            </w:tcBorders>
            <w:vAlign w:val="center"/>
          </w:tcPr>
          <w:p w14:paraId="0FA95470">
            <w:pPr>
              <w:pStyle w:val="94"/>
              <w:keepNext w:val="0"/>
              <w:keepLines w:val="0"/>
              <w:pageBreakBefore w:val="0"/>
              <w:kinsoku/>
              <w:wordWrap w:val="0"/>
              <w:overflowPunct/>
              <w:topLinePunct w:val="0"/>
              <w:bidi w:val="0"/>
              <w:snapToGrid/>
              <w:spacing w:after="0" w:line="360" w:lineRule="auto"/>
              <w:jc w:val="center"/>
              <w:textAlignment w:val="auto"/>
              <w:rPr>
                <w:rFonts w:hint="default" w:ascii="宋体" w:hAnsi="宋体" w:eastAsia="宋体" w:cs="宋体"/>
                <w:sz w:val="21"/>
                <w:szCs w:val="21"/>
                <w:highlight w:val="none"/>
                <w:lang w:val="en-US"/>
              </w:rPr>
            </w:pPr>
            <w:r>
              <w:rPr>
                <w:rFonts w:hint="eastAsia" w:cs="宋体"/>
                <w:bCs/>
                <w:sz w:val="21"/>
                <w:szCs w:val="21"/>
                <w:highlight w:val="none"/>
                <w:lang w:val="en-US" w:eastAsia="zh-CN"/>
              </w:rPr>
              <w:t>628000.00</w:t>
            </w:r>
          </w:p>
        </w:tc>
        <w:tc>
          <w:tcPr>
            <w:tcW w:w="640" w:type="pct"/>
            <w:tcBorders>
              <w:top w:val="single" w:color="000000" w:sz="4" w:space="0"/>
              <w:left w:val="single" w:color="000000" w:sz="4" w:space="0"/>
              <w:bottom w:val="single" w:color="000000" w:sz="4" w:space="0"/>
              <w:right w:val="single" w:color="000000" w:sz="4" w:space="0"/>
            </w:tcBorders>
            <w:vAlign w:val="center"/>
          </w:tcPr>
          <w:p w14:paraId="73E1ABFC">
            <w:pPr>
              <w:pStyle w:val="94"/>
              <w:keepNext w:val="0"/>
              <w:keepLines w:val="0"/>
              <w:pageBreakBefore w:val="0"/>
              <w:kinsoku/>
              <w:wordWrap w:val="0"/>
              <w:overflowPunct/>
              <w:topLinePunct w:val="0"/>
              <w:bidi w:val="0"/>
              <w:snapToGrid/>
              <w:spacing w:after="0" w:line="360" w:lineRule="auto"/>
              <w:jc w:val="center"/>
              <w:textAlignment w:val="auto"/>
              <w:rPr>
                <w:rStyle w:val="60"/>
                <w:rFonts w:hint="eastAsia" w:ascii="宋体" w:hAnsi="宋体" w:eastAsia="宋体" w:cs="宋体"/>
                <w:sz w:val="21"/>
                <w:szCs w:val="21"/>
                <w:highlight w:val="none"/>
                <w:lang w:val="en-US"/>
              </w:rPr>
            </w:pPr>
            <w:r>
              <w:rPr>
                <w:rFonts w:hint="eastAsia" w:cs="宋体"/>
                <w:bCs/>
                <w:sz w:val="21"/>
                <w:szCs w:val="21"/>
                <w:highlight w:val="none"/>
                <w:lang w:val="en-US" w:eastAsia="zh-CN"/>
              </w:rPr>
              <w:t>628000.00</w:t>
            </w:r>
          </w:p>
        </w:tc>
      </w:tr>
      <w:tr w14:paraId="495A7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242" w:type="pct"/>
            <w:tcBorders>
              <w:top w:val="single" w:color="000000" w:sz="4" w:space="0"/>
              <w:left w:val="single" w:color="000000" w:sz="4" w:space="0"/>
              <w:bottom w:val="single" w:color="000000" w:sz="4" w:space="0"/>
              <w:right w:val="single" w:color="000000" w:sz="4" w:space="0"/>
            </w:tcBorders>
            <w:vAlign w:val="center"/>
          </w:tcPr>
          <w:p w14:paraId="483C3752">
            <w:pPr>
              <w:pStyle w:val="94"/>
              <w:keepNext w:val="0"/>
              <w:keepLines w:val="0"/>
              <w:pageBreakBefore w:val="0"/>
              <w:kinsoku/>
              <w:wordWrap w:val="0"/>
              <w:overflowPunct/>
              <w:topLinePunct w:val="0"/>
              <w:bidi w:val="0"/>
              <w:snapToGrid/>
              <w:spacing w:after="0" w:line="360" w:lineRule="auto"/>
              <w:jc w:val="center"/>
              <w:textAlignment w:val="auto"/>
              <w:rPr>
                <w:rFonts w:hint="eastAsia" w:ascii="宋体" w:hAnsi="宋体" w:eastAsia="宋体" w:cs="宋体"/>
                <w:sz w:val="21"/>
                <w:szCs w:val="21"/>
                <w:lang w:val="en-US" w:eastAsia="zh-CN"/>
              </w:rPr>
            </w:pPr>
            <w:r>
              <w:rPr>
                <w:rFonts w:hint="eastAsia" w:cs="宋体"/>
                <w:sz w:val="21"/>
                <w:szCs w:val="21"/>
                <w:lang w:val="en-US" w:eastAsia="zh-CN"/>
              </w:rPr>
              <w:t>2</w:t>
            </w:r>
          </w:p>
        </w:tc>
        <w:tc>
          <w:tcPr>
            <w:tcW w:w="1113" w:type="pct"/>
            <w:tcBorders>
              <w:top w:val="single" w:color="000000" w:sz="4" w:space="0"/>
              <w:left w:val="single" w:color="000000" w:sz="4" w:space="0"/>
              <w:bottom w:val="single" w:color="000000" w:sz="4" w:space="0"/>
              <w:right w:val="single" w:color="000000" w:sz="4" w:space="0"/>
            </w:tcBorders>
            <w:vAlign w:val="center"/>
          </w:tcPr>
          <w:p w14:paraId="087FAA9C">
            <w:pPr>
              <w:keepNext w:val="0"/>
              <w:keepLines w:val="0"/>
              <w:pageBreakBefore w:val="0"/>
              <w:widowControl/>
              <w:kinsoku/>
              <w:wordWrap w:val="0"/>
              <w:overflowPunct/>
              <w:topLinePunct w:val="0"/>
              <w:bidi w:val="0"/>
              <w:snapToGrid/>
              <w:spacing w:line="360" w:lineRule="auto"/>
              <w:jc w:val="center"/>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豫政采(2)20252317</w:t>
            </w:r>
            <w:r>
              <w:rPr>
                <w:rFonts w:hint="eastAsia" w:cs="宋体"/>
                <w:color w:val="auto"/>
                <w:kern w:val="2"/>
                <w:sz w:val="21"/>
                <w:szCs w:val="21"/>
                <w:highlight w:val="none"/>
                <w:lang w:val="en-US" w:eastAsia="zh-CN" w:bidi="ar-SA"/>
              </w:rPr>
              <w:t>-2</w:t>
            </w:r>
          </w:p>
        </w:tc>
        <w:tc>
          <w:tcPr>
            <w:tcW w:w="2339" w:type="pct"/>
            <w:tcBorders>
              <w:top w:val="single" w:color="000000" w:sz="4" w:space="0"/>
              <w:left w:val="single" w:color="000000" w:sz="4" w:space="0"/>
              <w:bottom w:val="single" w:color="000000" w:sz="4" w:space="0"/>
              <w:right w:val="single" w:color="000000" w:sz="4" w:space="0"/>
            </w:tcBorders>
            <w:vAlign w:val="center"/>
          </w:tcPr>
          <w:p w14:paraId="4F3E4A69">
            <w:pPr>
              <w:keepNext w:val="0"/>
              <w:keepLines w:val="0"/>
              <w:pageBreakBefore w:val="0"/>
              <w:widowControl/>
              <w:kinsoku/>
              <w:wordWrap w:val="0"/>
              <w:overflowPunct/>
              <w:topLinePunct w:val="0"/>
              <w:bidi w:val="0"/>
              <w:snapToGrid/>
              <w:spacing w:line="360" w:lineRule="auto"/>
              <w:jc w:val="left"/>
              <w:textAlignment w:val="auto"/>
              <w:rPr>
                <w:rFonts w:hint="eastAsia"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河南省市场监督管理局2025年河南省消费品质量合格率统计调查工作购买服务项目</w:t>
            </w:r>
            <w:r>
              <w:rPr>
                <w:rFonts w:hint="eastAsia" w:cs="宋体"/>
                <w:color w:val="auto"/>
                <w:kern w:val="2"/>
                <w:sz w:val="21"/>
                <w:szCs w:val="21"/>
                <w:highlight w:val="none"/>
                <w:lang w:val="en-US" w:eastAsia="zh-CN" w:bidi="ar-SA"/>
              </w:rPr>
              <w:t>包2</w:t>
            </w:r>
          </w:p>
        </w:tc>
        <w:tc>
          <w:tcPr>
            <w:tcW w:w="664" w:type="pct"/>
            <w:tcBorders>
              <w:top w:val="single" w:color="000000" w:sz="4" w:space="0"/>
              <w:left w:val="single" w:color="000000" w:sz="4" w:space="0"/>
              <w:bottom w:val="single" w:color="000000" w:sz="4" w:space="0"/>
              <w:right w:val="single" w:color="000000" w:sz="4" w:space="0"/>
            </w:tcBorders>
            <w:vAlign w:val="center"/>
          </w:tcPr>
          <w:p w14:paraId="62A9325D">
            <w:pPr>
              <w:pStyle w:val="94"/>
              <w:keepNext w:val="0"/>
              <w:keepLines w:val="0"/>
              <w:pageBreakBefore w:val="0"/>
              <w:kinsoku/>
              <w:wordWrap w:val="0"/>
              <w:overflowPunct/>
              <w:topLinePunct w:val="0"/>
              <w:bidi w:val="0"/>
              <w:snapToGrid/>
              <w:spacing w:after="0" w:line="360" w:lineRule="auto"/>
              <w:jc w:val="center"/>
              <w:textAlignment w:val="auto"/>
              <w:rPr>
                <w:rFonts w:hint="default" w:cs="宋体"/>
                <w:bCs/>
                <w:sz w:val="21"/>
                <w:szCs w:val="21"/>
                <w:highlight w:val="none"/>
                <w:lang w:val="en-US" w:eastAsia="zh-CN"/>
              </w:rPr>
            </w:pPr>
            <w:r>
              <w:rPr>
                <w:rFonts w:hint="eastAsia" w:cs="宋体"/>
                <w:bCs/>
                <w:sz w:val="21"/>
                <w:szCs w:val="21"/>
                <w:highlight w:val="none"/>
                <w:lang w:val="en-US" w:eastAsia="zh-CN"/>
              </w:rPr>
              <w:t>475000.00</w:t>
            </w:r>
          </w:p>
        </w:tc>
        <w:tc>
          <w:tcPr>
            <w:tcW w:w="640" w:type="pct"/>
            <w:tcBorders>
              <w:top w:val="single" w:color="000000" w:sz="4" w:space="0"/>
              <w:left w:val="single" w:color="000000" w:sz="4" w:space="0"/>
              <w:bottom w:val="single" w:color="000000" w:sz="4" w:space="0"/>
              <w:right w:val="single" w:color="000000" w:sz="4" w:space="0"/>
            </w:tcBorders>
            <w:vAlign w:val="center"/>
          </w:tcPr>
          <w:p w14:paraId="29A63BB1">
            <w:pPr>
              <w:pStyle w:val="94"/>
              <w:keepNext w:val="0"/>
              <w:keepLines w:val="0"/>
              <w:pageBreakBefore w:val="0"/>
              <w:kinsoku/>
              <w:wordWrap w:val="0"/>
              <w:overflowPunct/>
              <w:topLinePunct w:val="0"/>
              <w:bidi w:val="0"/>
              <w:snapToGrid/>
              <w:spacing w:after="0" w:line="360" w:lineRule="auto"/>
              <w:jc w:val="center"/>
              <w:textAlignment w:val="auto"/>
              <w:rPr>
                <w:rFonts w:hint="eastAsia" w:cs="宋体"/>
                <w:bCs/>
                <w:sz w:val="21"/>
                <w:szCs w:val="21"/>
                <w:highlight w:val="none"/>
                <w:lang w:val="en-US" w:eastAsia="zh-CN"/>
              </w:rPr>
            </w:pPr>
            <w:r>
              <w:rPr>
                <w:rFonts w:hint="eastAsia" w:cs="宋体"/>
                <w:bCs/>
                <w:sz w:val="21"/>
                <w:szCs w:val="21"/>
                <w:highlight w:val="none"/>
                <w:lang w:val="en-US" w:eastAsia="zh-CN"/>
              </w:rPr>
              <w:t>475000.00</w:t>
            </w:r>
          </w:p>
        </w:tc>
      </w:tr>
      <w:tr w14:paraId="5D30D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242" w:type="pct"/>
            <w:tcBorders>
              <w:top w:val="single" w:color="000000" w:sz="4" w:space="0"/>
              <w:left w:val="single" w:color="000000" w:sz="4" w:space="0"/>
              <w:bottom w:val="single" w:color="000000" w:sz="4" w:space="0"/>
              <w:right w:val="single" w:color="000000" w:sz="4" w:space="0"/>
            </w:tcBorders>
            <w:vAlign w:val="center"/>
          </w:tcPr>
          <w:p w14:paraId="657D6DC5">
            <w:pPr>
              <w:pStyle w:val="94"/>
              <w:keepNext w:val="0"/>
              <w:keepLines w:val="0"/>
              <w:pageBreakBefore w:val="0"/>
              <w:kinsoku/>
              <w:wordWrap w:val="0"/>
              <w:overflowPunct/>
              <w:topLinePunct w:val="0"/>
              <w:bidi w:val="0"/>
              <w:snapToGrid/>
              <w:spacing w:after="0" w:line="360" w:lineRule="auto"/>
              <w:jc w:val="center"/>
              <w:textAlignment w:val="auto"/>
              <w:rPr>
                <w:rFonts w:hint="eastAsia" w:ascii="宋体" w:hAnsi="宋体" w:eastAsia="宋体" w:cs="宋体"/>
                <w:sz w:val="21"/>
                <w:szCs w:val="21"/>
                <w:lang w:val="en-US" w:eastAsia="zh-CN"/>
              </w:rPr>
            </w:pPr>
            <w:r>
              <w:rPr>
                <w:rFonts w:hint="eastAsia" w:cs="宋体"/>
                <w:sz w:val="21"/>
                <w:szCs w:val="21"/>
                <w:lang w:val="en-US" w:eastAsia="zh-CN"/>
              </w:rPr>
              <w:t>3</w:t>
            </w:r>
          </w:p>
        </w:tc>
        <w:tc>
          <w:tcPr>
            <w:tcW w:w="1113" w:type="pct"/>
            <w:tcBorders>
              <w:top w:val="single" w:color="000000" w:sz="4" w:space="0"/>
              <w:left w:val="single" w:color="000000" w:sz="4" w:space="0"/>
              <w:bottom w:val="single" w:color="000000" w:sz="4" w:space="0"/>
              <w:right w:val="single" w:color="000000" w:sz="4" w:space="0"/>
            </w:tcBorders>
            <w:vAlign w:val="center"/>
          </w:tcPr>
          <w:p w14:paraId="12071B2E">
            <w:pPr>
              <w:keepNext w:val="0"/>
              <w:keepLines w:val="0"/>
              <w:pageBreakBefore w:val="0"/>
              <w:widowControl/>
              <w:kinsoku/>
              <w:wordWrap w:val="0"/>
              <w:overflowPunct/>
              <w:topLinePunct w:val="0"/>
              <w:bidi w:val="0"/>
              <w:snapToGrid/>
              <w:spacing w:line="360" w:lineRule="auto"/>
              <w:jc w:val="center"/>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豫政采(2)20252317</w:t>
            </w:r>
            <w:r>
              <w:rPr>
                <w:rFonts w:hint="eastAsia" w:cs="宋体"/>
                <w:color w:val="auto"/>
                <w:kern w:val="2"/>
                <w:sz w:val="21"/>
                <w:szCs w:val="21"/>
                <w:highlight w:val="none"/>
                <w:lang w:val="en-US" w:eastAsia="zh-CN" w:bidi="ar-SA"/>
              </w:rPr>
              <w:t>-3</w:t>
            </w:r>
          </w:p>
        </w:tc>
        <w:tc>
          <w:tcPr>
            <w:tcW w:w="2339" w:type="pct"/>
            <w:tcBorders>
              <w:top w:val="single" w:color="000000" w:sz="4" w:space="0"/>
              <w:left w:val="single" w:color="000000" w:sz="4" w:space="0"/>
              <w:bottom w:val="single" w:color="000000" w:sz="4" w:space="0"/>
              <w:right w:val="single" w:color="000000" w:sz="4" w:space="0"/>
            </w:tcBorders>
            <w:vAlign w:val="center"/>
          </w:tcPr>
          <w:p w14:paraId="6FA3D588">
            <w:pPr>
              <w:keepNext w:val="0"/>
              <w:keepLines w:val="0"/>
              <w:pageBreakBefore w:val="0"/>
              <w:widowControl/>
              <w:kinsoku/>
              <w:wordWrap w:val="0"/>
              <w:overflowPunct/>
              <w:topLinePunct w:val="0"/>
              <w:bidi w:val="0"/>
              <w:snapToGrid/>
              <w:spacing w:line="360" w:lineRule="auto"/>
              <w:jc w:val="left"/>
              <w:textAlignment w:val="auto"/>
              <w:rPr>
                <w:rFonts w:hint="eastAsia"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河南省市场监督管理局2025年河南省消费品质量合格率统计调查工作购买服务项目</w:t>
            </w:r>
            <w:r>
              <w:rPr>
                <w:rFonts w:hint="eastAsia" w:cs="宋体"/>
                <w:color w:val="auto"/>
                <w:kern w:val="2"/>
                <w:sz w:val="21"/>
                <w:szCs w:val="21"/>
                <w:highlight w:val="none"/>
                <w:lang w:val="en-US" w:eastAsia="zh-CN" w:bidi="ar-SA"/>
              </w:rPr>
              <w:t>包3</w:t>
            </w:r>
          </w:p>
        </w:tc>
        <w:tc>
          <w:tcPr>
            <w:tcW w:w="664" w:type="pct"/>
            <w:tcBorders>
              <w:top w:val="single" w:color="000000" w:sz="4" w:space="0"/>
              <w:left w:val="single" w:color="000000" w:sz="4" w:space="0"/>
              <w:bottom w:val="single" w:color="000000" w:sz="4" w:space="0"/>
              <w:right w:val="single" w:color="000000" w:sz="4" w:space="0"/>
            </w:tcBorders>
            <w:vAlign w:val="center"/>
          </w:tcPr>
          <w:p w14:paraId="3E9CBB0C">
            <w:pPr>
              <w:pStyle w:val="94"/>
              <w:keepNext w:val="0"/>
              <w:keepLines w:val="0"/>
              <w:pageBreakBefore w:val="0"/>
              <w:kinsoku/>
              <w:wordWrap w:val="0"/>
              <w:overflowPunct/>
              <w:topLinePunct w:val="0"/>
              <w:bidi w:val="0"/>
              <w:snapToGrid/>
              <w:spacing w:after="0" w:line="360" w:lineRule="auto"/>
              <w:jc w:val="center"/>
              <w:textAlignment w:val="auto"/>
              <w:rPr>
                <w:rFonts w:hint="default" w:cs="宋体"/>
                <w:bCs/>
                <w:sz w:val="21"/>
                <w:szCs w:val="21"/>
                <w:highlight w:val="none"/>
                <w:lang w:val="en-US" w:eastAsia="zh-CN"/>
              </w:rPr>
            </w:pPr>
            <w:r>
              <w:rPr>
                <w:rFonts w:hint="eastAsia" w:cs="宋体"/>
                <w:bCs/>
                <w:sz w:val="21"/>
                <w:szCs w:val="21"/>
                <w:highlight w:val="none"/>
                <w:lang w:val="en-US" w:eastAsia="zh-CN"/>
              </w:rPr>
              <w:t>470000.00</w:t>
            </w:r>
          </w:p>
        </w:tc>
        <w:tc>
          <w:tcPr>
            <w:tcW w:w="640" w:type="pct"/>
            <w:tcBorders>
              <w:top w:val="single" w:color="000000" w:sz="4" w:space="0"/>
              <w:left w:val="single" w:color="000000" w:sz="4" w:space="0"/>
              <w:bottom w:val="single" w:color="000000" w:sz="4" w:space="0"/>
              <w:right w:val="single" w:color="000000" w:sz="4" w:space="0"/>
            </w:tcBorders>
            <w:vAlign w:val="center"/>
          </w:tcPr>
          <w:p w14:paraId="1CF6D30A">
            <w:pPr>
              <w:pStyle w:val="94"/>
              <w:keepNext w:val="0"/>
              <w:keepLines w:val="0"/>
              <w:pageBreakBefore w:val="0"/>
              <w:kinsoku/>
              <w:wordWrap w:val="0"/>
              <w:overflowPunct/>
              <w:topLinePunct w:val="0"/>
              <w:bidi w:val="0"/>
              <w:snapToGrid/>
              <w:spacing w:after="0" w:line="360" w:lineRule="auto"/>
              <w:jc w:val="center"/>
              <w:textAlignment w:val="auto"/>
              <w:rPr>
                <w:rFonts w:hint="eastAsia" w:cs="宋体"/>
                <w:bCs/>
                <w:sz w:val="21"/>
                <w:szCs w:val="21"/>
                <w:highlight w:val="none"/>
                <w:lang w:val="en-US" w:eastAsia="zh-CN"/>
              </w:rPr>
            </w:pPr>
            <w:r>
              <w:rPr>
                <w:rFonts w:hint="eastAsia" w:cs="宋体"/>
                <w:bCs/>
                <w:sz w:val="21"/>
                <w:szCs w:val="21"/>
                <w:highlight w:val="none"/>
                <w:lang w:val="en-US" w:eastAsia="zh-CN"/>
              </w:rPr>
              <w:t>470000.00</w:t>
            </w:r>
          </w:p>
        </w:tc>
      </w:tr>
      <w:tr w14:paraId="75BB9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jc w:val="center"/>
        </w:trPr>
        <w:tc>
          <w:tcPr>
            <w:tcW w:w="242" w:type="pct"/>
            <w:tcBorders>
              <w:top w:val="single" w:color="000000" w:sz="4" w:space="0"/>
              <w:left w:val="single" w:color="000000" w:sz="4" w:space="0"/>
              <w:bottom w:val="single" w:color="000000" w:sz="4" w:space="0"/>
              <w:right w:val="single" w:color="000000" w:sz="4" w:space="0"/>
            </w:tcBorders>
            <w:vAlign w:val="center"/>
          </w:tcPr>
          <w:p w14:paraId="52C99521">
            <w:pPr>
              <w:pStyle w:val="94"/>
              <w:keepNext w:val="0"/>
              <w:keepLines w:val="0"/>
              <w:pageBreakBefore w:val="0"/>
              <w:kinsoku/>
              <w:wordWrap w:val="0"/>
              <w:overflowPunct/>
              <w:topLinePunct w:val="0"/>
              <w:bidi w:val="0"/>
              <w:snapToGrid/>
              <w:spacing w:after="0" w:line="360" w:lineRule="auto"/>
              <w:jc w:val="center"/>
              <w:textAlignment w:val="auto"/>
              <w:rPr>
                <w:rFonts w:hint="eastAsia" w:ascii="宋体" w:hAnsi="宋体" w:eastAsia="宋体" w:cs="宋体"/>
                <w:sz w:val="21"/>
                <w:szCs w:val="21"/>
                <w:lang w:val="en-US" w:eastAsia="zh-CN"/>
              </w:rPr>
            </w:pPr>
            <w:r>
              <w:rPr>
                <w:rFonts w:hint="eastAsia" w:cs="宋体"/>
                <w:sz w:val="21"/>
                <w:szCs w:val="21"/>
                <w:lang w:val="en-US" w:eastAsia="zh-CN"/>
              </w:rPr>
              <w:t>4</w:t>
            </w:r>
          </w:p>
        </w:tc>
        <w:tc>
          <w:tcPr>
            <w:tcW w:w="1113" w:type="pct"/>
            <w:tcBorders>
              <w:top w:val="single" w:color="000000" w:sz="4" w:space="0"/>
              <w:left w:val="single" w:color="000000" w:sz="4" w:space="0"/>
              <w:bottom w:val="single" w:color="000000" w:sz="4" w:space="0"/>
              <w:right w:val="single" w:color="000000" w:sz="4" w:space="0"/>
            </w:tcBorders>
            <w:vAlign w:val="center"/>
          </w:tcPr>
          <w:p w14:paraId="2399E806">
            <w:pPr>
              <w:keepNext w:val="0"/>
              <w:keepLines w:val="0"/>
              <w:pageBreakBefore w:val="0"/>
              <w:widowControl/>
              <w:kinsoku/>
              <w:wordWrap w:val="0"/>
              <w:overflowPunct/>
              <w:topLinePunct w:val="0"/>
              <w:bidi w:val="0"/>
              <w:snapToGrid/>
              <w:spacing w:line="360" w:lineRule="auto"/>
              <w:jc w:val="center"/>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豫政采(2)20252317</w:t>
            </w:r>
            <w:r>
              <w:rPr>
                <w:rFonts w:hint="eastAsia" w:cs="宋体"/>
                <w:color w:val="auto"/>
                <w:kern w:val="2"/>
                <w:sz w:val="21"/>
                <w:szCs w:val="21"/>
                <w:highlight w:val="none"/>
                <w:lang w:val="en-US" w:eastAsia="zh-CN" w:bidi="ar-SA"/>
              </w:rPr>
              <w:t>-4</w:t>
            </w:r>
          </w:p>
        </w:tc>
        <w:tc>
          <w:tcPr>
            <w:tcW w:w="2339" w:type="pct"/>
            <w:tcBorders>
              <w:top w:val="single" w:color="000000" w:sz="4" w:space="0"/>
              <w:left w:val="single" w:color="000000" w:sz="4" w:space="0"/>
              <w:bottom w:val="single" w:color="000000" w:sz="4" w:space="0"/>
              <w:right w:val="single" w:color="000000" w:sz="4" w:space="0"/>
            </w:tcBorders>
            <w:vAlign w:val="center"/>
          </w:tcPr>
          <w:p w14:paraId="70E6E481">
            <w:pPr>
              <w:keepNext w:val="0"/>
              <w:keepLines w:val="0"/>
              <w:pageBreakBefore w:val="0"/>
              <w:widowControl/>
              <w:kinsoku/>
              <w:wordWrap w:val="0"/>
              <w:overflowPunct/>
              <w:topLinePunct w:val="0"/>
              <w:bidi w:val="0"/>
              <w:snapToGrid/>
              <w:spacing w:line="360" w:lineRule="auto"/>
              <w:jc w:val="left"/>
              <w:textAlignment w:val="auto"/>
              <w:rPr>
                <w:rFonts w:hint="eastAsia"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河南省市场监督管理局2025年河南省消费品质量合格率统计调查工作购买服务项目</w:t>
            </w:r>
            <w:r>
              <w:rPr>
                <w:rFonts w:hint="eastAsia" w:cs="宋体"/>
                <w:color w:val="auto"/>
                <w:kern w:val="2"/>
                <w:sz w:val="21"/>
                <w:szCs w:val="21"/>
                <w:highlight w:val="none"/>
                <w:lang w:val="en-US" w:eastAsia="zh-CN" w:bidi="ar-SA"/>
              </w:rPr>
              <w:t>包4</w:t>
            </w:r>
          </w:p>
        </w:tc>
        <w:tc>
          <w:tcPr>
            <w:tcW w:w="664" w:type="pct"/>
            <w:tcBorders>
              <w:top w:val="single" w:color="000000" w:sz="4" w:space="0"/>
              <w:left w:val="single" w:color="000000" w:sz="4" w:space="0"/>
              <w:bottom w:val="single" w:color="000000" w:sz="4" w:space="0"/>
              <w:right w:val="single" w:color="000000" w:sz="4" w:space="0"/>
            </w:tcBorders>
            <w:vAlign w:val="center"/>
          </w:tcPr>
          <w:p w14:paraId="0523149A">
            <w:pPr>
              <w:pStyle w:val="94"/>
              <w:keepNext w:val="0"/>
              <w:keepLines w:val="0"/>
              <w:pageBreakBefore w:val="0"/>
              <w:kinsoku/>
              <w:wordWrap w:val="0"/>
              <w:overflowPunct/>
              <w:topLinePunct w:val="0"/>
              <w:bidi w:val="0"/>
              <w:snapToGrid/>
              <w:spacing w:after="0" w:line="360" w:lineRule="auto"/>
              <w:jc w:val="center"/>
              <w:textAlignment w:val="auto"/>
              <w:rPr>
                <w:rFonts w:hint="eastAsia" w:cs="宋体"/>
                <w:bCs/>
                <w:sz w:val="21"/>
                <w:szCs w:val="21"/>
                <w:highlight w:val="none"/>
                <w:lang w:val="en-US" w:eastAsia="zh-CN"/>
              </w:rPr>
            </w:pPr>
            <w:r>
              <w:rPr>
                <w:rFonts w:hint="eastAsia" w:cs="宋体"/>
                <w:bCs/>
                <w:sz w:val="21"/>
                <w:szCs w:val="21"/>
                <w:highlight w:val="none"/>
                <w:lang w:val="en-US" w:eastAsia="zh-CN"/>
              </w:rPr>
              <w:t>350000.00</w:t>
            </w:r>
          </w:p>
        </w:tc>
        <w:tc>
          <w:tcPr>
            <w:tcW w:w="640" w:type="pct"/>
            <w:tcBorders>
              <w:top w:val="single" w:color="000000" w:sz="4" w:space="0"/>
              <w:left w:val="single" w:color="000000" w:sz="4" w:space="0"/>
              <w:bottom w:val="single" w:color="000000" w:sz="4" w:space="0"/>
              <w:right w:val="single" w:color="000000" w:sz="4" w:space="0"/>
            </w:tcBorders>
            <w:vAlign w:val="center"/>
          </w:tcPr>
          <w:p w14:paraId="5E7A0126">
            <w:pPr>
              <w:pStyle w:val="94"/>
              <w:keepNext w:val="0"/>
              <w:keepLines w:val="0"/>
              <w:pageBreakBefore w:val="0"/>
              <w:kinsoku/>
              <w:wordWrap w:val="0"/>
              <w:overflowPunct/>
              <w:topLinePunct w:val="0"/>
              <w:bidi w:val="0"/>
              <w:snapToGrid/>
              <w:spacing w:after="0" w:line="360" w:lineRule="auto"/>
              <w:jc w:val="center"/>
              <w:textAlignment w:val="auto"/>
              <w:rPr>
                <w:rFonts w:hint="eastAsia" w:cs="宋体"/>
                <w:bCs/>
                <w:sz w:val="21"/>
                <w:szCs w:val="21"/>
                <w:highlight w:val="none"/>
                <w:lang w:val="en-US" w:eastAsia="zh-CN"/>
              </w:rPr>
            </w:pPr>
            <w:r>
              <w:rPr>
                <w:rFonts w:hint="eastAsia" w:cs="宋体"/>
                <w:bCs/>
                <w:sz w:val="21"/>
                <w:szCs w:val="21"/>
                <w:highlight w:val="none"/>
                <w:lang w:val="en-US" w:eastAsia="zh-CN"/>
              </w:rPr>
              <w:t>350000.00</w:t>
            </w:r>
          </w:p>
        </w:tc>
      </w:tr>
    </w:tbl>
    <w:p w14:paraId="0DFE90E2">
      <w:pPr>
        <w:keepNext w:val="0"/>
        <w:keepLines w:val="0"/>
        <w:pageBreakBefore w:val="0"/>
        <w:kinsoku/>
        <w:wordWrap w:val="0"/>
        <w:overflowPunct/>
        <w:topLinePunct w:val="0"/>
        <w:bidi w:val="0"/>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sz w:val="21"/>
          <w:szCs w:val="21"/>
        </w:rPr>
        <w:t>5</w:t>
      </w:r>
      <w:r>
        <w:rPr>
          <w:rFonts w:hint="eastAsia" w:ascii="宋体" w:hAnsi="宋体" w:eastAsia="宋体" w:cs="宋体"/>
          <w:sz w:val="21"/>
          <w:szCs w:val="21"/>
          <w:lang w:eastAsia="zh-CN"/>
        </w:rPr>
        <w:t>、</w:t>
      </w:r>
      <w:r>
        <w:rPr>
          <w:rFonts w:hint="eastAsia" w:ascii="宋体" w:hAnsi="宋体" w:eastAsia="宋体" w:cs="宋体"/>
          <w:sz w:val="21"/>
          <w:szCs w:val="21"/>
          <w:lang w:val="zh-CN"/>
        </w:rPr>
        <w:t>采购</w:t>
      </w:r>
      <w:r>
        <w:rPr>
          <w:rFonts w:hint="eastAsia" w:ascii="宋体" w:hAnsi="宋体" w:eastAsia="宋体" w:cs="宋体"/>
          <w:color w:val="auto"/>
          <w:sz w:val="21"/>
          <w:szCs w:val="21"/>
          <w:lang w:val="zh-CN"/>
        </w:rPr>
        <w:t>需求（包括但不限于标的的名称、数量、简要技术需求或服务要求等）</w:t>
      </w:r>
    </w:p>
    <w:p w14:paraId="3BBE3073">
      <w:pPr>
        <w:keepNext w:val="0"/>
        <w:keepLines w:val="0"/>
        <w:pageBreakBefore w:val="0"/>
        <w:widowControl w:val="0"/>
        <w:numPr>
          <w:ilvl w:val="1"/>
          <w:numId w:val="0"/>
        </w:numPr>
        <w:kinsoku/>
        <w:wordWrap w:val="0"/>
        <w:overflowPunct/>
        <w:topLinePunct w:val="0"/>
        <w:autoSpaceDE/>
        <w:autoSpaceDN/>
        <w:bidi w:val="0"/>
        <w:adjustRightInd/>
        <w:snapToGrid/>
        <w:spacing w:before="72" w:after="72" w:line="360" w:lineRule="auto"/>
        <w:ind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5.1.</w:t>
      </w:r>
      <w:r>
        <w:rPr>
          <w:rFonts w:hint="eastAsia" w:ascii="宋体" w:hAnsi="宋体" w:eastAsia="宋体" w:cs="宋体"/>
          <w:bCs/>
          <w:color w:val="auto"/>
          <w:sz w:val="21"/>
          <w:szCs w:val="21"/>
          <w:highlight w:val="none"/>
        </w:rPr>
        <w:t>采购内容：</w:t>
      </w:r>
      <w:r>
        <w:rPr>
          <w:rFonts w:hint="eastAsia" w:cs="宋体"/>
          <w:bCs/>
          <w:color w:val="auto"/>
          <w:sz w:val="21"/>
          <w:szCs w:val="21"/>
          <w:highlight w:val="none"/>
          <w:lang w:val="en-US" w:eastAsia="zh-CN"/>
        </w:rPr>
        <w:t>包1：对服装、鞋帽、针纺织品类、汽车类、日用品、化妆品类、家具类消费品开展质量合格率统计调查；包2：对信息设备及其配套产品类、家用电器和音像器材类消费品开展质量合格率统计调查；包3：对文化办公和体育娱乐用品类、石油及制品类消费品开展质量合格率统计调查；包4：对建筑及装潢材料类消费品开展质量合格率统计调查</w:t>
      </w:r>
      <w:r>
        <w:rPr>
          <w:rFonts w:hint="eastAsia" w:cs="宋体"/>
          <w:bCs/>
          <w:color w:val="auto"/>
          <w:kern w:val="2"/>
          <w:sz w:val="21"/>
          <w:szCs w:val="21"/>
          <w:highlight w:val="none"/>
          <w:lang w:val="en-US" w:eastAsia="zh-CN" w:bidi="ar-SA"/>
        </w:rPr>
        <w:t>；</w:t>
      </w:r>
    </w:p>
    <w:p w14:paraId="10138CF8">
      <w:pPr>
        <w:keepNext w:val="0"/>
        <w:keepLines w:val="0"/>
        <w:pageBreakBefore w:val="0"/>
        <w:widowControl w:val="0"/>
        <w:numPr>
          <w:ilvl w:val="1"/>
          <w:numId w:val="0"/>
        </w:numPr>
        <w:kinsoku/>
        <w:wordWrap w:val="0"/>
        <w:overflowPunct/>
        <w:topLinePunct w:val="0"/>
        <w:autoSpaceDE/>
        <w:autoSpaceDN/>
        <w:bidi w:val="0"/>
        <w:adjustRightInd/>
        <w:snapToGrid/>
        <w:spacing w:before="72" w:after="72" w:line="360" w:lineRule="auto"/>
        <w:ind w:firstLine="630" w:firstLineChars="300"/>
        <w:textAlignment w:val="auto"/>
        <w:rPr>
          <w:rFonts w:hint="eastAsia"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5.2.</w:t>
      </w:r>
      <w:r>
        <w:rPr>
          <w:rFonts w:hint="eastAsia" w:cs="宋体"/>
          <w:bCs/>
          <w:color w:val="auto"/>
          <w:kern w:val="2"/>
          <w:sz w:val="21"/>
          <w:szCs w:val="21"/>
          <w:highlight w:val="none"/>
          <w:lang w:val="en-US" w:eastAsia="zh-CN" w:bidi="ar-SA"/>
        </w:rPr>
        <w:t>服务期限：2026年03月31日前；</w:t>
      </w:r>
    </w:p>
    <w:p w14:paraId="2A1F8266">
      <w:pPr>
        <w:keepNext w:val="0"/>
        <w:keepLines w:val="0"/>
        <w:pageBreakBefore w:val="0"/>
        <w:widowControl w:val="0"/>
        <w:numPr>
          <w:ilvl w:val="1"/>
          <w:numId w:val="0"/>
        </w:numPr>
        <w:kinsoku/>
        <w:wordWrap w:val="0"/>
        <w:overflowPunct/>
        <w:topLinePunct w:val="0"/>
        <w:autoSpaceDE/>
        <w:autoSpaceDN/>
        <w:bidi w:val="0"/>
        <w:adjustRightInd/>
        <w:snapToGrid/>
        <w:spacing w:before="72" w:after="72" w:line="360" w:lineRule="auto"/>
        <w:ind w:firstLine="630" w:firstLineChars="300"/>
        <w:textAlignment w:val="auto"/>
        <w:rPr>
          <w:rFonts w:hint="eastAsia"/>
          <w:highlight w:val="none"/>
        </w:rPr>
      </w:pPr>
      <w:r>
        <w:rPr>
          <w:rFonts w:hint="eastAsia" w:ascii="宋体" w:hAnsi="宋体" w:eastAsia="宋体" w:cs="宋体"/>
          <w:bCs/>
          <w:color w:val="auto"/>
          <w:kern w:val="2"/>
          <w:sz w:val="21"/>
          <w:szCs w:val="21"/>
          <w:highlight w:val="none"/>
          <w:lang w:val="en-US" w:eastAsia="zh-CN" w:bidi="ar-SA"/>
        </w:rPr>
        <w:t>5.3.</w:t>
      </w:r>
      <w:r>
        <w:rPr>
          <w:rFonts w:hint="eastAsia" w:cs="宋体"/>
          <w:bCs/>
          <w:color w:val="auto"/>
          <w:kern w:val="2"/>
          <w:sz w:val="21"/>
          <w:szCs w:val="21"/>
          <w:highlight w:val="none"/>
          <w:lang w:val="en-US" w:eastAsia="zh-CN" w:bidi="ar-SA"/>
        </w:rPr>
        <w:t>服务</w:t>
      </w:r>
      <w:r>
        <w:rPr>
          <w:rFonts w:hint="eastAsia" w:ascii="宋体" w:hAnsi="宋体" w:eastAsia="宋体" w:cs="宋体"/>
          <w:bCs/>
          <w:color w:val="auto"/>
          <w:sz w:val="21"/>
          <w:szCs w:val="21"/>
          <w:highlight w:val="none"/>
          <w:lang w:val="en-US" w:eastAsia="zh-CN"/>
        </w:rPr>
        <w:t>地点</w:t>
      </w:r>
      <w:r>
        <w:rPr>
          <w:rFonts w:hint="eastAsia" w:ascii="宋体" w:hAnsi="宋体" w:eastAsia="宋体" w:cs="宋体"/>
          <w:bCs/>
          <w:color w:val="auto"/>
          <w:sz w:val="21"/>
          <w:szCs w:val="21"/>
          <w:highlight w:val="none"/>
        </w:rPr>
        <w:t>：采购人指定地点</w:t>
      </w:r>
      <w:r>
        <w:rPr>
          <w:rFonts w:hint="eastAsia" w:cs="宋体"/>
          <w:bCs/>
          <w:color w:val="auto"/>
          <w:sz w:val="21"/>
          <w:szCs w:val="21"/>
          <w:highlight w:val="none"/>
          <w:lang w:eastAsia="zh-CN"/>
        </w:rPr>
        <w:t>。</w:t>
      </w:r>
    </w:p>
    <w:p w14:paraId="40FAA81C">
      <w:pPr>
        <w:keepNext w:val="0"/>
        <w:keepLines w:val="0"/>
        <w:pageBreakBefore w:val="0"/>
        <w:widowControl w:val="0"/>
        <w:numPr>
          <w:ilvl w:val="1"/>
          <w:numId w:val="0"/>
        </w:numPr>
        <w:kinsoku/>
        <w:wordWrap w:val="0"/>
        <w:overflowPunct/>
        <w:topLinePunct w:val="0"/>
        <w:autoSpaceDE/>
        <w:autoSpaceDN/>
        <w:bidi w:val="0"/>
        <w:adjustRightInd/>
        <w:snapToGrid/>
        <w:spacing w:before="72" w:after="72" w:line="360" w:lineRule="auto"/>
        <w:ind w:firstLine="630" w:firstLineChars="3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2"/>
          <w:sz w:val="21"/>
          <w:szCs w:val="21"/>
          <w:highlight w:val="none"/>
          <w:lang w:val="en-US" w:eastAsia="zh-CN" w:bidi="ar-SA"/>
        </w:rPr>
        <w:t>5.4.</w:t>
      </w:r>
      <w:r>
        <w:rPr>
          <w:rFonts w:hint="eastAsia" w:ascii="宋体" w:hAnsi="宋体" w:eastAsia="宋体" w:cs="宋体"/>
          <w:bCs/>
          <w:color w:val="auto"/>
          <w:sz w:val="21"/>
          <w:szCs w:val="21"/>
          <w:highlight w:val="none"/>
          <w:lang w:val="en-US" w:eastAsia="zh-CN"/>
        </w:rPr>
        <w:t>质量要求</w:t>
      </w:r>
      <w:r>
        <w:rPr>
          <w:rFonts w:hint="eastAsia" w:ascii="宋体" w:hAnsi="宋体" w:eastAsia="宋体" w:cs="宋体"/>
          <w:bCs/>
          <w:color w:val="auto"/>
          <w:sz w:val="21"/>
          <w:szCs w:val="21"/>
          <w:highlight w:val="none"/>
        </w:rPr>
        <w:t>：</w:t>
      </w:r>
      <w:r>
        <w:rPr>
          <w:rFonts w:hint="eastAsia" w:cs="宋体"/>
          <w:bCs/>
          <w:color w:val="auto"/>
          <w:sz w:val="21"/>
          <w:szCs w:val="21"/>
          <w:highlight w:val="none"/>
          <w:lang w:eastAsia="zh-CN"/>
        </w:rPr>
        <w:t>达到国家有关标准及规范的规定，且符合采购人需求。</w:t>
      </w:r>
    </w:p>
    <w:p w14:paraId="128419F3">
      <w:pPr>
        <w:keepNext w:val="0"/>
        <w:keepLines w:val="0"/>
        <w:pageBreakBefore w:val="0"/>
        <w:kinsoku/>
        <w:wordWrap w:val="0"/>
        <w:overflowPunct/>
        <w:topLinePunct w:val="0"/>
        <w:bidi w:val="0"/>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lang w:val="zh-CN"/>
        </w:rPr>
        <w:t>合同履行期限：</w:t>
      </w:r>
      <w:r>
        <w:rPr>
          <w:rFonts w:hint="eastAsia" w:ascii="宋体" w:hAnsi="宋体" w:eastAsia="宋体" w:cs="宋体"/>
          <w:sz w:val="21"/>
          <w:szCs w:val="21"/>
          <w:highlight w:val="none"/>
          <w:lang w:val="en-US" w:eastAsia="zh-CN"/>
        </w:rPr>
        <w:t>2026年03月31日前；</w:t>
      </w:r>
    </w:p>
    <w:p w14:paraId="338C9DE3">
      <w:pPr>
        <w:keepNext w:val="0"/>
        <w:keepLines w:val="0"/>
        <w:pageBreakBefore w:val="0"/>
        <w:kinsoku/>
        <w:wordWrap w:val="0"/>
        <w:overflowPunct/>
        <w:topLinePunct w:val="0"/>
        <w:bidi w:val="0"/>
        <w:snapToGrid/>
        <w:spacing w:line="360" w:lineRule="auto"/>
        <w:ind w:firstLine="420" w:firstLineChars="200"/>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7、本项目是否接受联合体投标：否</w:t>
      </w:r>
    </w:p>
    <w:p w14:paraId="45B15385">
      <w:pPr>
        <w:keepNext w:val="0"/>
        <w:keepLines w:val="0"/>
        <w:pageBreakBefore w:val="0"/>
        <w:kinsoku/>
        <w:wordWrap w:val="0"/>
        <w:overflowPunct/>
        <w:topLinePunct w:val="0"/>
        <w:bidi w:val="0"/>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8、是否接受进口产品：否</w:t>
      </w:r>
      <w:r>
        <w:rPr>
          <w:rFonts w:hint="eastAsia" w:ascii="宋体" w:hAnsi="宋体" w:eastAsia="宋体" w:cs="宋体"/>
          <w:sz w:val="21"/>
          <w:szCs w:val="21"/>
          <w:lang w:val="zh-CN"/>
        </w:rPr>
        <w:tab/>
      </w:r>
    </w:p>
    <w:p w14:paraId="52B63B49">
      <w:pPr>
        <w:keepNext w:val="0"/>
        <w:keepLines w:val="0"/>
        <w:pageBreakBefore w:val="0"/>
        <w:kinsoku/>
        <w:wordWrap w:val="0"/>
        <w:overflowPunct/>
        <w:topLinePunct w:val="0"/>
        <w:bidi w:val="0"/>
        <w:snapToGrid/>
        <w:spacing w:line="360" w:lineRule="auto"/>
        <w:ind w:firstLine="420" w:firstLineChars="200"/>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zh-CN"/>
        </w:rPr>
        <w:t>9、是否专门面向中小企业：</w:t>
      </w:r>
      <w:r>
        <w:rPr>
          <w:rFonts w:hint="eastAsia" w:ascii="宋体" w:hAnsi="宋体" w:eastAsia="宋体" w:cs="宋体"/>
          <w:sz w:val="21"/>
          <w:szCs w:val="21"/>
          <w:lang w:val="en-US" w:eastAsia="zh-CN"/>
        </w:rPr>
        <w:t>否</w:t>
      </w:r>
    </w:p>
    <w:p w14:paraId="26200B47">
      <w:pPr>
        <w:keepNext w:val="0"/>
        <w:keepLines w:val="0"/>
        <w:pageBreakBefore w:val="0"/>
        <w:kinsoku/>
        <w:wordWrap w:val="0"/>
        <w:overflowPunct/>
        <w:topLinePunct w:val="0"/>
        <w:bidi w:val="0"/>
        <w:adjustRightInd w:val="0"/>
        <w:snapToGrid/>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二、申请人资格要求：</w:t>
      </w:r>
    </w:p>
    <w:p w14:paraId="6423C97C">
      <w:pPr>
        <w:keepNext w:val="0"/>
        <w:keepLines w:val="0"/>
        <w:pageBreakBefore w:val="0"/>
        <w:kinsoku/>
        <w:wordWrap w:val="0"/>
        <w:overflowPunct/>
        <w:topLinePunct w:val="0"/>
        <w:bidi w:val="0"/>
        <w:snapToGrid/>
        <w:spacing w:line="360" w:lineRule="auto"/>
        <w:ind w:firstLine="420" w:firstLineChars="200"/>
        <w:textAlignment w:val="auto"/>
        <w:rPr>
          <w:rFonts w:hint="eastAsia" w:ascii="宋体" w:hAnsi="宋体" w:eastAsia="宋体" w:cs="宋体"/>
          <w:bCs/>
          <w:sz w:val="21"/>
          <w:szCs w:val="21"/>
          <w:lang w:val="zh-CN"/>
        </w:rPr>
      </w:pPr>
      <w:bookmarkStart w:id="7" w:name="_Hlk72224440"/>
      <w:r>
        <w:rPr>
          <w:rFonts w:hint="eastAsia" w:ascii="宋体" w:hAnsi="宋体" w:eastAsia="宋体" w:cs="宋体"/>
          <w:bCs/>
          <w:sz w:val="21"/>
          <w:szCs w:val="21"/>
          <w:lang w:val="zh-CN"/>
        </w:rPr>
        <w:t>1、满足《中华人民共和国政府采购法》第二十二条规定；</w:t>
      </w:r>
    </w:p>
    <w:p w14:paraId="63C81FAA">
      <w:pPr>
        <w:keepNext w:val="0"/>
        <w:keepLines w:val="0"/>
        <w:pageBreakBefore w:val="0"/>
        <w:kinsoku/>
        <w:wordWrap w:val="0"/>
        <w:overflowPunct/>
        <w:topLinePunct w:val="0"/>
        <w:bidi w:val="0"/>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lang w:val="zh-CN"/>
        </w:rPr>
        <w:t>2、落实政府采购政策满足的资格要求：</w:t>
      </w:r>
      <w:r>
        <w:rPr>
          <w:rFonts w:hint="eastAsia" w:ascii="宋体" w:hAnsi="宋体" w:eastAsia="宋体" w:cs="宋体"/>
          <w:bCs/>
          <w:sz w:val="21"/>
          <w:szCs w:val="21"/>
        </w:rPr>
        <w:t>无</w:t>
      </w:r>
    </w:p>
    <w:p w14:paraId="5173960F">
      <w:pPr>
        <w:keepNext w:val="0"/>
        <w:keepLines w:val="0"/>
        <w:pageBreakBefore w:val="0"/>
        <w:kinsoku/>
        <w:wordWrap w:val="0"/>
        <w:overflowPunct/>
        <w:topLinePunct w:val="0"/>
        <w:bidi w:val="0"/>
        <w:snapToGrid/>
        <w:spacing w:line="360" w:lineRule="auto"/>
        <w:ind w:firstLine="420" w:firstLineChars="200"/>
        <w:textAlignment w:val="auto"/>
        <w:rPr>
          <w:rFonts w:hint="eastAsia" w:ascii="宋体" w:hAnsi="宋体" w:eastAsia="宋体" w:cs="宋体"/>
          <w:bCs/>
          <w:sz w:val="21"/>
          <w:szCs w:val="21"/>
          <w:lang w:val="zh-CN"/>
        </w:rPr>
      </w:pPr>
      <w:r>
        <w:rPr>
          <w:rFonts w:hint="eastAsia" w:ascii="宋体" w:hAnsi="宋体" w:eastAsia="宋体" w:cs="宋体"/>
          <w:bCs/>
          <w:sz w:val="21"/>
          <w:szCs w:val="21"/>
          <w:lang w:val="zh-CN"/>
        </w:rPr>
        <w:t>3、本项目的特定资格要求</w:t>
      </w:r>
    </w:p>
    <w:bookmarkEnd w:id="7"/>
    <w:p w14:paraId="262A0F77">
      <w:pPr>
        <w:keepNext w:val="0"/>
        <w:keepLines w:val="0"/>
        <w:pageBreakBefore w:val="0"/>
        <w:widowControl w:val="0"/>
        <w:kinsoku/>
        <w:wordWrap w:val="0"/>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rPr>
        <w:t>3.</w:t>
      </w:r>
      <w:r>
        <w:rPr>
          <w:rFonts w:hint="eastAsia" w:cs="宋体"/>
          <w:bCs/>
          <w:sz w:val="21"/>
          <w:szCs w:val="21"/>
          <w:highlight w:val="none"/>
          <w:lang w:val="en-US" w:eastAsia="zh-CN"/>
        </w:rPr>
        <w:t>1</w:t>
      </w:r>
      <w:r>
        <w:rPr>
          <w:rFonts w:hint="eastAsia" w:ascii="宋体" w:hAnsi="宋体" w:eastAsia="宋体" w:cs="宋体"/>
          <w:bCs/>
          <w:sz w:val="21"/>
          <w:szCs w:val="21"/>
          <w:highlight w:val="none"/>
          <w:lang w:val="en-US" w:eastAsia="zh-CN"/>
        </w:rPr>
        <w:t>.具有省级以上政府主管部门组织的所投标产品的实验室检验机构资质认定并取得检验检测机构资质认定证书（CMA），证书合法有效。且涵盖所投包段抽检样品的检验检测资质。</w:t>
      </w:r>
    </w:p>
    <w:p w14:paraId="6AB28AFD">
      <w:pPr>
        <w:keepNext w:val="0"/>
        <w:keepLines w:val="0"/>
        <w:pageBreakBefore w:val="0"/>
        <w:widowControl w:val="0"/>
        <w:kinsoku/>
        <w:wordWrap w:val="0"/>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bCs/>
          <w:sz w:val="21"/>
          <w:szCs w:val="21"/>
          <w:highlight w:val="none"/>
          <w:lang w:val="en-US" w:eastAsia="zh-CN"/>
        </w:rPr>
      </w:pPr>
      <w:r>
        <w:rPr>
          <w:rFonts w:hint="eastAsia" w:cs="宋体"/>
          <w:bCs/>
          <w:sz w:val="21"/>
          <w:szCs w:val="21"/>
          <w:highlight w:val="none"/>
          <w:lang w:val="en-US" w:eastAsia="zh-CN"/>
        </w:rPr>
        <w:t>3.2</w:t>
      </w:r>
      <w:r>
        <w:rPr>
          <w:rFonts w:hint="eastAsia" w:ascii="宋体" w:hAnsi="宋体" w:eastAsia="宋体" w:cs="宋体"/>
          <w:bCs/>
          <w:sz w:val="21"/>
          <w:szCs w:val="21"/>
          <w:highlight w:val="none"/>
          <w:lang w:val="en-US" w:eastAsia="zh-CN"/>
        </w:rPr>
        <w:t>根据《关于在政府采购活动中查询及使用信用记录有关问题的通知》（</w:t>
      </w:r>
      <w:r>
        <w:rPr>
          <w:rFonts w:hint="eastAsia" w:cs="宋体"/>
          <w:bCs/>
          <w:sz w:val="21"/>
          <w:szCs w:val="21"/>
          <w:highlight w:val="none"/>
          <w:lang w:val="en-US" w:eastAsia="zh-CN"/>
        </w:rPr>
        <w:t>财库〔2016〕125号</w:t>
      </w:r>
      <w:r>
        <w:rPr>
          <w:rFonts w:hint="eastAsia" w:ascii="宋体" w:hAnsi="宋体" w:eastAsia="宋体" w:cs="宋体"/>
          <w:bCs/>
          <w:sz w:val="21"/>
          <w:szCs w:val="21"/>
          <w:highlight w:val="none"/>
          <w:lang w:val="en-US" w:eastAsia="zh-CN"/>
        </w:rPr>
        <w:t>）和</w:t>
      </w:r>
      <w:r>
        <w:rPr>
          <w:rFonts w:hint="eastAsia" w:cs="宋体"/>
          <w:bCs/>
          <w:sz w:val="21"/>
          <w:szCs w:val="21"/>
          <w:highlight w:val="none"/>
          <w:lang w:val="en-US" w:eastAsia="zh-CN"/>
        </w:rPr>
        <w:t>豫财购〔2016〕15号</w:t>
      </w:r>
      <w:r>
        <w:rPr>
          <w:rFonts w:hint="eastAsia" w:ascii="宋体" w:hAnsi="宋体" w:eastAsia="宋体" w:cs="宋体"/>
          <w:bCs/>
          <w:sz w:val="21"/>
          <w:szCs w:val="21"/>
          <w:highlight w:val="none"/>
          <w:lang w:val="en-US" w:eastAsia="zh-CN"/>
        </w:rPr>
        <w:t>的规定，对列入失信被执行人名单、重大税收违法失信主体、政府采购严重违法失信行为记录名单的企业，拒绝参与本项目政府采购活动（查询渠道：“中国执行信息公开网”（zxgk.court.gov.cn/shixin/）查询：失信被执行人名单；“信用中国”网站（www.creditchina.gov.cn）查询：重大税收违法失信主体名单、“中国政府采购网”（www.ccgp.gov.cn）查询：政府采购严重违法失信行为记录名单）；注：采购代理机构在开标当天将对所有参与本项目投标的供应商信用情况进行查询、打印留存。若在开标当天查询到供应商有相关负面信息的，则该供应商为无效响应。</w:t>
      </w:r>
    </w:p>
    <w:p w14:paraId="183249AC">
      <w:pPr>
        <w:keepNext w:val="0"/>
        <w:keepLines w:val="0"/>
        <w:pageBreakBefore w:val="0"/>
        <w:kinsoku/>
        <w:wordWrap w:val="0"/>
        <w:overflowPunct/>
        <w:topLinePunct w:val="0"/>
        <w:bidi w:val="0"/>
        <w:snapToGrid/>
        <w:spacing w:line="360" w:lineRule="auto"/>
        <w:ind w:firstLine="420" w:firstLineChars="200"/>
        <w:textAlignment w:val="auto"/>
        <w:rPr>
          <w:rFonts w:hint="default" w:ascii="宋体" w:hAnsi="宋体" w:eastAsia="宋体" w:cs="宋体"/>
          <w:bCs/>
          <w:color w:val="auto"/>
          <w:sz w:val="21"/>
          <w:szCs w:val="21"/>
          <w:lang w:val="en-US" w:eastAsia="zh-CN"/>
        </w:rPr>
      </w:pPr>
      <w:r>
        <w:rPr>
          <w:rFonts w:hint="eastAsia" w:cs="宋体"/>
          <w:bCs/>
          <w:sz w:val="21"/>
          <w:szCs w:val="21"/>
          <w:highlight w:val="none"/>
          <w:lang w:val="en-US" w:eastAsia="zh-CN"/>
        </w:rPr>
        <w:t>3.3</w:t>
      </w:r>
      <w:r>
        <w:rPr>
          <w:rFonts w:hint="eastAsia" w:ascii="宋体" w:hAnsi="宋体" w:eastAsia="宋体" w:cs="宋体"/>
          <w:bCs/>
          <w:sz w:val="21"/>
          <w:szCs w:val="21"/>
          <w:highlight w:val="none"/>
          <w:lang w:val="en-US" w:eastAsia="zh-CN"/>
        </w:rPr>
        <w:t>单位负责人为同一人或者存在直接控股、管理关系的不同供应商，不得参加同一合同项下的政府采购活动，供应商提供承诺</w:t>
      </w:r>
      <w:r>
        <w:rPr>
          <w:rFonts w:hint="eastAsia" w:cs="宋体"/>
          <w:bCs/>
          <w:sz w:val="21"/>
          <w:szCs w:val="21"/>
          <w:highlight w:val="none"/>
          <w:lang w:val="en-US" w:eastAsia="zh-CN"/>
        </w:rPr>
        <w:t>函（格式自拟）</w:t>
      </w:r>
      <w:r>
        <w:rPr>
          <w:rFonts w:hint="eastAsia" w:ascii="宋体" w:hAnsi="宋体" w:eastAsia="宋体" w:cs="宋体"/>
          <w:bCs/>
          <w:color w:val="auto"/>
          <w:sz w:val="21"/>
          <w:szCs w:val="21"/>
        </w:rPr>
        <w:t>。</w:t>
      </w:r>
    </w:p>
    <w:p w14:paraId="5CF04A94">
      <w:pPr>
        <w:keepNext w:val="0"/>
        <w:keepLines w:val="0"/>
        <w:pageBreakBefore w:val="0"/>
        <w:kinsoku/>
        <w:wordWrap w:val="0"/>
        <w:overflowPunct/>
        <w:topLinePunct w:val="0"/>
        <w:bidi w:val="0"/>
        <w:snapToGrid/>
        <w:spacing w:line="360" w:lineRule="auto"/>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三、获取</w:t>
      </w:r>
      <w:r>
        <w:rPr>
          <w:rFonts w:hint="eastAsia" w:ascii="宋体" w:hAnsi="宋体" w:eastAsia="宋体" w:cs="宋体"/>
          <w:b/>
          <w:color w:val="auto"/>
          <w:sz w:val="21"/>
          <w:szCs w:val="21"/>
          <w:lang w:val="en-US" w:eastAsia="zh-CN"/>
        </w:rPr>
        <w:t>采购</w:t>
      </w:r>
      <w:r>
        <w:rPr>
          <w:rFonts w:hint="eastAsia" w:ascii="宋体" w:hAnsi="宋体" w:eastAsia="宋体" w:cs="宋体"/>
          <w:b/>
          <w:color w:val="auto"/>
          <w:sz w:val="21"/>
          <w:szCs w:val="21"/>
        </w:rPr>
        <w:t>文件</w:t>
      </w:r>
    </w:p>
    <w:p w14:paraId="4B1A3DB1">
      <w:pPr>
        <w:keepNext w:val="0"/>
        <w:keepLines w:val="0"/>
        <w:pageBreakBefore w:val="0"/>
        <w:kinsoku/>
        <w:wordWrap w:val="0"/>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时间</w:t>
      </w:r>
      <w:r>
        <w:rPr>
          <w:rFonts w:hint="eastAsia" w:ascii="宋体" w:hAnsi="宋体" w:eastAsia="宋体" w:cs="宋体"/>
          <w:color w:val="auto"/>
          <w:sz w:val="21"/>
          <w:szCs w:val="21"/>
          <w:highlight w:val="none"/>
        </w:rPr>
        <w:t>：202</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cs="宋体"/>
          <w:color w:val="auto"/>
          <w:sz w:val="21"/>
          <w:szCs w:val="21"/>
          <w:highlight w:val="none"/>
          <w:lang w:val="en-US" w:eastAsia="zh-CN"/>
        </w:rPr>
        <w:t>12</w:t>
      </w:r>
      <w:r>
        <w:rPr>
          <w:rFonts w:hint="eastAsia" w:ascii="宋体" w:hAnsi="宋体" w:eastAsia="宋体" w:cs="宋体"/>
          <w:color w:val="auto"/>
          <w:sz w:val="21"/>
          <w:szCs w:val="21"/>
          <w:highlight w:val="none"/>
        </w:rPr>
        <w:t>月</w:t>
      </w:r>
      <w:r>
        <w:rPr>
          <w:rFonts w:hint="eastAsia" w:cs="宋体"/>
          <w:color w:val="auto"/>
          <w:sz w:val="21"/>
          <w:szCs w:val="21"/>
          <w:highlight w:val="none"/>
          <w:lang w:val="en-US" w:eastAsia="zh-CN"/>
        </w:rPr>
        <w:t>26</w:t>
      </w:r>
      <w:r>
        <w:rPr>
          <w:rFonts w:hint="eastAsia" w:ascii="宋体" w:hAnsi="宋体" w:eastAsia="宋体" w:cs="宋体"/>
          <w:color w:val="auto"/>
          <w:sz w:val="21"/>
          <w:szCs w:val="21"/>
          <w:highlight w:val="none"/>
        </w:rPr>
        <w:t>日至202</w:t>
      </w: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cs="宋体"/>
          <w:color w:val="auto"/>
          <w:sz w:val="21"/>
          <w:szCs w:val="21"/>
          <w:highlight w:val="none"/>
          <w:lang w:val="en-US" w:eastAsia="zh-CN"/>
        </w:rPr>
        <w:t>01</w:t>
      </w:r>
      <w:r>
        <w:rPr>
          <w:rFonts w:hint="eastAsia" w:ascii="宋体" w:hAnsi="宋体" w:eastAsia="宋体" w:cs="宋体"/>
          <w:color w:val="auto"/>
          <w:sz w:val="21"/>
          <w:szCs w:val="21"/>
          <w:highlight w:val="none"/>
        </w:rPr>
        <w:t>月</w:t>
      </w:r>
      <w:r>
        <w:rPr>
          <w:rFonts w:hint="eastAsia" w:cs="宋体"/>
          <w:color w:val="auto"/>
          <w:sz w:val="21"/>
          <w:szCs w:val="21"/>
          <w:highlight w:val="none"/>
          <w:lang w:val="en-US" w:eastAsia="zh-CN"/>
        </w:rPr>
        <w:t>04</w:t>
      </w:r>
      <w:r>
        <w:rPr>
          <w:rFonts w:hint="eastAsia" w:ascii="宋体" w:hAnsi="宋体" w:eastAsia="宋体" w:cs="宋体"/>
          <w:color w:val="auto"/>
          <w:sz w:val="21"/>
          <w:szCs w:val="21"/>
          <w:highlight w:val="none"/>
        </w:rPr>
        <w:t>日，每天上午00:00至12:00，下午12:00至23:59（北京时间，法定节假日除外。）</w:t>
      </w:r>
    </w:p>
    <w:p w14:paraId="648BB574">
      <w:pPr>
        <w:keepNext w:val="0"/>
        <w:keepLines w:val="0"/>
        <w:pageBreakBefore w:val="0"/>
        <w:kinsoku/>
        <w:wordWrap w:val="0"/>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地点：“河南省公共资源交易中心（http://hnsggzyjy.henan.gov.cn）”网站。</w:t>
      </w:r>
    </w:p>
    <w:p w14:paraId="20019EE4">
      <w:pPr>
        <w:keepNext w:val="0"/>
        <w:keepLines w:val="0"/>
        <w:pageBreakBefore w:val="0"/>
        <w:kinsoku/>
        <w:wordWrap w:val="0"/>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方式：</w:t>
      </w:r>
      <w:r>
        <w:rPr>
          <w:rFonts w:hint="eastAsia" w:ascii="宋体" w:hAnsi="宋体" w:eastAsia="宋体" w:cs="宋体"/>
          <w:color w:val="auto"/>
          <w:sz w:val="21"/>
          <w:szCs w:val="21"/>
          <w:highlight w:val="none"/>
          <w:lang w:val="en-US" w:eastAsia="zh-CN"/>
        </w:rPr>
        <w:t>凭CA密钥市场主体登录并在规定时间内按网上提示下载采购文件及资料；供应商需要完成信息登记及CA数字证书办理，才能通过省公共资源交易平台交易系统参与交易活动，具体办理事宜请查阅河南省公共资源交易中心网站“办事指南”专区的“新交易平台使用手册（培训资料）”</w:t>
      </w:r>
      <w:r>
        <w:rPr>
          <w:rFonts w:hint="eastAsia" w:ascii="宋体" w:hAnsi="宋体" w:eastAsia="宋体" w:cs="宋体"/>
          <w:color w:val="auto"/>
          <w:sz w:val="21"/>
          <w:szCs w:val="21"/>
          <w:highlight w:val="none"/>
        </w:rPr>
        <w:t>。</w:t>
      </w:r>
    </w:p>
    <w:p w14:paraId="32F9EE22">
      <w:pPr>
        <w:keepNext w:val="0"/>
        <w:keepLines w:val="0"/>
        <w:pageBreakBefore w:val="0"/>
        <w:kinsoku/>
        <w:wordWrap w:val="0"/>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售价：0元</w:t>
      </w:r>
    </w:p>
    <w:p w14:paraId="3CEDB810">
      <w:pPr>
        <w:keepNext w:val="0"/>
        <w:keepLines w:val="0"/>
        <w:pageBreakBefore w:val="0"/>
        <w:kinsoku/>
        <w:wordWrap w:val="0"/>
        <w:overflowPunct/>
        <w:topLinePunct w:val="0"/>
        <w:bidi w:val="0"/>
        <w:snapToGrid/>
        <w:spacing w:line="360" w:lineRule="auto"/>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四、响应文件提交</w:t>
      </w:r>
    </w:p>
    <w:p w14:paraId="6BD5E62D">
      <w:pPr>
        <w:keepNext w:val="0"/>
        <w:keepLines w:val="0"/>
        <w:pageBreakBefore w:val="0"/>
        <w:kinsoku/>
        <w:wordWrap w:val="0"/>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.截止</w:t>
      </w:r>
      <w:r>
        <w:rPr>
          <w:rFonts w:hint="eastAsia" w:ascii="宋体" w:hAnsi="宋体" w:eastAsia="宋体" w:cs="宋体"/>
          <w:color w:val="auto"/>
          <w:sz w:val="21"/>
          <w:szCs w:val="21"/>
          <w:highlight w:val="none"/>
        </w:rPr>
        <w:t>时间：202</w:t>
      </w: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cs="宋体"/>
          <w:color w:val="auto"/>
          <w:sz w:val="21"/>
          <w:szCs w:val="21"/>
          <w:highlight w:val="none"/>
          <w:lang w:val="en-US" w:eastAsia="zh-CN"/>
        </w:rPr>
        <w:t>01</w:t>
      </w:r>
      <w:r>
        <w:rPr>
          <w:rFonts w:hint="eastAsia" w:ascii="宋体" w:hAnsi="宋体" w:eastAsia="宋体" w:cs="宋体"/>
          <w:color w:val="auto"/>
          <w:sz w:val="21"/>
          <w:szCs w:val="21"/>
          <w:highlight w:val="none"/>
        </w:rPr>
        <w:t>月</w:t>
      </w:r>
      <w:r>
        <w:rPr>
          <w:rFonts w:hint="eastAsia" w:cs="宋体"/>
          <w:color w:val="auto"/>
          <w:sz w:val="21"/>
          <w:szCs w:val="21"/>
          <w:highlight w:val="none"/>
          <w:lang w:val="en-US" w:eastAsia="zh-CN"/>
        </w:rPr>
        <w:t>05</w:t>
      </w:r>
      <w:r>
        <w:rPr>
          <w:rFonts w:hint="eastAsia" w:ascii="宋体" w:hAnsi="宋体" w:eastAsia="宋体" w:cs="宋体"/>
          <w:color w:val="auto"/>
          <w:sz w:val="21"/>
          <w:szCs w:val="21"/>
          <w:highlight w:val="none"/>
        </w:rPr>
        <w:t>日09时00分（北京时间）</w:t>
      </w:r>
    </w:p>
    <w:p w14:paraId="7B7DB4C8">
      <w:pPr>
        <w:keepNext w:val="0"/>
        <w:keepLines w:val="0"/>
        <w:pageBreakBefore w:val="0"/>
        <w:kinsoku/>
        <w:wordWrap w:val="0"/>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地点：河南省公共资源交易中心交易系统平台。潜在供应商应在响应文件提交截止时间前，通过河南省公共资源交易中心交易系统上传加密的电子响应文件。请潜在供应商在上传前务必认真检查上传电子响应文件是否完整、正确，加密电子响应文件逾期上传，采购人不予受理</w:t>
      </w:r>
      <w:r>
        <w:rPr>
          <w:rFonts w:hint="eastAsia" w:ascii="宋体" w:hAnsi="宋体" w:eastAsia="宋体" w:cs="宋体"/>
          <w:color w:val="auto"/>
          <w:sz w:val="21"/>
          <w:szCs w:val="21"/>
          <w:highlight w:val="none"/>
          <w:lang w:val="en-US" w:eastAsia="zh-CN"/>
        </w:rPr>
        <w:t>。</w:t>
      </w:r>
    </w:p>
    <w:p w14:paraId="2B08957C">
      <w:pPr>
        <w:keepNext w:val="0"/>
        <w:keepLines w:val="0"/>
        <w:pageBreakBefore w:val="0"/>
        <w:kinsoku/>
        <w:wordWrap w:val="0"/>
        <w:overflowPunct/>
        <w:topLinePunct w:val="0"/>
        <w:bidi w:val="0"/>
        <w:snapToGrid/>
        <w:spacing w:line="360" w:lineRule="auto"/>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五、响应文件开启</w:t>
      </w:r>
    </w:p>
    <w:p w14:paraId="267BC5C4">
      <w:pPr>
        <w:keepNext w:val="0"/>
        <w:keepLines w:val="0"/>
        <w:pageBreakBefore w:val="0"/>
        <w:kinsoku/>
        <w:wordWrap w:val="0"/>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时间：202</w:t>
      </w: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cs="宋体"/>
          <w:color w:val="auto"/>
          <w:sz w:val="21"/>
          <w:szCs w:val="21"/>
          <w:highlight w:val="none"/>
          <w:lang w:val="en-US" w:eastAsia="zh-CN"/>
        </w:rPr>
        <w:t>01</w:t>
      </w:r>
      <w:r>
        <w:rPr>
          <w:rFonts w:hint="eastAsia" w:ascii="宋体" w:hAnsi="宋体" w:eastAsia="宋体" w:cs="宋体"/>
          <w:color w:val="auto"/>
          <w:sz w:val="21"/>
          <w:szCs w:val="21"/>
          <w:highlight w:val="none"/>
        </w:rPr>
        <w:t>月</w:t>
      </w:r>
      <w:r>
        <w:rPr>
          <w:rFonts w:hint="eastAsia" w:cs="宋体"/>
          <w:color w:val="auto"/>
          <w:sz w:val="21"/>
          <w:szCs w:val="21"/>
          <w:highlight w:val="none"/>
          <w:lang w:val="en-US" w:eastAsia="zh-CN"/>
        </w:rPr>
        <w:t>05</w:t>
      </w:r>
      <w:r>
        <w:rPr>
          <w:rFonts w:hint="eastAsia" w:ascii="宋体" w:hAnsi="宋体" w:eastAsia="宋体" w:cs="宋体"/>
          <w:color w:val="auto"/>
          <w:sz w:val="21"/>
          <w:szCs w:val="21"/>
          <w:highlight w:val="none"/>
        </w:rPr>
        <w:t>日09时00分（北京时间）</w:t>
      </w:r>
    </w:p>
    <w:p w14:paraId="0B5BF505">
      <w:pPr>
        <w:keepNext w:val="0"/>
        <w:keepLines w:val="0"/>
        <w:pageBreakBefore w:val="0"/>
        <w:kinsoku/>
        <w:wordWrap w:val="0"/>
        <w:overflowPunct/>
        <w:topLinePunct w:val="0"/>
        <w:bidi w:val="0"/>
        <w:snapToGrid/>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地点：</w:t>
      </w:r>
      <w:r>
        <w:rPr>
          <w:rFonts w:hint="eastAsia" w:ascii="宋体" w:hAnsi="宋体" w:eastAsia="宋体" w:cs="宋体"/>
          <w:snapToGrid w:val="0"/>
          <w:color w:val="auto"/>
          <w:spacing w:val="0"/>
          <w:kern w:val="0"/>
          <w:sz w:val="21"/>
          <w:szCs w:val="21"/>
          <w:highlight w:val="none"/>
          <w:lang w:val="en-US" w:eastAsia="zh-CN"/>
        </w:rPr>
        <w:t>河南省公共资源交易中心远程开标室(四)-6（郑州市经二路12号，经二路与纬四路向南50米路西）。本项目采用“远程不见面”开标方式，投标人无需到河南省公共资源交易中心现场参加开标会议。投标人应当在招标文件确定的投标截止</w:t>
      </w:r>
      <w:r>
        <w:rPr>
          <w:rFonts w:hint="eastAsia" w:ascii="宋体" w:hAnsi="宋体" w:eastAsia="宋体" w:cs="宋体"/>
          <w:snapToGrid w:val="0"/>
          <w:color w:val="auto"/>
          <w:spacing w:val="0"/>
          <w:kern w:val="0"/>
          <w:sz w:val="21"/>
          <w:szCs w:val="21"/>
          <w:lang w:val="en-US" w:eastAsia="zh-CN"/>
        </w:rPr>
        <w:t>时间前，登录河南省公共资源交易中心网站（http://hnsggzyjy.henan.gov.cn/），点击不见面开标大厅入口，在线准时参加开标活动并进行投标文件解密、答疑澄清等</w:t>
      </w:r>
    </w:p>
    <w:p w14:paraId="492DFCE2">
      <w:pPr>
        <w:keepNext w:val="0"/>
        <w:keepLines w:val="0"/>
        <w:pageBreakBefore w:val="0"/>
        <w:kinsoku/>
        <w:wordWrap w:val="0"/>
        <w:overflowPunct/>
        <w:topLinePunct w:val="0"/>
        <w:bidi w:val="0"/>
        <w:snapToGrid/>
        <w:spacing w:line="360" w:lineRule="auto"/>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六、发布公告的媒介及招标公告期限</w:t>
      </w:r>
    </w:p>
    <w:p w14:paraId="4652AFE4">
      <w:pPr>
        <w:keepNext w:val="0"/>
        <w:keepLines w:val="0"/>
        <w:pageBreakBefore w:val="0"/>
        <w:kinsoku/>
        <w:wordWrap w:val="0"/>
        <w:overflowPunct/>
        <w:topLinePunct w:val="0"/>
        <w:bidi w:val="0"/>
        <w:snapToGrid/>
        <w:spacing w:line="36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sz w:val="21"/>
          <w:szCs w:val="21"/>
        </w:rPr>
        <w:t>本次</w:t>
      </w:r>
      <w:r>
        <w:rPr>
          <w:rFonts w:hint="eastAsia" w:ascii="宋体" w:hAnsi="宋体" w:eastAsia="宋体" w:cs="宋体"/>
          <w:sz w:val="21"/>
          <w:szCs w:val="21"/>
          <w:lang w:val="en-US" w:eastAsia="zh-CN"/>
        </w:rPr>
        <w:t>招标</w:t>
      </w:r>
      <w:r>
        <w:rPr>
          <w:rFonts w:hint="eastAsia" w:ascii="宋体" w:hAnsi="宋体" w:eastAsia="宋体" w:cs="宋体"/>
          <w:sz w:val="21"/>
          <w:szCs w:val="21"/>
        </w:rPr>
        <w:t>公告在</w:t>
      </w:r>
      <w:r>
        <w:rPr>
          <w:rFonts w:hint="eastAsia" w:ascii="宋体" w:hAnsi="宋体" w:eastAsia="宋体" w:cs="宋体"/>
          <w:sz w:val="21"/>
          <w:szCs w:val="21"/>
          <w:lang w:eastAsia="zh-CN"/>
        </w:rPr>
        <w:t>《河南省政府采购网》</w:t>
      </w:r>
      <w:r>
        <w:rPr>
          <w:rFonts w:hint="eastAsia" w:cs="宋体"/>
          <w:sz w:val="21"/>
          <w:szCs w:val="21"/>
          <w:lang w:eastAsia="zh-CN"/>
        </w:rPr>
        <w:t>、</w:t>
      </w:r>
      <w:r>
        <w:rPr>
          <w:rFonts w:hint="eastAsia" w:ascii="宋体" w:hAnsi="宋体" w:eastAsia="宋体" w:cs="宋体"/>
          <w:sz w:val="21"/>
          <w:szCs w:val="21"/>
          <w:lang w:eastAsia="zh-CN"/>
        </w:rPr>
        <w:t>《河南省公共资源交易中心》</w:t>
      </w:r>
      <w:r>
        <w:rPr>
          <w:rFonts w:hint="eastAsia" w:ascii="宋体" w:hAnsi="宋体" w:eastAsia="宋体" w:cs="宋体"/>
          <w:sz w:val="21"/>
          <w:szCs w:val="21"/>
        </w:rPr>
        <w:t>上发布，</w:t>
      </w:r>
      <w:r>
        <w:rPr>
          <w:rFonts w:hint="eastAsia" w:ascii="宋体" w:hAnsi="宋体" w:eastAsia="宋体" w:cs="宋体"/>
          <w:sz w:val="21"/>
          <w:szCs w:val="21"/>
          <w:lang w:val="en-US" w:eastAsia="zh-CN"/>
        </w:rPr>
        <w:t>招标</w:t>
      </w:r>
      <w:r>
        <w:rPr>
          <w:rFonts w:hint="eastAsia" w:ascii="宋体" w:hAnsi="宋体" w:eastAsia="宋体" w:cs="宋体"/>
          <w:sz w:val="21"/>
          <w:szCs w:val="21"/>
        </w:rPr>
        <w:t>公告期限为三个工作日。</w:t>
      </w:r>
    </w:p>
    <w:p w14:paraId="33E42AC0">
      <w:pPr>
        <w:keepNext w:val="0"/>
        <w:keepLines w:val="0"/>
        <w:pageBreakBefore w:val="0"/>
        <w:numPr>
          <w:ilvl w:val="0"/>
          <w:numId w:val="0"/>
        </w:numPr>
        <w:kinsoku/>
        <w:wordWrap w:val="0"/>
        <w:overflowPunct/>
        <w:topLinePunct w:val="0"/>
        <w:bidi w:val="0"/>
        <w:snapToGrid/>
        <w:spacing w:line="360" w:lineRule="auto"/>
        <w:textAlignment w:val="auto"/>
        <w:rPr>
          <w:rFonts w:hint="eastAsia" w:ascii="宋体" w:hAnsi="宋体" w:eastAsia="宋体" w:cs="宋体"/>
          <w:b/>
          <w:kern w:val="0"/>
          <w:sz w:val="21"/>
          <w:szCs w:val="21"/>
        </w:rPr>
      </w:pPr>
      <w:bookmarkStart w:id="8" w:name="_Toc35393635"/>
      <w:bookmarkStart w:id="9" w:name="_Toc35393804"/>
      <w:r>
        <w:rPr>
          <w:rFonts w:hint="eastAsia" w:ascii="宋体" w:hAnsi="宋体" w:eastAsia="宋体" w:cs="宋体"/>
          <w:b/>
          <w:kern w:val="0"/>
          <w:sz w:val="21"/>
          <w:szCs w:val="21"/>
          <w:lang w:val="en-US" w:eastAsia="zh-CN"/>
        </w:rPr>
        <w:t>七、</w:t>
      </w:r>
      <w:r>
        <w:rPr>
          <w:rFonts w:hint="eastAsia" w:ascii="宋体" w:hAnsi="宋体" w:eastAsia="宋体" w:cs="宋体"/>
          <w:b/>
          <w:kern w:val="0"/>
          <w:sz w:val="21"/>
          <w:szCs w:val="21"/>
        </w:rPr>
        <w:t>其他补充事宜</w:t>
      </w:r>
      <w:bookmarkEnd w:id="8"/>
      <w:bookmarkEnd w:id="9"/>
    </w:p>
    <w:p w14:paraId="1BDE9353">
      <w:pPr>
        <w:keepNext w:val="0"/>
        <w:keepLines w:val="0"/>
        <w:pageBreakBefore w:val="0"/>
        <w:kinsoku/>
        <w:wordWrap w:val="0"/>
        <w:overflowPunct/>
        <w:topLinePunct w:val="0"/>
        <w:bidi w:val="0"/>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本项目采用“远程不见面”开标方式，供应商无需到河南省公共资源交易中心现场参加开标会议及递交纸质投标（响应）文件，无需到达现场提交原件资料。供应商应当在采购文件确定的截止时间前，登录河南省不见面开标大厅系统（</w:t>
      </w:r>
      <w:r>
        <w:rPr>
          <w:rFonts w:hint="eastAsia" w:cs="宋体"/>
          <w:sz w:val="21"/>
          <w:szCs w:val="21"/>
          <w:lang w:val="en-US" w:eastAsia="zh-CN"/>
        </w:rPr>
        <w:t>http://hnsggzyjy.henan.gov.cn/BidOpening/bidopeninghallaction/hall/login</w:t>
      </w:r>
      <w:r>
        <w:rPr>
          <w:rFonts w:hint="eastAsia" w:ascii="宋体" w:hAnsi="宋体" w:eastAsia="宋体" w:cs="宋体"/>
          <w:sz w:val="21"/>
          <w:szCs w:val="21"/>
          <w:lang w:val="en-US" w:eastAsia="zh-CN"/>
        </w:rPr>
        <w:t>），在线准时参加开标活动并进行投标（响应）文件解密、答疑澄清等。在规定时间内响应文件未解密的供应商，视为放弃响应。</w:t>
      </w:r>
    </w:p>
    <w:p w14:paraId="0E33EFE8">
      <w:pPr>
        <w:keepNext w:val="0"/>
        <w:keepLines w:val="0"/>
        <w:pageBreakBefore w:val="0"/>
        <w:kinsoku/>
        <w:wordWrap w:val="0"/>
        <w:overflowPunct/>
        <w:topLinePunct w:val="0"/>
        <w:bidi w:val="0"/>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2.不见面开标大厅操作具体事宜请查阅河南省公共资源交易中心网站“办事指南”专区的“新交易平台使用手册（培训资料）”。</w:t>
      </w:r>
    </w:p>
    <w:p w14:paraId="01847720">
      <w:pPr>
        <w:keepNext w:val="0"/>
        <w:keepLines w:val="0"/>
        <w:pageBreakBefore w:val="0"/>
        <w:kinsoku/>
        <w:wordWrap w:val="0"/>
        <w:overflowPunct/>
        <w:topLinePunct w:val="0"/>
        <w:bidi w:val="0"/>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本项目落实节约能源、保护环境，优先采购节能环保、环境标志性产品、优先采购自主创新产品，支持脱贫攻坚，扶持不发达地区和少数民族地区，促进中小微企业、监狱企业及残疾人福利性单位发展等政府采购政策</w:t>
      </w:r>
      <w:r>
        <w:rPr>
          <w:rFonts w:hint="eastAsia" w:ascii="宋体" w:hAnsi="宋体" w:eastAsia="宋体" w:cs="宋体"/>
          <w:sz w:val="21"/>
          <w:szCs w:val="21"/>
        </w:rPr>
        <w:t>。</w:t>
      </w:r>
    </w:p>
    <w:p w14:paraId="7233298A">
      <w:pPr>
        <w:keepNext w:val="0"/>
        <w:keepLines w:val="0"/>
        <w:pageBreakBefore w:val="0"/>
        <w:kinsoku/>
        <w:wordWrap w:val="0"/>
        <w:overflowPunct/>
        <w:topLinePunct w:val="0"/>
        <w:bidi w:val="0"/>
        <w:snapToGrid/>
        <w:spacing w:line="360" w:lineRule="auto"/>
        <w:textAlignment w:val="auto"/>
        <w:rPr>
          <w:rFonts w:hint="eastAsia" w:ascii="宋体" w:hAnsi="宋体" w:eastAsia="宋体" w:cs="宋体"/>
          <w:b/>
          <w:kern w:val="0"/>
          <w:sz w:val="21"/>
          <w:szCs w:val="21"/>
        </w:rPr>
      </w:pPr>
      <w:bookmarkStart w:id="10" w:name="_Toc28359095"/>
      <w:bookmarkStart w:id="11" w:name="_Toc35393805"/>
      <w:bookmarkStart w:id="12" w:name="_Toc35393636"/>
      <w:bookmarkStart w:id="13" w:name="_Toc28359018"/>
      <w:r>
        <w:rPr>
          <w:rFonts w:hint="eastAsia" w:ascii="宋体" w:hAnsi="宋体" w:eastAsia="宋体" w:cs="宋体"/>
          <w:b/>
          <w:kern w:val="0"/>
          <w:sz w:val="21"/>
          <w:szCs w:val="21"/>
        </w:rPr>
        <w:t>八、凡对本次采购提出询问，请按以下方式联系</w:t>
      </w:r>
      <w:bookmarkEnd w:id="10"/>
      <w:bookmarkEnd w:id="11"/>
      <w:bookmarkEnd w:id="12"/>
      <w:bookmarkEnd w:id="13"/>
    </w:p>
    <w:p w14:paraId="7D7EFDFD">
      <w:pPr>
        <w:keepNext w:val="0"/>
        <w:keepLines w:val="0"/>
        <w:pageBreakBefore w:val="0"/>
        <w:kinsoku/>
        <w:wordWrap w:val="0"/>
        <w:overflowPunct/>
        <w:topLinePunct w:val="0"/>
        <w:bidi w:val="0"/>
        <w:snapToGrid/>
        <w:spacing w:line="360" w:lineRule="auto"/>
        <w:ind w:firstLine="420" w:firstLineChars="200"/>
        <w:textAlignment w:val="auto"/>
        <w:rPr>
          <w:rFonts w:hint="eastAsia" w:ascii="宋体" w:hAnsi="宋体" w:eastAsia="宋体" w:cs="宋体"/>
          <w:color w:val="000000"/>
          <w:kern w:val="0"/>
          <w:sz w:val="21"/>
          <w:szCs w:val="21"/>
        </w:rPr>
      </w:pPr>
      <w:bookmarkStart w:id="14" w:name="_Toc35393806"/>
      <w:r>
        <w:rPr>
          <w:rFonts w:hint="eastAsia" w:ascii="宋体" w:hAnsi="宋体" w:eastAsia="宋体" w:cs="宋体"/>
          <w:color w:val="000000"/>
          <w:kern w:val="0"/>
          <w:sz w:val="21"/>
          <w:szCs w:val="21"/>
        </w:rPr>
        <w:t>1.采购人信息</w:t>
      </w:r>
      <w:bookmarkEnd w:id="14"/>
    </w:p>
    <w:p w14:paraId="5301DEA3">
      <w:pPr>
        <w:keepNext w:val="0"/>
        <w:keepLines w:val="0"/>
        <w:pageBreakBefore w:val="0"/>
        <w:kinsoku/>
        <w:wordWrap w:val="0"/>
        <w:overflowPunct/>
        <w:topLinePunct w:val="0"/>
        <w:bidi w:val="0"/>
        <w:snapToGrid/>
        <w:spacing w:line="360" w:lineRule="auto"/>
        <w:ind w:firstLine="630" w:firstLineChars="300"/>
        <w:textAlignment w:val="auto"/>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名称：</w:t>
      </w:r>
      <w:r>
        <w:rPr>
          <w:rFonts w:hint="eastAsia" w:cs="宋体"/>
          <w:color w:val="000000"/>
          <w:kern w:val="0"/>
          <w:sz w:val="21"/>
          <w:szCs w:val="21"/>
          <w:lang w:eastAsia="zh-CN"/>
        </w:rPr>
        <w:t>河南省市场监督管理局</w:t>
      </w:r>
    </w:p>
    <w:p w14:paraId="0CEA54C0">
      <w:pPr>
        <w:keepNext w:val="0"/>
        <w:keepLines w:val="0"/>
        <w:pageBreakBefore w:val="0"/>
        <w:kinsoku/>
        <w:wordWrap w:val="0"/>
        <w:overflowPunct/>
        <w:topLinePunct w:val="0"/>
        <w:bidi w:val="0"/>
        <w:snapToGrid/>
        <w:spacing w:line="360" w:lineRule="auto"/>
        <w:ind w:firstLine="630" w:firstLineChars="300"/>
        <w:textAlignment w:val="auto"/>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地址：</w:t>
      </w:r>
      <w:r>
        <w:rPr>
          <w:rFonts w:hint="eastAsia" w:cs="宋体"/>
          <w:color w:val="000000"/>
          <w:kern w:val="0"/>
          <w:sz w:val="21"/>
          <w:szCs w:val="21"/>
          <w:lang w:eastAsia="zh-CN"/>
        </w:rPr>
        <w:t>河南省郑州市郑东新区熊儿河路79号</w:t>
      </w:r>
    </w:p>
    <w:p w14:paraId="649FC68C">
      <w:pPr>
        <w:keepNext w:val="0"/>
        <w:keepLines w:val="0"/>
        <w:pageBreakBefore w:val="0"/>
        <w:kinsoku/>
        <w:wordWrap w:val="0"/>
        <w:overflowPunct/>
        <w:topLinePunct w:val="0"/>
        <w:bidi w:val="0"/>
        <w:snapToGrid/>
        <w:spacing w:line="360" w:lineRule="auto"/>
        <w:ind w:firstLine="630" w:firstLineChars="300"/>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联系人：</w:t>
      </w:r>
      <w:r>
        <w:rPr>
          <w:rFonts w:hint="eastAsia" w:cs="宋体"/>
          <w:color w:val="000000"/>
          <w:kern w:val="0"/>
          <w:sz w:val="21"/>
          <w:szCs w:val="21"/>
          <w:lang w:val="en-US" w:eastAsia="zh-CN"/>
        </w:rPr>
        <w:t>郭老师</w:t>
      </w:r>
    </w:p>
    <w:p w14:paraId="45B91C34">
      <w:pPr>
        <w:keepNext w:val="0"/>
        <w:keepLines w:val="0"/>
        <w:pageBreakBefore w:val="0"/>
        <w:kinsoku/>
        <w:wordWrap w:val="0"/>
        <w:overflowPunct/>
        <w:topLinePunct w:val="0"/>
        <w:bidi w:val="0"/>
        <w:snapToGrid/>
        <w:spacing w:line="360" w:lineRule="auto"/>
        <w:ind w:firstLine="630" w:firstLineChars="300"/>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联系方式：</w:t>
      </w:r>
      <w:r>
        <w:rPr>
          <w:rFonts w:hint="eastAsia" w:cs="宋体"/>
          <w:color w:val="000000"/>
          <w:kern w:val="0"/>
          <w:sz w:val="21"/>
          <w:szCs w:val="21"/>
          <w:lang w:eastAsia="zh-CN"/>
        </w:rPr>
        <w:t>0371-65566277</w:t>
      </w:r>
    </w:p>
    <w:p w14:paraId="50E9886E">
      <w:pPr>
        <w:keepNext w:val="0"/>
        <w:keepLines w:val="0"/>
        <w:pageBreakBefore w:val="0"/>
        <w:kinsoku/>
        <w:wordWrap w:val="0"/>
        <w:overflowPunct/>
        <w:topLinePunct w:val="0"/>
        <w:autoSpaceDE w:val="0"/>
        <w:bidi w:val="0"/>
        <w:snapToGrid/>
        <w:spacing w:line="360" w:lineRule="auto"/>
        <w:ind w:firstLine="420"/>
        <w:jc w:val="left"/>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2.采购代理机构信息</w:t>
      </w:r>
    </w:p>
    <w:p w14:paraId="7F06AE5E">
      <w:pPr>
        <w:keepNext w:val="0"/>
        <w:keepLines w:val="0"/>
        <w:pageBreakBefore w:val="0"/>
        <w:kinsoku/>
        <w:wordWrap w:val="0"/>
        <w:overflowPunct/>
        <w:topLinePunct w:val="0"/>
        <w:autoSpaceDE w:val="0"/>
        <w:bidi w:val="0"/>
        <w:snapToGrid/>
        <w:spacing w:line="360" w:lineRule="auto"/>
        <w:ind w:firstLine="630" w:firstLineChars="300"/>
        <w:jc w:val="left"/>
        <w:textAlignment w:val="auto"/>
        <w:rPr>
          <w:rFonts w:hint="eastAsia" w:ascii="宋体" w:hAnsi="宋体" w:eastAsia="宋体" w:cs="宋体"/>
          <w:sz w:val="21"/>
          <w:szCs w:val="21"/>
        </w:rPr>
      </w:pPr>
      <w:r>
        <w:rPr>
          <w:rFonts w:hint="eastAsia" w:ascii="宋体" w:hAnsi="宋体" w:eastAsia="宋体" w:cs="宋体"/>
          <w:bCs/>
          <w:kern w:val="0"/>
          <w:sz w:val="21"/>
          <w:szCs w:val="21"/>
          <w:lang w:val="en-US" w:eastAsia="zh-CN"/>
        </w:rPr>
        <w:t>名称</w:t>
      </w:r>
      <w:r>
        <w:rPr>
          <w:rFonts w:hint="eastAsia" w:ascii="宋体" w:hAnsi="宋体" w:eastAsia="宋体" w:cs="宋体"/>
          <w:bCs/>
          <w:kern w:val="0"/>
          <w:sz w:val="21"/>
          <w:szCs w:val="21"/>
        </w:rPr>
        <w:t>：</w:t>
      </w:r>
      <w:r>
        <w:rPr>
          <w:rFonts w:hint="eastAsia" w:ascii="宋体" w:hAnsi="宋体" w:eastAsia="宋体" w:cs="宋体"/>
          <w:sz w:val="21"/>
          <w:szCs w:val="21"/>
          <w:lang w:eastAsia="zh-CN"/>
        </w:rPr>
        <w:t>河南东圣工程管理有限公司</w:t>
      </w:r>
    </w:p>
    <w:p w14:paraId="497FD9AD">
      <w:pPr>
        <w:keepNext w:val="0"/>
        <w:keepLines w:val="0"/>
        <w:pageBreakBefore w:val="0"/>
        <w:kinsoku/>
        <w:wordWrap w:val="0"/>
        <w:overflowPunct/>
        <w:topLinePunct w:val="0"/>
        <w:autoSpaceDE w:val="0"/>
        <w:bidi w:val="0"/>
        <w:snapToGrid/>
        <w:spacing w:line="360" w:lineRule="auto"/>
        <w:ind w:firstLine="630" w:firstLineChars="300"/>
        <w:jc w:val="left"/>
        <w:textAlignment w:val="auto"/>
        <w:rPr>
          <w:rFonts w:hint="eastAsia" w:ascii="宋体" w:hAnsi="宋体" w:eastAsia="宋体" w:cs="宋体"/>
          <w:sz w:val="21"/>
          <w:szCs w:val="21"/>
        </w:rPr>
      </w:pPr>
      <w:r>
        <w:rPr>
          <w:rFonts w:hint="eastAsia" w:ascii="宋体" w:hAnsi="宋体" w:eastAsia="宋体" w:cs="宋体"/>
          <w:bCs/>
          <w:kern w:val="0"/>
          <w:sz w:val="21"/>
          <w:szCs w:val="21"/>
        </w:rPr>
        <w:t>地址：</w:t>
      </w:r>
      <w:r>
        <w:rPr>
          <w:rFonts w:hint="eastAsia" w:ascii="宋体" w:hAnsi="宋体" w:eastAsia="宋体" w:cs="宋体"/>
          <w:sz w:val="21"/>
          <w:szCs w:val="21"/>
          <w:lang w:eastAsia="zh-CN"/>
        </w:rPr>
        <w:t>郑州市纬一路花园路新闻大厦15楼</w:t>
      </w:r>
    </w:p>
    <w:p w14:paraId="2F4CDE94">
      <w:pPr>
        <w:keepNext w:val="0"/>
        <w:keepLines w:val="0"/>
        <w:pageBreakBefore w:val="0"/>
        <w:kinsoku/>
        <w:wordWrap w:val="0"/>
        <w:overflowPunct/>
        <w:topLinePunct w:val="0"/>
        <w:autoSpaceDE w:val="0"/>
        <w:bidi w:val="0"/>
        <w:snapToGrid/>
        <w:spacing w:line="360" w:lineRule="auto"/>
        <w:ind w:firstLine="630" w:firstLineChars="300"/>
        <w:jc w:val="left"/>
        <w:textAlignment w:val="auto"/>
        <w:rPr>
          <w:rFonts w:hint="default" w:ascii="宋体" w:hAnsi="宋体" w:eastAsia="宋体" w:cs="宋体"/>
          <w:bCs/>
          <w:kern w:val="0"/>
          <w:sz w:val="21"/>
          <w:szCs w:val="21"/>
          <w:lang w:val="en-US"/>
        </w:rPr>
      </w:pPr>
      <w:r>
        <w:rPr>
          <w:rFonts w:hint="eastAsia" w:ascii="宋体" w:hAnsi="宋体" w:eastAsia="宋体" w:cs="宋体"/>
          <w:bCs/>
          <w:kern w:val="0"/>
          <w:sz w:val="21"/>
          <w:szCs w:val="21"/>
        </w:rPr>
        <w:t>联系人：</w:t>
      </w:r>
      <w:r>
        <w:rPr>
          <w:rFonts w:hint="eastAsia" w:cs="宋体"/>
          <w:bCs/>
          <w:kern w:val="0"/>
          <w:sz w:val="21"/>
          <w:szCs w:val="21"/>
          <w:lang w:val="en-US" w:eastAsia="zh-CN"/>
        </w:rPr>
        <w:t>赵延峰</w:t>
      </w:r>
    </w:p>
    <w:p w14:paraId="4F54EFFA">
      <w:pPr>
        <w:keepNext w:val="0"/>
        <w:keepLines w:val="0"/>
        <w:pageBreakBefore w:val="0"/>
        <w:kinsoku/>
        <w:wordWrap w:val="0"/>
        <w:overflowPunct/>
        <w:topLinePunct w:val="0"/>
        <w:autoSpaceDE w:val="0"/>
        <w:bidi w:val="0"/>
        <w:snapToGrid/>
        <w:spacing w:line="360" w:lineRule="auto"/>
        <w:ind w:firstLine="630" w:firstLineChars="300"/>
        <w:jc w:val="left"/>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联系方式：</w:t>
      </w:r>
      <w:r>
        <w:rPr>
          <w:rFonts w:hint="eastAsia" w:ascii="宋体" w:hAnsi="宋体" w:eastAsia="宋体" w:cs="宋体"/>
          <w:bCs/>
          <w:kern w:val="0"/>
          <w:sz w:val="21"/>
          <w:szCs w:val="21"/>
          <w:lang w:eastAsia="zh-CN"/>
        </w:rPr>
        <w:t xml:space="preserve">0371-86550777 </w:t>
      </w:r>
    </w:p>
    <w:p w14:paraId="65AB29D2">
      <w:pPr>
        <w:keepNext w:val="0"/>
        <w:keepLines w:val="0"/>
        <w:pageBreakBefore w:val="0"/>
        <w:kinsoku/>
        <w:wordWrap w:val="0"/>
        <w:overflowPunct/>
        <w:topLinePunct w:val="0"/>
        <w:autoSpaceDE w:val="0"/>
        <w:bidi w:val="0"/>
        <w:snapToGrid/>
        <w:spacing w:line="360" w:lineRule="auto"/>
        <w:ind w:firstLine="420"/>
        <w:jc w:val="left"/>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3.项目联系方式</w:t>
      </w:r>
    </w:p>
    <w:p w14:paraId="0EE944BC">
      <w:pPr>
        <w:keepNext w:val="0"/>
        <w:keepLines w:val="0"/>
        <w:pageBreakBefore w:val="0"/>
        <w:kinsoku/>
        <w:wordWrap w:val="0"/>
        <w:overflowPunct/>
        <w:topLinePunct w:val="0"/>
        <w:autoSpaceDE w:val="0"/>
        <w:bidi w:val="0"/>
        <w:snapToGrid/>
        <w:spacing w:line="360" w:lineRule="auto"/>
        <w:ind w:firstLine="630" w:firstLineChars="300"/>
        <w:jc w:val="left"/>
        <w:textAlignment w:val="auto"/>
        <w:rPr>
          <w:rFonts w:hint="eastAsia" w:ascii="宋体" w:hAnsi="宋体" w:eastAsia="宋体" w:cs="宋体"/>
          <w:bCs/>
          <w:kern w:val="0"/>
          <w:sz w:val="21"/>
          <w:szCs w:val="21"/>
        </w:rPr>
      </w:pPr>
      <w:r>
        <w:rPr>
          <w:rFonts w:hint="eastAsia" w:ascii="宋体" w:hAnsi="宋体" w:eastAsia="宋体" w:cs="宋体"/>
          <w:bCs/>
          <w:kern w:val="0"/>
          <w:sz w:val="21"/>
          <w:szCs w:val="21"/>
          <w:lang w:val="en-US" w:eastAsia="zh-CN"/>
        </w:rPr>
        <w:t>项目</w:t>
      </w:r>
      <w:r>
        <w:rPr>
          <w:rFonts w:hint="eastAsia" w:ascii="宋体" w:hAnsi="宋体" w:eastAsia="宋体" w:cs="宋体"/>
          <w:bCs/>
          <w:kern w:val="0"/>
          <w:sz w:val="21"/>
          <w:szCs w:val="21"/>
        </w:rPr>
        <w:t>联系人：</w:t>
      </w:r>
      <w:r>
        <w:rPr>
          <w:rFonts w:hint="eastAsia" w:cs="宋体"/>
          <w:bCs/>
          <w:kern w:val="0"/>
          <w:sz w:val="21"/>
          <w:szCs w:val="21"/>
          <w:lang w:val="en-US" w:eastAsia="zh-CN"/>
        </w:rPr>
        <w:t>赵延峰</w:t>
      </w:r>
    </w:p>
    <w:p w14:paraId="79F5F65E">
      <w:pPr>
        <w:keepNext w:val="0"/>
        <w:keepLines w:val="0"/>
        <w:pageBreakBefore w:val="0"/>
        <w:kinsoku/>
        <w:wordWrap w:val="0"/>
        <w:overflowPunct/>
        <w:topLinePunct w:val="0"/>
        <w:autoSpaceDE w:val="0"/>
        <w:bidi w:val="0"/>
        <w:snapToGrid/>
        <w:spacing w:line="360" w:lineRule="auto"/>
        <w:ind w:firstLine="630" w:firstLineChars="3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Cs/>
          <w:kern w:val="0"/>
          <w:sz w:val="21"/>
          <w:szCs w:val="21"/>
        </w:rPr>
        <w:t>联系方式：</w:t>
      </w:r>
      <w:r>
        <w:rPr>
          <w:rFonts w:hint="eastAsia" w:ascii="宋体" w:hAnsi="宋体" w:eastAsia="宋体" w:cs="宋体"/>
          <w:bCs/>
          <w:kern w:val="0"/>
          <w:sz w:val="21"/>
          <w:szCs w:val="21"/>
          <w:lang w:eastAsia="zh-CN"/>
        </w:rPr>
        <w:t>0371-86550777</w:t>
      </w:r>
    </w:p>
    <w:p w14:paraId="58C6EDE6">
      <w:pPr>
        <w:rPr>
          <w:rFonts w:hint="eastAsia" w:ascii="宋体" w:hAnsi="宋体" w:eastAsia="宋体" w:cs="宋体"/>
          <w:b/>
          <w:color w:val="auto"/>
          <w:sz w:val="32"/>
          <w:szCs w:val="32"/>
          <w:highlight w:val="none"/>
          <w:lang w:eastAsia="zh-CN"/>
        </w:rPr>
      </w:pPr>
    </w:p>
    <w:p w14:paraId="0792DEF6">
      <w:pPr>
        <w:rPr>
          <w:rFonts w:hint="eastAsia" w:ascii="宋体" w:hAnsi="宋体" w:eastAsia="宋体" w:cs="宋体"/>
          <w:b/>
          <w:color w:val="auto"/>
          <w:sz w:val="32"/>
          <w:szCs w:val="32"/>
          <w:highlight w:val="none"/>
          <w:lang w:eastAsia="zh-CN"/>
        </w:rPr>
      </w:pPr>
    </w:p>
    <w:p w14:paraId="30E95A3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sz w:val="28"/>
          <w:szCs w:val="28"/>
        </w:rPr>
      </w:pPr>
      <w:r>
        <w:rPr>
          <w:rFonts w:hint="eastAsia"/>
          <w:b/>
          <w:bCs/>
          <w:sz w:val="28"/>
          <w:szCs w:val="28"/>
        </w:rPr>
        <w:t>河南省市场监督管理局2025年河南省消费品质量合格率统计调查工作购买服务项目更正公告</w:t>
      </w:r>
    </w:p>
    <w:p w14:paraId="175810EC">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b/>
          <w:bCs/>
        </w:rPr>
      </w:pPr>
      <w:r>
        <w:rPr>
          <w:rFonts w:hint="eastAsia"/>
          <w:b/>
          <w:bCs/>
        </w:rPr>
        <w:t>一、项目基本情况</w:t>
      </w:r>
    </w:p>
    <w:p w14:paraId="0CFB9FE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rPr>
      </w:pPr>
      <w:r>
        <w:rPr>
          <w:rFonts w:hint="eastAsia"/>
        </w:rPr>
        <w:t>1、原公告的采购项目编号：豫财磋商采购-2025-1344</w:t>
      </w:r>
    </w:p>
    <w:p w14:paraId="4E36A7C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rPr>
      </w:pPr>
      <w:r>
        <w:rPr>
          <w:rFonts w:hint="eastAsia"/>
        </w:rPr>
        <w:t>2、原公告的采购项目名称：河南省市场监督管理局2025年河南省消费品质量合格率统计调查工作购买服务项目</w:t>
      </w:r>
    </w:p>
    <w:p w14:paraId="4FA7C1E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rPr>
      </w:pPr>
      <w:r>
        <w:rPr>
          <w:rFonts w:hint="eastAsia"/>
        </w:rPr>
        <w:t>3、首次公告日期及发布媒介：2025年12月25日、《河南省政府采购网》、《河南省公共资源交易中心》</w:t>
      </w:r>
    </w:p>
    <w:p w14:paraId="4A4EFCE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rPr>
      </w:pPr>
      <w:r>
        <w:rPr>
          <w:rFonts w:hint="eastAsia"/>
        </w:rPr>
        <w:t>4、原响应文件提交截止时间：2026年01月05日09时00分（北京时间）</w:t>
      </w:r>
    </w:p>
    <w:p w14:paraId="4E993E88">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b/>
          <w:bCs/>
        </w:rPr>
      </w:pPr>
      <w:r>
        <w:rPr>
          <w:rFonts w:hint="eastAsia"/>
          <w:b/>
          <w:bCs/>
        </w:rPr>
        <w:t>二、更正信息</w:t>
      </w:r>
    </w:p>
    <w:p w14:paraId="094D3E37">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rPr>
      </w:pPr>
      <w:r>
        <w:rPr>
          <w:rFonts w:hint="eastAsia"/>
        </w:rPr>
        <w:t>1、公告类型： 变更公告</w:t>
      </w:r>
    </w:p>
    <w:p w14:paraId="40FEFB8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rPr>
      </w:pPr>
      <w:r>
        <w:rPr>
          <w:rFonts w:hint="eastAsia"/>
        </w:rPr>
        <w:t xml:space="preserve">2、更正事项： </w:t>
      </w:r>
      <w:r>
        <w:rPr>
          <w:rFonts w:hint="eastAsia"/>
          <w:lang w:val="en-US" w:eastAsia="zh-CN"/>
        </w:rPr>
        <w:t xml:space="preserve">采购公告 </w:t>
      </w:r>
      <w:r>
        <w:rPr>
          <w:rFonts w:hint="eastAsia"/>
        </w:rPr>
        <w:t>采购文件</w:t>
      </w:r>
    </w:p>
    <w:p w14:paraId="6A3D8D1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rPr>
      </w:pPr>
      <w:r>
        <w:rPr>
          <w:rFonts w:hint="eastAsia"/>
        </w:rPr>
        <w:t>3、原文件获取时间：2025年12月26日 - 2026年01月04日（北京时间）</w:t>
      </w:r>
    </w:p>
    <w:p w14:paraId="4115BE0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rPr>
      </w:pPr>
      <w:r>
        <w:rPr>
          <w:rFonts w:hint="eastAsia"/>
        </w:rPr>
        <w:t>文件获取截至时间变更为：2026年01月04日23时59分（北京时间）</w:t>
      </w:r>
    </w:p>
    <w:p w14:paraId="7741A260">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rPr>
      </w:pPr>
      <w:r>
        <w:rPr>
          <w:rFonts w:hint="eastAsia"/>
        </w:rPr>
        <w:t>4、原开标时间：2026年01月05日09时00分（北京时间）</w:t>
      </w:r>
    </w:p>
    <w:p w14:paraId="2F73354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rPr>
      </w:pPr>
      <w:r>
        <w:rPr>
          <w:rFonts w:hint="eastAsia"/>
        </w:rPr>
        <w:t>开标时间变更为：2026年01月05日09时00分（北京时间）</w:t>
      </w:r>
    </w:p>
    <w:p w14:paraId="1873784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rPr>
      </w:pPr>
      <w:r>
        <w:rPr>
          <w:rFonts w:hint="eastAsia"/>
        </w:rPr>
        <w:t>5、原采购信息内容</w:t>
      </w:r>
    </w:p>
    <w:p w14:paraId="31CE10E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eastAsia="宋体"/>
          <w:lang w:val="en-US" w:eastAsia="zh-CN"/>
        </w:rPr>
      </w:pPr>
      <w:r>
        <w:rPr>
          <w:rFonts w:hint="eastAsia"/>
          <w:lang w:val="en-US" w:eastAsia="zh-CN"/>
        </w:rPr>
        <w:t>竞争性磋商</w:t>
      </w:r>
      <w:r>
        <w:rPr>
          <w:rFonts w:hint="eastAsia"/>
        </w:rPr>
        <w:t>文件第五章采购需求</w:t>
      </w:r>
      <w:r>
        <w:rPr>
          <w:rFonts w:hint="eastAsia"/>
          <w:lang w:eastAsia="zh-CN"/>
        </w:rPr>
        <w:t>“二、各包2025年河南省省消费品合格率统计调查抽样计划”</w:t>
      </w:r>
      <w:r>
        <w:rPr>
          <w:rFonts w:hint="eastAsia"/>
          <w:lang w:val="en-US" w:eastAsia="zh-CN"/>
        </w:rPr>
        <w:t xml:space="preserve"> </w:t>
      </w:r>
    </w:p>
    <w:p w14:paraId="78C3B1A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rPr>
      </w:pPr>
      <w:r>
        <w:rPr>
          <w:rFonts w:hint="eastAsia"/>
        </w:rPr>
        <w:t>分包：包2</w:t>
      </w:r>
      <w:r>
        <w:rPr>
          <w:rFonts w:hint="eastAsia"/>
        </w:rPr>
        <w:tab/>
      </w:r>
    </w:p>
    <w:p w14:paraId="6D9E9D5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rPr>
      </w:pPr>
      <w:r>
        <w:rPr>
          <w:rFonts w:hint="eastAsia"/>
        </w:rPr>
        <w:t>大类名称：信息设备及其配套产品类</w:t>
      </w:r>
      <w:r>
        <w:rPr>
          <w:rFonts w:hint="eastAsia"/>
        </w:rPr>
        <w:tab/>
      </w:r>
    </w:p>
    <w:p w14:paraId="7603973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rPr>
      </w:pPr>
      <w:r>
        <w:rPr>
          <w:rFonts w:hint="eastAsia"/>
        </w:rPr>
        <w:t>样品名称：路由器；相关标准</w:t>
      </w:r>
      <w:r>
        <w:rPr>
          <w:rFonts w:hint="eastAsia"/>
          <w:lang w:eastAsia="zh-CN"/>
        </w:rPr>
        <w:t>：</w:t>
      </w:r>
      <w:r>
        <w:rPr>
          <w:rFonts w:hint="eastAsia"/>
        </w:rPr>
        <w:t>GB 4706.1-2005、GB 4706.48-2009；需补充抽样批次：30；</w:t>
      </w:r>
    </w:p>
    <w:p w14:paraId="73616FD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rPr>
      </w:pPr>
      <w:r>
        <w:rPr>
          <w:rFonts w:hint="eastAsia"/>
        </w:rPr>
        <w:t>样品名称：电源适配器；相关标准：GB 4706.1-2005、GB 4706.23-2007；需补充抽样批次：30；</w:t>
      </w:r>
    </w:p>
    <w:p w14:paraId="0173F1A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rPr>
      </w:pPr>
      <w:r>
        <w:rPr>
          <w:rFonts w:hint="eastAsia"/>
        </w:rPr>
        <w:t>样品名称：移动电源；相关标准：GB 4706.1-2005、GB 4706.19-2008；</w:t>
      </w:r>
      <w:r>
        <w:rPr>
          <w:rFonts w:hint="eastAsia"/>
        </w:rPr>
        <w:tab/>
      </w:r>
      <w:r>
        <w:rPr>
          <w:rFonts w:hint="eastAsia"/>
        </w:rPr>
        <w:t>需补充抽样批次：30；</w:t>
      </w:r>
    </w:p>
    <w:p w14:paraId="0CBD378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rPr>
      </w:pPr>
      <w:r>
        <w:rPr>
          <w:rFonts w:hint="eastAsia"/>
        </w:rPr>
        <w:t>样品名称： 打印机；相关标准：GB 4943.1-2022；需补充抽样批次：30；</w:t>
      </w:r>
    </w:p>
    <w:p w14:paraId="0D56A5B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rPr>
      </w:pPr>
      <w:r>
        <w:rPr>
          <w:rFonts w:hint="eastAsia"/>
        </w:rPr>
        <w:t>大类名称：家用电器和音像器材类</w:t>
      </w:r>
      <w:r>
        <w:rPr>
          <w:rFonts w:hint="eastAsia"/>
        </w:rPr>
        <w:tab/>
      </w:r>
    </w:p>
    <w:p w14:paraId="254F674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rPr>
      </w:pPr>
      <w:r>
        <w:rPr>
          <w:rFonts w:hint="eastAsia"/>
        </w:rPr>
        <w:t>样品名称：加湿器；</w:t>
      </w:r>
      <w:r>
        <w:rPr>
          <w:rFonts w:hint="eastAsia"/>
        </w:rPr>
        <w:tab/>
      </w:r>
      <w:r>
        <w:rPr>
          <w:rFonts w:hint="eastAsia"/>
        </w:rPr>
        <w:t>相关标准：GB 4943.1-2022；</w:t>
      </w:r>
      <w:r>
        <w:rPr>
          <w:rFonts w:hint="eastAsia"/>
        </w:rPr>
        <w:tab/>
      </w:r>
      <w:r>
        <w:rPr>
          <w:rFonts w:hint="eastAsia"/>
        </w:rPr>
        <w:t>需补充抽样批次：12；</w:t>
      </w:r>
    </w:p>
    <w:p w14:paraId="6BA0C42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rPr>
      </w:pPr>
      <w:r>
        <w:rPr>
          <w:rFonts w:hint="eastAsia"/>
        </w:rPr>
        <w:t>样品名称：室内加热器；</w:t>
      </w:r>
      <w:r>
        <w:rPr>
          <w:rFonts w:hint="eastAsia"/>
        </w:rPr>
        <w:tab/>
      </w:r>
      <w:r>
        <w:rPr>
          <w:rFonts w:hint="eastAsia"/>
        </w:rPr>
        <w:t>相关标准：GB 4943.1-2022</w:t>
      </w:r>
      <w:r>
        <w:rPr>
          <w:rFonts w:hint="eastAsia"/>
        </w:rPr>
        <w:tab/>
      </w:r>
      <w:r>
        <w:rPr>
          <w:rFonts w:hint="eastAsia"/>
        </w:rPr>
        <w:t>；</w:t>
      </w:r>
      <w:r>
        <w:rPr>
          <w:rFonts w:hint="eastAsia"/>
        </w:rPr>
        <w:tab/>
      </w:r>
      <w:r>
        <w:rPr>
          <w:rFonts w:hint="eastAsia"/>
        </w:rPr>
        <w:t>需补充抽样批次：12；</w:t>
      </w:r>
    </w:p>
    <w:p w14:paraId="11644FD7">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rPr>
      </w:pPr>
      <w:r>
        <w:rPr>
          <w:rFonts w:hint="eastAsia"/>
        </w:rPr>
        <w:t>样品名称：电热水壶；</w:t>
      </w:r>
      <w:r>
        <w:rPr>
          <w:rFonts w:hint="eastAsia"/>
        </w:rPr>
        <w:tab/>
      </w:r>
      <w:r>
        <w:rPr>
          <w:rFonts w:hint="eastAsia"/>
        </w:rPr>
        <w:t xml:space="preserve">    相关标准：GB 4943.1-2022；</w:t>
      </w:r>
      <w:r>
        <w:rPr>
          <w:rFonts w:hint="eastAsia"/>
        </w:rPr>
        <w:tab/>
      </w:r>
      <w:r>
        <w:rPr>
          <w:rFonts w:hint="eastAsia"/>
        </w:rPr>
        <w:t>需补充抽样批次：12；</w:t>
      </w:r>
    </w:p>
    <w:p w14:paraId="4762B950">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rPr>
      </w:pPr>
      <w:r>
        <w:rPr>
          <w:rFonts w:hint="eastAsia"/>
        </w:rPr>
        <w:t>样品名称：有源音箱；</w:t>
      </w:r>
      <w:r>
        <w:rPr>
          <w:rFonts w:hint="eastAsia"/>
        </w:rPr>
        <w:tab/>
      </w:r>
      <w:r>
        <w:rPr>
          <w:rFonts w:hint="eastAsia"/>
        </w:rPr>
        <w:t xml:space="preserve">    相关标准：GB 4943.1-2022；</w:t>
      </w:r>
      <w:r>
        <w:rPr>
          <w:rFonts w:hint="eastAsia"/>
        </w:rPr>
        <w:tab/>
      </w:r>
      <w:r>
        <w:rPr>
          <w:rFonts w:hint="eastAsia"/>
        </w:rPr>
        <w:t>需补充抽样批次：10；</w:t>
      </w:r>
    </w:p>
    <w:p w14:paraId="53F4BD2D">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b/>
          <w:bCs/>
        </w:rPr>
      </w:pPr>
      <w:r>
        <w:rPr>
          <w:rFonts w:hint="eastAsia"/>
          <w:b/>
          <w:bCs/>
        </w:rPr>
        <w:t>变更为</w:t>
      </w:r>
    </w:p>
    <w:p w14:paraId="5327483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eastAsia="宋体"/>
          <w:lang w:eastAsia="zh-CN"/>
        </w:rPr>
      </w:pPr>
      <w:r>
        <w:rPr>
          <w:rFonts w:hint="eastAsia"/>
          <w:lang w:val="en-US" w:eastAsia="zh-CN"/>
        </w:rPr>
        <w:t>竞争性磋商</w:t>
      </w:r>
      <w:r>
        <w:rPr>
          <w:rFonts w:hint="eastAsia"/>
        </w:rPr>
        <w:t>文件第五章采购需求</w:t>
      </w:r>
      <w:r>
        <w:rPr>
          <w:rFonts w:hint="eastAsia"/>
          <w:lang w:eastAsia="zh-CN"/>
        </w:rPr>
        <w:t>“二、各包2025年河南省省消费品合格率统计调查抽样计划”</w:t>
      </w:r>
    </w:p>
    <w:p w14:paraId="28C0331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rPr>
      </w:pPr>
      <w:r>
        <w:rPr>
          <w:rFonts w:hint="eastAsia"/>
        </w:rPr>
        <w:t>分包：包2</w:t>
      </w:r>
      <w:r>
        <w:rPr>
          <w:rFonts w:hint="eastAsia"/>
        </w:rPr>
        <w:tab/>
      </w:r>
    </w:p>
    <w:p w14:paraId="47C09317">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rPr>
      </w:pPr>
      <w:r>
        <w:rPr>
          <w:rFonts w:hint="eastAsia"/>
        </w:rPr>
        <w:t>大类名称：信息设备及其配套产品类</w:t>
      </w:r>
      <w:r>
        <w:rPr>
          <w:rFonts w:hint="eastAsia"/>
        </w:rPr>
        <w:tab/>
      </w:r>
    </w:p>
    <w:p w14:paraId="42DCBB9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rPr>
      </w:pPr>
      <w:r>
        <w:rPr>
          <w:rFonts w:hint="eastAsia"/>
        </w:rPr>
        <w:t>样品名称：路由器；</w:t>
      </w:r>
      <w:r>
        <w:rPr>
          <w:rFonts w:hint="eastAsia"/>
        </w:rPr>
        <w:tab/>
      </w:r>
      <w:r>
        <w:rPr>
          <w:rFonts w:hint="eastAsia"/>
        </w:rPr>
        <w:t xml:space="preserve">   相关标准：GB 4943.1-2022；</w:t>
      </w:r>
      <w:r>
        <w:rPr>
          <w:rFonts w:hint="eastAsia"/>
        </w:rPr>
        <w:tab/>
      </w:r>
      <w:r>
        <w:rPr>
          <w:rFonts w:hint="eastAsia"/>
        </w:rPr>
        <w:t>需补充抽样批次：30；</w:t>
      </w:r>
    </w:p>
    <w:p w14:paraId="2CD1424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rPr>
      </w:pPr>
      <w:r>
        <w:rPr>
          <w:rFonts w:hint="eastAsia"/>
        </w:rPr>
        <w:t>样品名称：电源适配器；</w:t>
      </w:r>
      <w:r>
        <w:rPr>
          <w:rFonts w:hint="eastAsia"/>
        </w:rPr>
        <w:tab/>
      </w:r>
      <w:r>
        <w:rPr>
          <w:rFonts w:hint="eastAsia"/>
        </w:rPr>
        <w:t>相关标准：GB 4943.1-2022；</w:t>
      </w:r>
      <w:r>
        <w:rPr>
          <w:rFonts w:hint="eastAsia"/>
        </w:rPr>
        <w:tab/>
      </w:r>
      <w:r>
        <w:rPr>
          <w:rFonts w:hint="eastAsia"/>
        </w:rPr>
        <w:t>需补充抽样批次：30；</w:t>
      </w:r>
    </w:p>
    <w:p w14:paraId="1FBB3AC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rPr>
      </w:pPr>
      <w:r>
        <w:rPr>
          <w:rFonts w:hint="eastAsia"/>
        </w:rPr>
        <w:t>样品名称： 移动电源；</w:t>
      </w:r>
      <w:r>
        <w:rPr>
          <w:rFonts w:hint="eastAsia"/>
        </w:rPr>
        <w:tab/>
      </w:r>
      <w:r>
        <w:rPr>
          <w:rFonts w:hint="eastAsia"/>
        </w:rPr>
        <w:t>相关标准：GB 4943.1-2022；</w:t>
      </w:r>
      <w:r>
        <w:rPr>
          <w:rFonts w:hint="eastAsia"/>
        </w:rPr>
        <w:tab/>
      </w:r>
      <w:r>
        <w:rPr>
          <w:rFonts w:hint="eastAsia"/>
        </w:rPr>
        <w:t>需补充抽样批次：30；</w:t>
      </w:r>
    </w:p>
    <w:p w14:paraId="17B0B37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rPr>
      </w:pPr>
      <w:r>
        <w:rPr>
          <w:rFonts w:hint="eastAsia"/>
        </w:rPr>
        <w:t>样品名称： 打印机；</w:t>
      </w:r>
      <w:r>
        <w:rPr>
          <w:rFonts w:hint="eastAsia"/>
        </w:rPr>
        <w:tab/>
      </w:r>
      <w:r>
        <w:rPr>
          <w:rFonts w:hint="eastAsia"/>
        </w:rPr>
        <w:t xml:space="preserve">    相关标准：GB 4943.1-2022；</w:t>
      </w:r>
      <w:r>
        <w:rPr>
          <w:rFonts w:hint="eastAsia"/>
        </w:rPr>
        <w:tab/>
      </w:r>
      <w:r>
        <w:rPr>
          <w:rFonts w:hint="eastAsia"/>
        </w:rPr>
        <w:t>需补充抽样批次：30；</w:t>
      </w:r>
    </w:p>
    <w:p w14:paraId="6BDF664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rPr>
      </w:pPr>
      <w:r>
        <w:rPr>
          <w:rFonts w:hint="eastAsia"/>
        </w:rPr>
        <w:t>大类名称：家用电器和音像器材类</w:t>
      </w:r>
      <w:r>
        <w:rPr>
          <w:rFonts w:hint="eastAsia"/>
        </w:rPr>
        <w:tab/>
      </w:r>
    </w:p>
    <w:p w14:paraId="43C0541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rPr>
      </w:pPr>
      <w:r>
        <w:rPr>
          <w:rFonts w:hint="eastAsia"/>
        </w:rPr>
        <w:t>样品名称：加湿器；相关标准：GB 4706.1-2005、GB 4706.48-2009；需补充抽样批次：12；</w:t>
      </w:r>
    </w:p>
    <w:p w14:paraId="1A85F1B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rPr>
      </w:pPr>
      <w:r>
        <w:rPr>
          <w:rFonts w:hint="eastAsia"/>
        </w:rPr>
        <w:t>样品名称：室内加热器；相关标准：GB 4706.1-2005、GB 4706.23-2007；需补充抽样批次：12；</w:t>
      </w:r>
    </w:p>
    <w:p w14:paraId="26BD51A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rPr>
      </w:pPr>
      <w:r>
        <w:rPr>
          <w:rFonts w:hint="eastAsia"/>
        </w:rPr>
        <w:t>样品名称：电热水壶；相关标准：GB 4706.1-2005、GB 4706.19-2008；需补充抽样批次：12；</w:t>
      </w:r>
    </w:p>
    <w:p w14:paraId="05DB029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rPr>
      </w:pPr>
      <w:r>
        <w:rPr>
          <w:rFonts w:hint="eastAsia"/>
        </w:rPr>
        <w:t>样品名称：有源音箱；</w:t>
      </w:r>
      <w:r>
        <w:rPr>
          <w:rFonts w:hint="eastAsia"/>
        </w:rPr>
        <w:tab/>
      </w:r>
      <w:r>
        <w:rPr>
          <w:rFonts w:hint="eastAsia"/>
        </w:rPr>
        <w:t xml:space="preserve">  相关标准：GB 4943.1-2022；</w:t>
      </w:r>
      <w:r>
        <w:rPr>
          <w:rFonts w:hint="eastAsia"/>
          <w:lang w:val="en-US" w:eastAsia="zh-CN"/>
        </w:rPr>
        <w:t xml:space="preserve"> </w:t>
      </w:r>
      <w:r>
        <w:rPr>
          <w:rFonts w:hint="eastAsia"/>
        </w:rPr>
        <w:t>需补充抽样批次：10；</w:t>
      </w:r>
    </w:p>
    <w:p w14:paraId="5587B8E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highlight w:val="none"/>
        </w:rPr>
      </w:pPr>
      <w:r>
        <w:rPr>
          <w:rFonts w:hint="eastAsia"/>
          <w:highlight w:val="none"/>
        </w:rPr>
        <w:t>6、更正日期：2025年12月</w:t>
      </w:r>
      <w:r>
        <w:rPr>
          <w:rFonts w:hint="eastAsia"/>
          <w:highlight w:val="none"/>
          <w:lang w:val="en-US" w:eastAsia="zh-CN"/>
        </w:rPr>
        <w:t>29</w:t>
      </w:r>
      <w:r>
        <w:rPr>
          <w:rFonts w:hint="eastAsia"/>
          <w:highlight w:val="none"/>
        </w:rPr>
        <w:t>日</w:t>
      </w:r>
      <w:r>
        <w:rPr>
          <w:rFonts w:hint="eastAsia"/>
          <w:highlight w:val="none"/>
          <w:lang w:val="en-US" w:eastAsia="zh-CN"/>
        </w:rPr>
        <w:t>10</w:t>
      </w:r>
      <w:r>
        <w:rPr>
          <w:rFonts w:hint="eastAsia"/>
          <w:highlight w:val="none"/>
        </w:rPr>
        <w:t>时</w:t>
      </w:r>
      <w:r>
        <w:rPr>
          <w:rFonts w:hint="eastAsia"/>
          <w:highlight w:val="none"/>
          <w:lang w:val="en-US" w:eastAsia="zh-CN"/>
        </w:rPr>
        <w:t>00</w:t>
      </w:r>
      <w:r>
        <w:rPr>
          <w:rFonts w:hint="eastAsia"/>
          <w:highlight w:val="none"/>
        </w:rPr>
        <w:t>分</w:t>
      </w:r>
    </w:p>
    <w:p w14:paraId="24827EDB">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b/>
          <w:bCs/>
        </w:rPr>
      </w:pPr>
      <w:r>
        <w:rPr>
          <w:rFonts w:hint="eastAsia"/>
          <w:b/>
          <w:bCs/>
        </w:rPr>
        <w:t>三、其他补充事宜</w:t>
      </w:r>
    </w:p>
    <w:p w14:paraId="64159998">
      <w:pPr>
        <w:keepNext w:val="0"/>
        <w:keepLines w:val="0"/>
        <w:pageBreakBefore w:val="0"/>
        <w:widowControl w:val="0"/>
        <w:kinsoku/>
        <w:wordWrap w:val="0"/>
        <w:overflowPunct/>
        <w:topLinePunct w:val="0"/>
        <w:autoSpaceDN/>
        <w:bidi w:val="0"/>
        <w:adjustRightInd/>
        <w:snapToGrid/>
        <w:spacing w:line="360" w:lineRule="auto"/>
        <w:ind w:firstLine="440" w:firstLineChars="200"/>
        <w:textAlignment w:val="auto"/>
        <w:rPr>
          <w:rFonts w:hint="eastAsia" w:cs="宋体"/>
          <w:color w:val="000000"/>
          <w:kern w:val="0"/>
          <w:sz w:val="24"/>
          <w:szCs w:val="24"/>
          <w:lang w:eastAsia="zh-CN"/>
        </w:rPr>
      </w:pPr>
      <w:r>
        <w:rPr>
          <w:rFonts w:hint="eastAsia"/>
          <w:lang w:val="en-US" w:eastAsia="zh-CN"/>
        </w:rPr>
        <w:t>竞争性磋商</w:t>
      </w:r>
      <w:r>
        <w:rPr>
          <w:rFonts w:hint="eastAsia"/>
        </w:rPr>
        <w:t>文件</w:t>
      </w:r>
      <w:r>
        <w:rPr>
          <w:rFonts w:hint="eastAsia" w:cs="宋体"/>
          <w:color w:val="000000"/>
          <w:kern w:val="0"/>
          <w:sz w:val="24"/>
          <w:szCs w:val="24"/>
          <w:lang w:eastAsia="zh-CN"/>
        </w:rPr>
        <w:t>中涉及以上变更的均按此执行，其他内容不变。请</w:t>
      </w:r>
      <w:r>
        <w:rPr>
          <w:rFonts w:hint="eastAsia" w:cs="宋体"/>
          <w:color w:val="000000"/>
          <w:kern w:val="0"/>
          <w:sz w:val="24"/>
          <w:szCs w:val="24"/>
          <w:lang w:val="en-US" w:eastAsia="zh-CN"/>
        </w:rPr>
        <w:t>包2</w:t>
      </w:r>
      <w:r>
        <w:rPr>
          <w:rFonts w:hint="eastAsia" w:cs="宋体"/>
          <w:color w:val="000000"/>
          <w:kern w:val="0"/>
          <w:sz w:val="24"/>
          <w:szCs w:val="24"/>
          <w:lang w:eastAsia="zh-CN"/>
        </w:rPr>
        <w:t>各供应商在河南省公共资源交易中心平台下载澄清文件,以澄清内容为准制作</w:t>
      </w:r>
      <w:r>
        <w:rPr>
          <w:rFonts w:hint="eastAsia" w:cs="宋体"/>
          <w:color w:val="000000"/>
          <w:kern w:val="0"/>
          <w:sz w:val="24"/>
          <w:szCs w:val="24"/>
          <w:lang w:val="en-US" w:eastAsia="zh-CN"/>
        </w:rPr>
        <w:t>响应</w:t>
      </w:r>
      <w:r>
        <w:rPr>
          <w:rFonts w:hint="eastAsia" w:cs="宋体"/>
          <w:color w:val="000000"/>
          <w:kern w:val="0"/>
          <w:sz w:val="24"/>
          <w:szCs w:val="24"/>
          <w:lang w:eastAsia="zh-CN"/>
        </w:rPr>
        <w:t>文件。</w:t>
      </w:r>
    </w:p>
    <w:p w14:paraId="57BFDF03">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b/>
          <w:bCs/>
        </w:rPr>
      </w:pPr>
      <w:r>
        <w:rPr>
          <w:rFonts w:hint="eastAsia"/>
          <w:b/>
          <w:bCs/>
        </w:rPr>
        <w:t>四、凡对本次公告内容提出询问，请按以下方式联系</w:t>
      </w:r>
    </w:p>
    <w:p w14:paraId="411C3EA9">
      <w:pPr>
        <w:keepNext w:val="0"/>
        <w:keepLines w:val="0"/>
        <w:pageBreakBefore w:val="0"/>
        <w:widowControl w:val="0"/>
        <w:kinsoku/>
        <w:wordWrap w:val="0"/>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1.采购人信息</w:t>
      </w:r>
    </w:p>
    <w:p w14:paraId="4F82FE8B">
      <w:pPr>
        <w:keepNext w:val="0"/>
        <w:keepLines w:val="0"/>
        <w:pageBreakBefore w:val="0"/>
        <w:widowControl w:val="0"/>
        <w:kinsoku/>
        <w:wordWrap w:val="0"/>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名称：</w:t>
      </w:r>
      <w:r>
        <w:rPr>
          <w:rFonts w:hint="eastAsia" w:cs="宋体"/>
          <w:color w:val="000000"/>
          <w:kern w:val="0"/>
          <w:sz w:val="24"/>
          <w:szCs w:val="24"/>
          <w:lang w:eastAsia="zh-CN"/>
        </w:rPr>
        <w:t>河南省市场监督管理局</w:t>
      </w:r>
    </w:p>
    <w:p w14:paraId="00344B86">
      <w:pPr>
        <w:keepNext w:val="0"/>
        <w:keepLines w:val="0"/>
        <w:pageBreakBefore w:val="0"/>
        <w:widowControl w:val="0"/>
        <w:kinsoku/>
        <w:wordWrap w:val="0"/>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地址：</w:t>
      </w:r>
      <w:r>
        <w:rPr>
          <w:rFonts w:hint="eastAsia" w:cs="宋体"/>
          <w:color w:val="000000"/>
          <w:kern w:val="0"/>
          <w:sz w:val="24"/>
          <w:szCs w:val="24"/>
          <w:lang w:eastAsia="zh-CN"/>
        </w:rPr>
        <w:t>河南省郑州市郑东新区熊儿河路79号</w:t>
      </w:r>
    </w:p>
    <w:p w14:paraId="5506D3E7">
      <w:pPr>
        <w:keepNext w:val="0"/>
        <w:keepLines w:val="0"/>
        <w:pageBreakBefore w:val="0"/>
        <w:widowControl w:val="0"/>
        <w:kinsoku/>
        <w:wordWrap w:val="0"/>
        <w:overflowPunct/>
        <w:topLinePunct w:val="0"/>
        <w:autoSpaceDN/>
        <w:bidi w:val="0"/>
        <w:adjustRightInd/>
        <w:snapToGrid/>
        <w:spacing w:line="360" w:lineRule="auto"/>
        <w:ind w:firstLine="480" w:firstLineChars="200"/>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联系人：</w:t>
      </w:r>
      <w:r>
        <w:rPr>
          <w:rFonts w:hint="eastAsia" w:cs="宋体"/>
          <w:color w:val="000000"/>
          <w:kern w:val="0"/>
          <w:sz w:val="24"/>
          <w:szCs w:val="24"/>
          <w:lang w:val="en-US" w:eastAsia="zh-CN"/>
        </w:rPr>
        <w:t>郭老师</w:t>
      </w:r>
    </w:p>
    <w:p w14:paraId="25EBB413">
      <w:pPr>
        <w:keepNext w:val="0"/>
        <w:keepLines w:val="0"/>
        <w:pageBreakBefore w:val="0"/>
        <w:widowControl w:val="0"/>
        <w:kinsoku/>
        <w:wordWrap w:val="0"/>
        <w:overflowPunct/>
        <w:topLinePunct w:val="0"/>
        <w:autoSpaceDN/>
        <w:bidi w:val="0"/>
        <w:adjustRightInd/>
        <w:snapToGrid/>
        <w:spacing w:line="360" w:lineRule="auto"/>
        <w:ind w:firstLine="480" w:firstLineChars="200"/>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联系方式：</w:t>
      </w:r>
      <w:r>
        <w:rPr>
          <w:rFonts w:hint="eastAsia" w:cs="宋体"/>
          <w:color w:val="000000"/>
          <w:kern w:val="0"/>
          <w:sz w:val="24"/>
          <w:szCs w:val="24"/>
          <w:lang w:eastAsia="zh-CN"/>
        </w:rPr>
        <w:t>0371-65566277</w:t>
      </w:r>
    </w:p>
    <w:p w14:paraId="39FA64FF">
      <w:pPr>
        <w:keepNext w:val="0"/>
        <w:keepLines w:val="0"/>
        <w:pageBreakBefore w:val="0"/>
        <w:widowControl w:val="0"/>
        <w:kinsoku/>
        <w:wordWrap w:val="0"/>
        <w:overflowPunct/>
        <w:topLinePunct w:val="0"/>
        <w:autoSpaceDE w:val="0"/>
        <w:autoSpaceDN/>
        <w:bidi w:val="0"/>
        <w:adjustRightInd/>
        <w:snapToGrid/>
        <w:spacing w:line="360" w:lineRule="auto"/>
        <w:ind w:firstLine="480" w:firstLineChars="200"/>
        <w:jc w:val="left"/>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2.采购代理机构信息</w:t>
      </w:r>
    </w:p>
    <w:p w14:paraId="40DA2E71">
      <w:pPr>
        <w:keepNext w:val="0"/>
        <w:keepLines w:val="0"/>
        <w:pageBreakBefore w:val="0"/>
        <w:widowControl w:val="0"/>
        <w:kinsoku/>
        <w:wordWrap w:val="0"/>
        <w:overflowPunct/>
        <w:topLinePunct w:val="0"/>
        <w:autoSpaceDE w:val="0"/>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bCs/>
          <w:kern w:val="0"/>
          <w:sz w:val="24"/>
          <w:szCs w:val="24"/>
          <w:lang w:val="en-US" w:eastAsia="zh-CN"/>
        </w:rPr>
        <w:t>名称</w:t>
      </w:r>
      <w:r>
        <w:rPr>
          <w:rFonts w:hint="eastAsia" w:ascii="宋体" w:hAnsi="宋体" w:eastAsia="宋体" w:cs="宋体"/>
          <w:bCs/>
          <w:kern w:val="0"/>
          <w:sz w:val="24"/>
          <w:szCs w:val="24"/>
        </w:rPr>
        <w:t>：</w:t>
      </w:r>
      <w:r>
        <w:rPr>
          <w:rFonts w:hint="eastAsia" w:ascii="宋体" w:hAnsi="宋体" w:eastAsia="宋体" w:cs="宋体"/>
          <w:sz w:val="24"/>
          <w:szCs w:val="24"/>
          <w:lang w:eastAsia="zh-CN"/>
        </w:rPr>
        <w:t>河南东圣工程管理有限公司</w:t>
      </w:r>
    </w:p>
    <w:p w14:paraId="4565680F">
      <w:pPr>
        <w:keepNext w:val="0"/>
        <w:keepLines w:val="0"/>
        <w:pageBreakBefore w:val="0"/>
        <w:widowControl w:val="0"/>
        <w:kinsoku/>
        <w:wordWrap w:val="0"/>
        <w:overflowPunct/>
        <w:topLinePunct w:val="0"/>
        <w:autoSpaceDE w:val="0"/>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bCs/>
          <w:kern w:val="0"/>
          <w:sz w:val="24"/>
          <w:szCs w:val="24"/>
        </w:rPr>
        <w:t>地址：</w:t>
      </w:r>
      <w:r>
        <w:rPr>
          <w:rFonts w:hint="eastAsia" w:ascii="宋体" w:hAnsi="宋体" w:eastAsia="宋体" w:cs="宋体"/>
          <w:sz w:val="24"/>
          <w:szCs w:val="24"/>
          <w:lang w:eastAsia="zh-CN"/>
        </w:rPr>
        <w:t>郑州市纬一路花园路新闻大厦15楼</w:t>
      </w:r>
    </w:p>
    <w:p w14:paraId="5FC24DC3">
      <w:pPr>
        <w:keepNext w:val="0"/>
        <w:keepLines w:val="0"/>
        <w:pageBreakBefore w:val="0"/>
        <w:widowControl w:val="0"/>
        <w:kinsoku/>
        <w:wordWrap w:val="0"/>
        <w:overflowPunct/>
        <w:topLinePunct w:val="0"/>
        <w:autoSpaceDE w:val="0"/>
        <w:autoSpaceDN/>
        <w:bidi w:val="0"/>
        <w:adjustRightInd/>
        <w:snapToGrid/>
        <w:spacing w:line="360" w:lineRule="auto"/>
        <w:ind w:firstLine="480" w:firstLineChars="200"/>
        <w:jc w:val="left"/>
        <w:textAlignment w:val="auto"/>
        <w:rPr>
          <w:rFonts w:hint="default" w:ascii="宋体" w:hAnsi="宋体" w:eastAsia="宋体" w:cs="宋体"/>
          <w:bCs/>
          <w:kern w:val="0"/>
          <w:sz w:val="24"/>
          <w:szCs w:val="24"/>
          <w:lang w:val="en-US"/>
        </w:rPr>
      </w:pPr>
      <w:r>
        <w:rPr>
          <w:rFonts w:hint="eastAsia" w:ascii="宋体" w:hAnsi="宋体" w:eastAsia="宋体" w:cs="宋体"/>
          <w:bCs/>
          <w:kern w:val="0"/>
          <w:sz w:val="24"/>
          <w:szCs w:val="24"/>
        </w:rPr>
        <w:t>联系人：</w:t>
      </w:r>
      <w:r>
        <w:rPr>
          <w:rFonts w:hint="eastAsia" w:cs="宋体"/>
          <w:bCs/>
          <w:kern w:val="0"/>
          <w:sz w:val="24"/>
          <w:szCs w:val="24"/>
          <w:lang w:val="en-US" w:eastAsia="zh-CN"/>
        </w:rPr>
        <w:t>赵延峰</w:t>
      </w:r>
    </w:p>
    <w:p w14:paraId="4AAAC6A5">
      <w:pPr>
        <w:keepNext w:val="0"/>
        <w:keepLines w:val="0"/>
        <w:pageBreakBefore w:val="0"/>
        <w:widowControl w:val="0"/>
        <w:kinsoku/>
        <w:wordWrap w:val="0"/>
        <w:overflowPunct/>
        <w:topLinePunct w:val="0"/>
        <w:autoSpaceDE w:val="0"/>
        <w:autoSpaceDN/>
        <w:bidi w:val="0"/>
        <w:adjustRightInd/>
        <w:snapToGrid/>
        <w:spacing w:line="360" w:lineRule="auto"/>
        <w:ind w:firstLine="480" w:firstLineChars="200"/>
        <w:jc w:val="left"/>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联系方式：</w:t>
      </w:r>
      <w:r>
        <w:rPr>
          <w:rFonts w:hint="eastAsia" w:ascii="宋体" w:hAnsi="宋体" w:eastAsia="宋体" w:cs="宋体"/>
          <w:bCs/>
          <w:kern w:val="0"/>
          <w:sz w:val="24"/>
          <w:szCs w:val="24"/>
          <w:lang w:eastAsia="zh-CN"/>
        </w:rPr>
        <w:t xml:space="preserve">0371-86550777 </w:t>
      </w:r>
    </w:p>
    <w:p w14:paraId="423B258C">
      <w:pPr>
        <w:keepNext w:val="0"/>
        <w:keepLines w:val="0"/>
        <w:pageBreakBefore w:val="0"/>
        <w:widowControl w:val="0"/>
        <w:kinsoku/>
        <w:wordWrap w:val="0"/>
        <w:overflowPunct/>
        <w:topLinePunct w:val="0"/>
        <w:autoSpaceDE w:val="0"/>
        <w:autoSpaceDN/>
        <w:bidi w:val="0"/>
        <w:adjustRightInd/>
        <w:snapToGrid/>
        <w:spacing w:line="360" w:lineRule="auto"/>
        <w:ind w:firstLine="480" w:firstLineChars="200"/>
        <w:jc w:val="left"/>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3.项目联系方式</w:t>
      </w:r>
    </w:p>
    <w:p w14:paraId="3272A215">
      <w:pPr>
        <w:keepNext w:val="0"/>
        <w:keepLines w:val="0"/>
        <w:pageBreakBefore w:val="0"/>
        <w:widowControl w:val="0"/>
        <w:kinsoku/>
        <w:wordWrap w:val="0"/>
        <w:overflowPunct/>
        <w:topLinePunct w:val="0"/>
        <w:autoSpaceDE w:val="0"/>
        <w:autoSpaceDN/>
        <w:bidi w:val="0"/>
        <w:adjustRightInd/>
        <w:snapToGrid/>
        <w:spacing w:line="360" w:lineRule="auto"/>
        <w:ind w:firstLine="480" w:firstLineChars="200"/>
        <w:jc w:val="left"/>
        <w:textAlignment w:val="auto"/>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项目</w:t>
      </w:r>
      <w:r>
        <w:rPr>
          <w:rFonts w:hint="eastAsia" w:ascii="宋体" w:hAnsi="宋体" w:eastAsia="宋体" w:cs="宋体"/>
          <w:bCs/>
          <w:kern w:val="0"/>
          <w:sz w:val="24"/>
          <w:szCs w:val="24"/>
        </w:rPr>
        <w:t>联系人：</w:t>
      </w:r>
      <w:r>
        <w:rPr>
          <w:rFonts w:hint="eastAsia" w:cs="宋体"/>
          <w:bCs/>
          <w:kern w:val="0"/>
          <w:sz w:val="24"/>
          <w:szCs w:val="24"/>
          <w:lang w:val="en-US" w:eastAsia="zh-CN"/>
        </w:rPr>
        <w:t>赵延峰</w:t>
      </w:r>
    </w:p>
    <w:p w14:paraId="28044B33">
      <w:pPr>
        <w:keepNext w:val="0"/>
        <w:keepLines w:val="0"/>
        <w:pageBreakBefore w:val="0"/>
        <w:widowControl w:val="0"/>
        <w:kinsoku/>
        <w:wordWrap w:val="0"/>
        <w:overflowPunct/>
        <w:topLinePunct w:val="0"/>
        <w:autoSpaceDE w:val="0"/>
        <w:autoSpaceDN/>
        <w:bidi w:val="0"/>
        <w:adjustRightInd/>
        <w:snapToGrid/>
        <w:spacing w:line="360" w:lineRule="auto"/>
        <w:ind w:firstLine="480" w:firstLineChars="200"/>
        <w:jc w:val="left"/>
        <w:textAlignment w:val="auto"/>
        <w:rPr>
          <w:rFonts w:hint="eastAsia" w:ascii="宋体" w:hAnsi="宋体" w:eastAsia="宋体" w:cs="宋体"/>
          <w:bCs/>
          <w:kern w:val="0"/>
          <w:sz w:val="24"/>
          <w:szCs w:val="24"/>
          <w:lang w:eastAsia="zh-CN"/>
        </w:rPr>
      </w:pPr>
      <w:r>
        <w:rPr>
          <w:rFonts w:hint="eastAsia" w:ascii="宋体" w:hAnsi="宋体" w:eastAsia="宋体" w:cs="宋体"/>
          <w:bCs/>
          <w:kern w:val="0"/>
          <w:sz w:val="24"/>
          <w:szCs w:val="24"/>
        </w:rPr>
        <w:t>联系方式：</w:t>
      </w:r>
      <w:r>
        <w:rPr>
          <w:rFonts w:hint="eastAsia" w:ascii="宋体" w:hAnsi="宋体" w:eastAsia="宋体" w:cs="宋体"/>
          <w:bCs/>
          <w:kern w:val="0"/>
          <w:sz w:val="24"/>
          <w:szCs w:val="24"/>
          <w:lang w:eastAsia="zh-CN"/>
        </w:rPr>
        <w:t>0371-86550777</w:t>
      </w:r>
    </w:p>
    <w:p w14:paraId="169C0DA6">
      <w:pPr>
        <w:bidi w:val="0"/>
        <w:rPr>
          <w:rFonts w:hint="eastAsia"/>
          <w:lang w:eastAsia="zh-CN"/>
        </w:rPr>
      </w:pPr>
    </w:p>
    <w:p w14:paraId="61BB1E57">
      <w:pPr>
        <w:bidi w:val="0"/>
        <w:rPr>
          <w:rFonts w:hint="eastAsia"/>
          <w:lang w:val="en-US" w:eastAsia="zh-CN"/>
        </w:rPr>
      </w:pPr>
    </w:p>
    <w:p w14:paraId="49AF9351">
      <w:pPr>
        <w:rPr>
          <w:rFonts w:hint="eastAsia" w:ascii="宋体" w:hAnsi="宋体" w:eastAsia="宋体" w:cs="宋体"/>
          <w:b/>
          <w:color w:val="auto"/>
          <w:sz w:val="32"/>
          <w:szCs w:val="32"/>
          <w:highlight w:val="none"/>
          <w:lang w:eastAsia="zh-CN"/>
        </w:rPr>
      </w:pPr>
    </w:p>
    <w:p w14:paraId="5DD1C7E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b/>
          <w:bCs/>
          <w:sz w:val="28"/>
          <w:szCs w:val="28"/>
        </w:rPr>
      </w:pPr>
      <w:r>
        <w:rPr>
          <w:rFonts w:hint="eastAsia"/>
          <w:b/>
          <w:bCs/>
          <w:sz w:val="28"/>
          <w:szCs w:val="28"/>
        </w:rPr>
        <w:t>河南省市场监督管理局2025年河南省消费品质量合格率统计调查工作购买服务项目</w:t>
      </w:r>
      <w:r>
        <w:rPr>
          <w:rFonts w:hint="eastAsia"/>
          <w:b/>
          <w:bCs/>
          <w:sz w:val="28"/>
          <w:szCs w:val="28"/>
          <w:lang w:val="en-US" w:eastAsia="zh-CN"/>
        </w:rPr>
        <w:t>二次</w:t>
      </w:r>
      <w:r>
        <w:rPr>
          <w:rFonts w:hint="eastAsia"/>
          <w:b/>
          <w:bCs/>
          <w:sz w:val="28"/>
          <w:szCs w:val="28"/>
        </w:rPr>
        <w:t>更正公告</w:t>
      </w:r>
    </w:p>
    <w:p w14:paraId="0089A8EC">
      <w:pPr>
        <w:keepNext w:val="0"/>
        <w:keepLines w:val="0"/>
        <w:pageBreakBefore w:val="0"/>
        <w:widowControl w:val="0"/>
        <w:kinsoku/>
        <w:wordWrap/>
        <w:overflowPunct/>
        <w:topLinePunct w:val="0"/>
        <w:autoSpaceDE/>
        <w:autoSpaceDN/>
        <w:bidi w:val="0"/>
        <w:adjustRightInd/>
        <w:snapToGrid/>
        <w:ind w:firstLine="442" w:firstLineChars="200"/>
        <w:textAlignment w:val="auto"/>
        <w:rPr>
          <w:rFonts w:hint="eastAsia"/>
          <w:b/>
          <w:bCs/>
        </w:rPr>
      </w:pPr>
      <w:r>
        <w:rPr>
          <w:rFonts w:hint="eastAsia"/>
          <w:b/>
          <w:bCs/>
        </w:rPr>
        <w:t>一、项目基本情况</w:t>
      </w:r>
    </w:p>
    <w:p w14:paraId="4448CEE6">
      <w:pPr>
        <w:keepNext w:val="0"/>
        <w:keepLines w:val="0"/>
        <w:pageBreakBefore w:val="0"/>
        <w:widowControl w:val="0"/>
        <w:kinsoku/>
        <w:wordWrap w:val="0"/>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1、原公告的采购项目编号：豫财磋商采购-2025-1344</w:t>
      </w:r>
    </w:p>
    <w:p w14:paraId="45E2ACDD">
      <w:pPr>
        <w:keepNext w:val="0"/>
        <w:keepLines w:val="0"/>
        <w:pageBreakBefore w:val="0"/>
        <w:widowControl w:val="0"/>
        <w:kinsoku/>
        <w:wordWrap w:val="0"/>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2、原公告的采购项目名称：河南省市场监督管理局2025年河南省消费品质量合格率统计调查工作购买服务项目</w:t>
      </w:r>
    </w:p>
    <w:p w14:paraId="564D7AC0">
      <w:pPr>
        <w:keepNext w:val="0"/>
        <w:keepLines w:val="0"/>
        <w:pageBreakBefore w:val="0"/>
        <w:widowControl w:val="0"/>
        <w:kinsoku/>
        <w:wordWrap w:val="0"/>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3、首次公告日期及发布媒介：2025年12月25日、《河南省政府采购网》、《河南省公共资源交易中心》</w:t>
      </w:r>
    </w:p>
    <w:p w14:paraId="141876F1">
      <w:pPr>
        <w:keepNext w:val="0"/>
        <w:keepLines w:val="0"/>
        <w:pageBreakBefore w:val="0"/>
        <w:widowControl w:val="0"/>
        <w:kinsoku/>
        <w:wordWrap w:val="0"/>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4、原响应文件提交截止时间：2026年01月05日09时00分（北京时间）</w:t>
      </w:r>
    </w:p>
    <w:p w14:paraId="32A35A47">
      <w:pPr>
        <w:keepNext w:val="0"/>
        <w:keepLines w:val="0"/>
        <w:pageBreakBefore w:val="0"/>
        <w:widowControl w:val="0"/>
        <w:kinsoku/>
        <w:wordWrap/>
        <w:overflowPunct/>
        <w:topLinePunct w:val="0"/>
        <w:autoSpaceDE/>
        <w:autoSpaceDN/>
        <w:bidi w:val="0"/>
        <w:adjustRightInd/>
        <w:snapToGrid/>
        <w:ind w:firstLine="442" w:firstLineChars="200"/>
        <w:textAlignment w:val="auto"/>
        <w:rPr>
          <w:rFonts w:hint="eastAsia"/>
          <w:b/>
          <w:bCs/>
        </w:rPr>
      </w:pPr>
      <w:r>
        <w:rPr>
          <w:rFonts w:hint="eastAsia"/>
          <w:b/>
          <w:bCs/>
        </w:rPr>
        <w:t>二、更正信息</w:t>
      </w:r>
    </w:p>
    <w:p w14:paraId="76692184">
      <w:pPr>
        <w:keepNext w:val="0"/>
        <w:keepLines w:val="0"/>
        <w:pageBreakBefore w:val="0"/>
        <w:widowControl w:val="0"/>
        <w:kinsoku/>
        <w:wordWrap w:val="0"/>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1、公告类型： 变更公告</w:t>
      </w:r>
    </w:p>
    <w:p w14:paraId="71493C70">
      <w:pPr>
        <w:keepNext w:val="0"/>
        <w:keepLines w:val="0"/>
        <w:pageBreakBefore w:val="0"/>
        <w:widowControl w:val="0"/>
        <w:kinsoku/>
        <w:wordWrap w:val="0"/>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2、更正事项： </w:t>
      </w:r>
      <w:r>
        <w:rPr>
          <w:rFonts w:hint="eastAsia" w:ascii="宋体" w:hAnsi="宋体" w:eastAsia="宋体" w:cs="宋体"/>
          <w:color w:val="000000"/>
          <w:kern w:val="0"/>
          <w:sz w:val="24"/>
          <w:szCs w:val="24"/>
          <w:lang w:val="en-US" w:eastAsia="zh-CN"/>
        </w:rPr>
        <w:t xml:space="preserve">采购公告 </w:t>
      </w:r>
      <w:r>
        <w:rPr>
          <w:rFonts w:hint="eastAsia" w:ascii="宋体" w:hAnsi="宋体" w:eastAsia="宋体" w:cs="宋体"/>
          <w:color w:val="000000"/>
          <w:kern w:val="0"/>
          <w:sz w:val="24"/>
          <w:szCs w:val="24"/>
        </w:rPr>
        <w:t>采购文件</w:t>
      </w:r>
    </w:p>
    <w:p w14:paraId="0AFC3ABF">
      <w:pPr>
        <w:keepNext w:val="0"/>
        <w:keepLines w:val="0"/>
        <w:pageBreakBefore w:val="0"/>
        <w:widowControl w:val="0"/>
        <w:kinsoku/>
        <w:wordWrap w:val="0"/>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3、原文件获取时间：2025年12月26日 - 2026年01月04日（北京时间）</w:t>
      </w:r>
    </w:p>
    <w:p w14:paraId="50F379F0">
      <w:pPr>
        <w:keepNext w:val="0"/>
        <w:keepLines w:val="0"/>
        <w:pageBreakBefore w:val="0"/>
        <w:widowControl w:val="0"/>
        <w:kinsoku/>
        <w:wordWrap w:val="0"/>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文件获取截至时间变更为：2026年01月04日23时59分（北京时间）</w:t>
      </w:r>
    </w:p>
    <w:p w14:paraId="1CB7022B">
      <w:pPr>
        <w:keepNext w:val="0"/>
        <w:keepLines w:val="0"/>
        <w:pageBreakBefore w:val="0"/>
        <w:widowControl w:val="0"/>
        <w:kinsoku/>
        <w:wordWrap w:val="0"/>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4、原开标时间：2026年01月05日09时00分（北京时间）</w:t>
      </w:r>
    </w:p>
    <w:p w14:paraId="42928512">
      <w:pPr>
        <w:keepNext w:val="0"/>
        <w:keepLines w:val="0"/>
        <w:pageBreakBefore w:val="0"/>
        <w:widowControl w:val="0"/>
        <w:kinsoku/>
        <w:wordWrap w:val="0"/>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开标时间变更为：2026年01月</w:t>
      </w:r>
      <w:r>
        <w:rPr>
          <w:rFonts w:hint="eastAsia" w:ascii="宋体" w:hAnsi="宋体" w:eastAsia="宋体" w:cs="宋体"/>
          <w:color w:val="000000"/>
          <w:kern w:val="0"/>
          <w:sz w:val="24"/>
          <w:szCs w:val="24"/>
          <w:lang w:val="en-US" w:eastAsia="zh-CN"/>
        </w:rPr>
        <w:t>12</w:t>
      </w:r>
      <w:r>
        <w:rPr>
          <w:rFonts w:hint="eastAsia" w:ascii="宋体" w:hAnsi="宋体" w:eastAsia="宋体" w:cs="宋体"/>
          <w:color w:val="000000"/>
          <w:kern w:val="0"/>
          <w:sz w:val="24"/>
          <w:szCs w:val="24"/>
        </w:rPr>
        <w:t>日09时00分（北京时间）</w:t>
      </w:r>
    </w:p>
    <w:p w14:paraId="78E7938D">
      <w:pPr>
        <w:keepNext w:val="0"/>
        <w:keepLines w:val="0"/>
        <w:pageBreakBefore w:val="0"/>
        <w:widowControl w:val="0"/>
        <w:kinsoku/>
        <w:wordWrap w:val="0"/>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5、原采购信息内容</w:t>
      </w:r>
    </w:p>
    <w:p w14:paraId="4BAA14B9">
      <w:pPr>
        <w:keepNext w:val="0"/>
        <w:keepLines w:val="0"/>
        <w:pageBreakBefore w:val="0"/>
        <w:widowControl w:val="0"/>
        <w:kinsoku/>
        <w:wordWrap w:val="0"/>
        <w:overflowPunct/>
        <w:topLinePunct w:val="0"/>
        <w:autoSpaceDN/>
        <w:bidi w:val="0"/>
        <w:adjustRightInd/>
        <w:snapToGrid/>
        <w:spacing w:line="360" w:lineRule="auto"/>
        <w:ind w:firstLine="480" w:firstLineChars="200"/>
        <w:textAlignment w:val="auto"/>
        <w:rPr>
          <w:rFonts w:hint="default"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rPr>
        <w:t>响应文件提交截止时间/响应文件开启时间/响应文件上传/递交截止时间/开启时间:2026年01月05日09时00分（北京时间），响应文件开启地点/开启地点：河南省公共资源交易中心远程开标室(四)-6（郑州市经二路12号，经二路与纬四路向南50米路西）</w:t>
      </w:r>
    </w:p>
    <w:p w14:paraId="33FABAF8">
      <w:pPr>
        <w:keepNext w:val="0"/>
        <w:keepLines w:val="0"/>
        <w:pageBreakBefore w:val="0"/>
        <w:widowControl w:val="0"/>
        <w:kinsoku/>
        <w:wordWrap w:val="0"/>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变更为</w:t>
      </w:r>
    </w:p>
    <w:p w14:paraId="55CE1F4B">
      <w:pPr>
        <w:keepNext w:val="0"/>
        <w:keepLines w:val="0"/>
        <w:pageBreakBefore w:val="0"/>
        <w:widowControl w:val="0"/>
        <w:kinsoku/>
        <w:wordWrap w:val="0"/>
        <w:overflowPunct/>
        <w:topLinePunct w:val="0"/>
        <w:autoSpaceDN/>
        <w:bidi w:val="0"/>
        <w:adjustRightInd/>
        <w:snapToGrid/>
        <w:spacing w:line="360" w:lineRule="auto"/>
        <w:ind w:firstLine="480" w:firstLineChars="200"/>
        <w:textAlignment w:val="auto"/>
        <w:rPr>
          <w:rFonts w:hint="default"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rPr>
        <w:t>响应文件提交截止时间/响应文件开启时间/响应文件上传/递交截止时间/开启时间:2026年01月12日09时00分（北京时间），响应文件开启地点/开启地点：河南省公共资源交易中心远程开标室(一)-6（郑州市经二路12号，经二路与纬四路向南50米路西）</w:t>
      </w:r>
    </w:p>
    <w:p w14:paraId="15FC91AB">
      <w:pPr>
        <w:keepNext w:val="0"/>
        <w:keepLines w:val="0"/>
        <w:pageBreakBefore w:val="0"/>
        <w:widowControl w:val="0"/>
        <w:kinsoku/>
        <w:wordWrap w:val="0"/>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6、更正日期：202</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01</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04</w:t>
      </w:r>
      <w:r>
        <w:rPr>
          <w:rFonts w:hint="eastAsia" w:ascii="宋体" w:hAnsi="宋体" w:eastAsia="宋体" w:cs="宋体"/>
          <w:color w:val="000000"/>
          <w:kern w:val="0"/>
          <w:sz w:val="24"/>
          <w:szCs w:val="24"/>
        </w:rPr>
        <w:t>日</w:t>
      </w:r>
      <w:r>
        <w:rPr>
          <w:rFonts w:hint="eastAsia" w:ascii="宋体" w:hAnsi="宋体" w:eastAsia="宋体" w:cs="宋体"/>
          <w:color w:val="000000"/>
          <w:kern w:val="0"/>
          <w:sz w:val="24"/>
          <w:szCs w:val="24"/>
          <w:lang w:val="en-US" w:eastAsia="zh-CN"/>
        </w:rPr>
        <w:t>20</w:t>
      </w:r>
      <w:r>
        <w:rPr>
          <w:rFonts w:hint="eastAsia" w:ascii="宋体" w:hAnsi="宋体" w:eastAsia="宋体" w:cs="宋体"/>
          <w:color w:val="000000"/>
          <w:kern w:val="0"/>
          <w:sz w:val="24"/>
          <w:szCs w:val="24"/>
        </w:rPr>
        <w:t>时</w:t>
      </w:r>
      <w:r>
        <w:rPr>
          <w:rFonts w:hint="eastAsia" w:ascii="宋体" w:hAnsi="宋体" w:eastAsia="宋体" w:cs="宋体"/>
          <w:color w:val="000000"/>
          <w:kern w:val="0"/>
          <w:sz w:val="24"/>
          <w:szCs w:val="24"/>
          <w:lang w:val="en-US" w:eastAsia="zh-CN"/>
        </w:rPr>
        <w:t>50</w:t>
      </w:r>
      <w:r>
        <w:rPr>
          <w:rFonts w:hint="eastAsia" w:ascii="宋体" w:hAnsi="宋体" w:eastAsia="宋体" w:cs="宋体"/>
          <w:color w:val="000000"/>
          <w:kern w:val="0"/>
          <w:sz w:val="24"/>
          <w:szCs w:val="24"/>
        </w:rPr>
        <w:t>分</w:t>
      </w:r>
    </w:p>
    <w:p w14:paraId="60F5C837">
      <w:pPr>
        <w:keepNext w:val="0"/>
        <w:keepLines w:val="0"/>
        <w:pageBreakBefore w:val="0"/>
        <w:widowControl w:val="0"/>
        <w:kinsoku/>
        <w:wordWrap/>
        <w:overflowPunct/>
        <w:topLinePunct w:val="0"/>
        <w:autoSpaceDE/>
        <w:autoSpaceDN/>
        <w:bidi w:val="0"/>
        <w:adjustRightInd/>
        <w:snapToGrid/>
        <w:ind w:firstLine="442" w:firstLineChars="200"/>
        <w:textAlignment w:val="auto"/>
        <w:rPr>
          <w:rFonts w:hint="eastAsia"/>
          <w:b/>
          <w:bCs/>
        </w:rPr>
      </w:pPr>
      <w:r>
        <w:rPr>
          <w:rFonts w:hint="eastAsia"/>
          <w:b/>
          <w:bCs/>
        </w:rPr>
        <w:t>三、其他补充事宜</w:t>
      </w:r>
    </w:p>
    <w:p w14:paraId="280B79FC">
      <w:pPr>
        <w:keepNext w:val="0"/>
        <w:keepLines w:val="0"/>
        <w:pageBreakBefore w:val="0"/>
        <w:widowControl w:val="0"/>
        <w:kinsoku/>
        <w:wordWrap w:val="0"/>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因交易中心系统故障，故开标时间延期，竞争性磋商</w:t>
      </w:r>
      <w:r>
        <w:rPr>
          <w:rFonts w:hint="eastAsia" w:ascii="宋体" w:hAnsi="宋体" w:eastAsia="宋体" w:cs="宋体"/>
          <w:color w:val="000000"/>
          <w:kern w:val="0"/>
          <w:sz w:val="24"/>
          <w:szCs w:val="24"/>
        </w:rPr>
        <w:t>文件</w:t>
      </w:r>
      <w:r>
        <w:rPr>
          <w:rFonts w:hint="eastAsia" w:ascii="宋体" w:hAnsi="宋体" w:eastAsia="宋体" w:cs="宋体"/>
          <w:color w:val="000000"/>
          <w:kern w:val="0"/>
          <w:sz w:val="24"/>
          <w:szCs w:val="24"/>
          <w:lang w:eastAsia="zh-CN"/>
        </w:rPr>
        <w:t>中涉及以上变更的均按此执行，其他内容不变。</w:t>
      </w:r>
      <w:r>
        <w:rPr>
          <w:rFonts w:hint="eastAsia" w:ascii="宋体" w:hAnsi="宋体" w:eastAsia="宋体" w:cs="宋体"/>
          <w:color w:val="000000"/>
          <w:kern w:val="0"/>
          <w:sz w:val="24"/>
          <w:szCs w:val="24"/>
          <w:lang w:val="en-US" w:eastAsia="zh-CN"/>
        </w:rPr>
        <w:t>请各标段</w:t>
      </w:r>
      <w:r>
        <w:rPr>
          <w:rFonts w:hint="eastAsia" w:ascii="宋体" w:hAnsi="宋体" w:eastAsia="宋体" w:cs="宋体"/>
          <w:color w:val="000000"/>
          <w:kern w:val="0"/>
          <w:sz w:val="24"/>
          <w:szCs w:val="24"/>
          <w:lang w:eastAsia="zh-CN"/>
        </w:rPr>
        <w:t>供应商在河南省公共资源交易中心平台下载澄清文件,以澄清内容为准制作</w:t>
      </w:r>
      <w:r>
        <w:rPr>
          <w:rFonts w:hint="eastAsia" w:ascii="宋体" w:hAnsi="宋体" w:eastAsia="宋体" w:cs="宋体"/>
          <w:color w:val="000000"/>
          <w:kern w:val="0"/>
          <w:sz w:val="24"/>
          <w:szCs w:val="24"/>
          <w:lang w:val="en-US" w:eastAsia="zh-CN"/>
        </w:rPr>
        <w:t>响应</w:t>
      </w:r>
      <w:r>
        <w:rPr>
          <w:rFonts w:hint="eastAsia" w:ascii="宋体" w:hAnsi="宋体" w:eastAsia="宋体" w:cs="宋体"/>
          <w:color w:val="000000"/>
          <w:kern w:val="0"/>
          <w:sz w:val="24"/>
          <w:szCs w:val="24"/>
          <w:lang w:eastAsia="zh-CN"/>
        </w:rPr>
        <w:t>文件。</w:t>
      </w:r>
    </w:p>
    <w:p w14:paraId="5993E4B6">
      <w:pPr>
        <w:keepNext w:val="0"/>
        <w:keepLines w:val="0"/>
        <w:pageBreakBefore w:val="0"/>
        <w:widowControl w:val="0"/>
        <w:kinsoku/>
        <w:wordWrap/>
        <w:overflowPunct/>
        <w:topLinePunct w:val="0"/>
        <w:autoSpaceDE/>
        <w:autoSpaceDN/>
        <w:bidi w:val="0"/>
        <w:adjustRightInd/>
        <w:snapToGrid/>
        <w:ind w:firstLine="442" w:firstLineChars="200"/>
        <w:textAlignment w:val="auto"/>
        <w:rPr>
          <w:rFonts w:hint="eastAsia"/>
          <w:b/>
          <w:bCs/>
        </w:rPr>
      </w:pPr>
      <w:r>
        <w:rPr>
          <w:rFonts w:hint="eastAsia"/>
          <w:b/>
          <w:bCs/>
        </w:rPr>
        <w:t>四、凡对本次公告内容提出询问，请按以下方式联系</w:t>
      </w:r>
    </w:p>
    <w:p w14:paraId="493EB584">
      <w:pPr>
        <w:keepNext w:val="0"/>
        <w:keepLines w:val="0"/>
        <w:pageBreakBefore w:val="0"/>
        <w:widowControl w:val="0"/>
        <w:kinsoku/>
        <w:wordWrap w:val="0"/>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1.采购人信息</w:t>
      </w:r>
    </w:p>
    <w:p w14:paraId="0D5061F7">
      <w:pPr>
        <w:keepNext w:val="0"/>
        <w:keepLines w:val="0"/>
        <w:pageBreakBefore w:val="0"/>
        <w:widowControl w:val="0"/>
        <w:kinsoku/>
        <w:wordWrap w:val="0"/>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名称：河南省市场监督管理局</w:t>
      </w:r>
    </w:p>
    <w:p w14:paraId="2552F6E9">
      <w:pPr>
        <w:keepNext w:val="0"/>
        <w:keepLines w:val="0"/>
        <w:pageBreakBefore w:val="0"/>
        <w:widowControl w:val="0"/>
        <w:kinsoku/>
        <w:wordWrap w:val="0"/>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地址：河南省郑州市郑东新区熊儿河路79号</w:t>
      </w:r>
    </w:p>
    <w:p w14:paraId="0030E57D">
      <w:pPr>
        <w:keepNext w:val="0"/>
        <w:keepLines w:val="0"/>
        <w:pageBreakBefore w:val="0"/>
        <w:widowControl w:val="0"/>
        <w:kinsoku/>
        <w:wordWrap w:val="0"/>
        <w:overflowPunct/>
        <w:topLinePunct w:val="0"/>
        <w:autoSpaceDN/>
        <w:bidi w:val="0"/>
        <w:adjustRightInd/>
        <w:snapToGrid/>
        <w:spacing w:line="360" w:lineRule="auto"/>
        <w:ind w:firstLine="480" w:firstLineChars="200"/>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联系人：郭老师</w:t>
      </w:r>
    </w:p>
    <w:p w14:paraId="0D8E51D3">
      <w:pPr>
        <w:keepNext w:val="0"/>
        <w:keepLines w:val="0"/>
        <w:pageBreakBefore w:val="0"/>
        <w:widowControl w:val="0"/>
        <w:kinsoku/>
        <w:wordWrap w:val="0"/>
        <w:overflowPunct/>
        <w:topLinePunct w:val="0"/>
        <w:autoSpaceDN/>
        <w:bidi w:val="0"/>
        <w:adjustRightInd/>
        <w:snapToGrid/>
        <w:spacing w:line="360" w:lineRule="auto"/>
        <w:ind w:firstLine="480" w:firstLineChars="200"/>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联系方式：0371-65566277</w:t>
      </w:r>
    </w:p>
    <w:p w14:paraId="441FA2A7">
      <w:pPr>
        <w:keepNext w:val="0"/>
        <w:keepLines w:val="0"/>
        <w:pageBreakBefore w:val="0"/>
        <w:widowControl w:val="0"/>
        <w:kinsoku/>
        <w:wordWrap w:val="0"/>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2.采购代理机构信息</w:t>
      </w:r>
    </w:p>
    <w:p w14:paraId="6F0C621A">
      <w:pPr>
        <w:keepNext w:val="0"/>
        <w:keepLines w:val="0"/>
        <w:pageBreakBefore w:val="0"/>
        <w:widowControl w:val="0"/>
        <w:kinsoku/>
        <w:wordWrap w:val="0"/>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名称：河南东圣工程管理有限公司</w:t>
      </w:r>
    </w:p>
    <w:p w14:paraId="46CB5563">
      <w:pPr>
        <w:keepNext w:val="0"/>
        <w:keepLines w:val="0"/>
        <w:pageBreakBefore w:val="0"/>
        <w:widowControl w:val="0"/>
        <w:kinsoku/>
        <w:wordWrap w:val="0"/>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地址：郑州市纬一路花园路新闻大厦15楼</w:t>
      </w:r>
    </w:p>
    <w:p w14:paraId="44B2D405">
      <w:pPr>
        <w:keepNext w:val="0"/>
        <w:keepLines w:val="0"/>
        <w:pageBreakBefore w:val="0"/>
        <w:widowControl w:val="0"/>
        <w:kinsoku/>
        <w:wordWrap w:val="0"/>
        <w:overflowPunct/>
        <w:topLinePunct w:val="0"/>
        <w:autoSpaceDN/>
        <w:bidi w:val="0"/>
        <w:adjustRightInd/>
        <w:snapToGrid/>
        <w:spacing w:line="360" w:lineRule="auto"/>
        <w:ind w:firstLine="480" w:firstLineChars="200"/>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联系人：赵延峰</w:t>
      </w:r>
    </w:p>
    <w:p w14:paraId="7C91EBB9">
      <w:pPr>
        <w:keepNext w:val="0"/>
        <w:keepLines w:val="0"/>
        <w:pageBreakBefore w:val="0"/>
        <w:widowControl w:val="0"/>
        <w:kinsoku/>
        <w:wordWrap w:val="0"/>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联系方式：0371-86550777 </w:t>
      </w:r>
    </w:p>
    <w:p w14:paraId="20E875D4">
      <w:pPr>
        <w:keepNext w:val="0"/>
        <w:keepLines w:val="0"/>
        <w:pageBreakBefore w:val="0"/>
        <w:widowControl w:val="0"/>
        <w:kinsoku/>
        <w:wordWrap w:val="0"/>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3.项目联系方式</w:t>
      </w:r>
    </w:p>
    <w:p w14:paraId="5C106E7E">
      <w:pPr>
        <w:keepNext w:val="0"/>
        <w:keepLines w:val="0"/>
        <w:pageBreakBefore w:val="0"/>
        <w:widowControl w:val="0"/>
        <w:kinsoku/>
        <w:wordWrap w:val="0"/>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项目联系人：赵延峰</w:t>
      </w:r>
    </w:p>
    <w:p w14:paraId="62241041">
      <w:pPr>
        <w:keepNext w:val="0"/>
        <w:keepLines w:val="0"/>
        <w:pageBreakBefore w:val="0"/>
        <w:widowControl w:val="0"/>
        <w:kinsoku/>
        <w:wordWrap w:val="0"/>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联系方式：0371-86550777</w:t>
      </w:r>
    </w:p>
    <w:p w14:paraId="5B892844">
      <w:pPr>
        <w:bidi w:val="0"/>
        <w:rPr>
          <w:rFonts w:hint="eastAsia"/>
          <w:lang w:eastAsia="zh-CN"/>
        </w:rPr>
      </w:pPr>
    </w:p>
    <w:p w14:paraId="1B8A820A">
      <w:pP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br w:type="page"/>
      </w:r>
    </w:p>
    <w:p w14:paraId="2174A75F">
      <w:pPr>
        <w:jc w:val="center"/>
        <w:outlineLvl w:val="0"/>
        <w:rPr>
          <w:rFonts w:hint="eastAsia" w:ascii="宋体" w:hAnsi="宋体" w:eastAsia="宋体" w:cs="宋体"/>
          <w:b/>
          <w:color w:val="auto"/>
          <w:sz w:val="32"/>
          <w:szCs w:val="32"/>
          <w:highlight w:val="none"/>
          <w:lang w:eastAsia="zh-CN"/>
        </w:rPr>
      </w:pPr>
      <w:bookmarkStart w:id="15" w:name="_Toc30775"/>
      <w:r>
        <w:rPr>
          <w:rFonts w:hint="eastAsia" w:ascii="宋体" w:hAnsi="宋体" w:eastAsia="宋体" w:cs="宋体"/>
          <w:b/>
          <w:color w:val="auto"/>
          <w:sz w:val="32"/>
          <w:szCs w:val="32"/>
          <w:highlight w:val="none"/>
          <w:lang w:eastAsia="zh-CN"/>
        </w:rPr>
        <w:t>第二章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lang w:eastAsia="zh-CN"/>
        </w:rPr>
        <w:t>供应商须知</w:t>
      </w:r>
      <w:bookmarkEnd w:id="15"/>
    </w:p>
    <w:p w14:paraId="426CD418">
      <w:pPr>
        <w:pStyle w:val="2"/>
        <w:spacing w:before="186" w:line="360" w:lineRule="auto"/>
        <w:ind w:left="510" w:right="425"/>
        <w:outlineLvl w:val="1"/>
        <w:rPr>
          <w:rFonts w:hint="eastAsia" w:ascii="宋体" w:hAnsi="宋体" w:eastAsia="宋体" w:cs="宋体"/>
          <w:color w:val="auto"/>
          <w:highlight w:val="none"/>
          <w:lang w:eastAsia="zh-CN"/>
        </w:rPr>
      </w:pPr>
      <w:bookmarkStart w:id="16" w:name="供应商须知前附表"/>
      <w:bookmarkEnd w:id="16"/>
      <w:bookmarkStart w:id="17" w:name="_Toc13957"/>
      <w:bookmarkStart w:id="18" w:name="_Toc12100"/>
      <w:bookmarkStart w:id="19" w:name="_Toc30401"/>
      <w:r>
        <w:rPr>
          <w:rFonts w:hint="eastAsia" w:ascii="宋体" w:hAnsi="宋体" w:eastAsia="宋体" w:cs="宋体"/>
          <w:color w:val="auto"/>
          <w:highlight w:val="none"/>
          <w:lang w:eastAsia="zh-CN"/>
        </w:rPr>
        <w:t>供应商须知前附表</w:t>
      </w:r>
      <w:bookmarkEnd w:id="17"/>
      <w:bookmarkEnd w:id="18"/>
      <w:bookmarkEnd w:id="19"/>
    </w:p>
    <w:p w14:paraId="7430A258">
      <w:pPr>
        <w:pStyle w:val="10"/>
        <w:spacing w:before="4" w:after="1" w:line="360" w:lineRule="auto"/>
        <w:rPr>
          <w:rFonts w:hint="eastAsia" w:ascii="宋体" w:hAnsi="宋体" w:eastAsia="宋体" w:cs="宋体"/>
          <w:b/>
          <w:color w:val="auto"/>
          <w:sz w:val="12"/>
          <w:highlight w:val="none"/>
          <w:lang w:eastAsia="zh-CN"/>
        </w:rPr>
      </w:pPr>
    </w:p>
    <w:tbl>
      <w:tblPr>
        <w:tblStyle w:val="31"/>
        <w:tblW w:w="9971" w:type="dxa"/>
        <w:tblInd w:w="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9"/>
        <w:gridCol w:w="1732"/>
        <w:gridCol w:w="7380"/>
      </w:tblGrid>
      <w:tr w14:paraId="32220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859" w:type="dxa"/>
            <w:vAlign w:val="center"/>
          </w:tcPr>
          <w:p w14:paraId="1AEEC5E8">
            <w:pPr>
              <w:pStyle w:val="57"/>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1732" w:type="dxa"/>
            <w:vAlign w:val="center"/>
          </w:tcPr>
          <w:p w14:paraId="6464979A">
            <w:pPr>
              <w:pStyle w:val="57"/>
              <w:tabs>
                <w:tab w:val="left" w:pos="744"/>
              </w:tabs>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条款名称</w:t>
            </w:r>
          </w:p>
        </w:tc>
        <w:tc>
          <w:tcPr>
            <w:tcW w:w="7380" w:type="dxa"/>
            <w:vAlign w:val="center"/>
          </w:tcPr>
          <w:p w14:paraId="7A61560E">
            <w:pPr>
              <w:pStyle w:val="57"/>
              <w:tabs>
                <w:tab w:val="left" w:pos="1489"/>
              </w:tabs>
              <w:spacing w:line="360" w:lineRule="auto"/>
              <w:ind w:left="110" w:leftChars="5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容</w:t>
            </w:r>
          </w:p>
        </w:tc>
      </w:tr>
      <w:tr w14:paraId="579F0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3" w:hRule="atLeast"/>
        </w:trPr>
        <w:tc>
          <w:tcPr>
            <w:tcW w:w="859" w:type="dxa"/>
            <w:vAlign w:val="center"/>
          </w:tcPr>
          <w:p w14:paraId="4068FF16">
            <w:pPr>
              <w:pStyle w:val="5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1732" w:type="dxa"/>
            <w:vAlign w:val="center"/>
          </w:tcPr>
          <w:p w14:paraId="6AE0C40A">
            <w:pPr>
              <w:pStyle w:val="5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采购人</w:t>
            </w:r>
          </w:p>
        </w:tc>
        <w:tc>
          <w:tcPr>
            <w:tcW w:w="7380" w:type="dxa"/>
            <w:vAlign w:val="center"/>
          </w:tcPr>
          <w:p w14:paraId="54691E23">
            <w:pPr>
              <w:pStyle w:val="57"/>
              <w:spacing w:line="360" w:lineRule="auto"/>
              <w:ind w:left="110" w:lef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名称：河南省市场监督管理局</w:t>
            </w:r>
          </w:p>
          <w:p w14:paraId="2DCA75FC">
            <w:pPr>
              <w:pStyle w:val="57"/>
              <w:spacing w:line="360" w:lineRule="auto"/>
              <w:ind w:left="110" w:lef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地址：河南省郑州市郑东新区熊儿河路79号</w:t>
            </w:r>
          </w:p>
          <w:p w14:paraId="5963E767">
            <w:pPr>
              <w:pStyle w:val="57"/>
              <w:spacing w:line="360" w:lineRule="auto"/>
              <w:ind w:left="110" w:lef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联系人：郭老师</w:t>
            </w:r>
          </w:p>
          <w:p w14:paraId="3942C547">
            <w:pPr>
              <w:pStyle w:val="57"/>
              <w:spacing w:line="360" w:lineRule="auto"/>
              <w:ind w:left="110" w:lef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联系方式：</w:t>
            </w:r>
            <w:r>
              <w:rPr>
                <w:rFonts w:hint="eastAsia" w:cs="宋体"/>
                <w:color w:val="000000"/>
                <w:kern w:val="0"/>
                <w:sz w:val="21"/>
                <w:szCs w:val="21"/>
                <w:lang w:eastAsia="zh-CN"/>
              </w:rPr>
              <w:t>0371-65566277</w:t>
            </w:r>
          </w:p>
        </w:tc>
      </w:tr>
      <w:tr w14:paraId="437EB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859" w:type="dxa"/>
            <w:vAlign w:val="center"/>
          </w:tcPr>
          <w:p w14:paraId="08E40B03">
            <w:pPr>
              <w:pStyle w:val="5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1732" w:type="dxa"/>
            <w:vAlign w:val="center"/>
          </w:tcPr>
          <w:p w14:paraId="6605960D">
            <w:pPr>
              <w:pStyle w:val="5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采购代理机构</w:t>
            </w:r>
          </w:p>
        </w:tc>
        <w:tc>
          <w:tcPr>
            <w:tcW w:w="7380" w:type="dxa"/>
            <w:vAlign w:val="center"/>
          </w:tcPr>
          <w:p w14:paraId="6EECFDD6">
            <w:pPr>
              <w:pStyle w:val="57"/>
              <w:spacing w:line="360" w:lineRule="auto"/>
              <w:ind w:left="110" w:leftChars="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名称：河南东圣工程管理有限公司</w:t>
            </w:r>
          </w:p>
          <w:p w14:paraId="7B4578D9">
            <w:pPr>
              <w:pStyle w:val="57"/>
              <w:spacing w:line="360" w:lineRule="auto"/>
              <w:ind w:left="110" w:leftChars="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地址：郑州市纬一路花园路新闻大厦15楼</w:t>
            </w:r>
          </w:p>
          <w:p w14:paraId="1E02AB5F">
            <w:pPr>
              <w:pStyle w:val="57"/>
              <w:spacing w:line="360" w:lineRule="auto"/>
              <w:ind w:left="110" w:leftChars="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联系人：赵延峰</w:t>
            </w:r>
          </w:p>
          <w:p w14:paraId="0A3F8902">
            <w:pPr>
              <w:pStyle w:val="57"/>
              <w:spacing w:line="360" w:lineRule="auto"/>
              <w:ind w:left="110" w:lef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联系方式：0371-86550777 </w:t>
            </w:r>
          </w:p>
        </w:tc>
      </w:tr>
      <w:tr w14:paraId="7D539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859" w:type="dxa"/>
            <w:vAlign w:val="center"/>
          </w:tcPr>
          <w:p w14:paraId="52E0C814">
            <w:pPr>
              <w:pStyle w:val="5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1732" w:type="dxa"/>
            <w:vAlign w:val="center"/>
          </w:tcPr>
          <w:p w14:paraId="05C0C5A4">
            <w:pPr>
              <w:pStyle w:val="5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项目名称及项目所属行业</w:t>
            </w:r>
          </w:p>
        </w:tc>
        <w:tc>
          <w:tcPr>
            <w:tcW w:w="7380" w:type="dxa"/>
            <w:vAlign w:val="center"/>
          </w:tcPr>
          <w:p w14:paraId="200AB2A1">
            <w:pPr>
              <w:pStyle w:val="57"/>
              <w:spacing w:line="360" w:lineRule="auto"/>
              <w:ind w:left="110" w:lef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项目名称：</w:t>
            </w:r>
            <w:r>
              <w:rPr>
                <w:rFonts w:hint="eastAsia" w:cs="宋体"/>
                <w:color w:val="auto"/>
                <w:sz w:val="21"/>
                <w:szCs w:val="21"/>
                <w:highlight w:val="none"/>
                <w:lang w:eastAsia="zh-CN"/>
              </w:rPr>
              <w:t>河南省市场监督管理局2025年河南省消费品质量合格率统计调查工作购买服务项目</w:t>
            </w:r>
          </w:p>
          <w:p w14:paraId="16339A11">
            <w:pPr>
              <w:pStyle w:val="57"/>
              <w:spacing w:line="360" w:lineRule="auto"/>
              <w:ind w:left="110" w:lef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项目所属行业：</w:t>
            </w:r>
            <w:r>
              <w:rPr>
                <w:rFonts w:hint="eastAsia" w:ascii="宋体" w:hAnsi="宋体" w:eastAsia="宋体" w:cs="宋体"/>
                <w:color w:val="auto"/>
                <w:sz w:val="21"/>
                <w:szCs w:val="21"/>
                <w:highlight w:val="none"/>
                <w:lang w:val="en-US" w:eastAsia="zh-CN"/>
              </w:rPr>
              <w:t>其他未列明行业</w:t>
            </w:r>
          </w:p>
        </w:tc>
      </w:tr>
      <w:tr w14:paraId="5F615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859" w:type="dxa"/>
            <w:vAlign w:val="center"/>
          </w:tcPr>
          <w:p w14:paraId="03A065A1">
            <w:pPr>
              <w:pStyle w:val="5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c>
          <w:tcPr>
            <w:tcW w:w="1732" w:type="dxa"/>
            <w:vAlign w:val="center"/>
          </w:tcPr>
          <w:p w14:paraId="33E36182">
            <w:pPr>
              <w:pStyle w:val="5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p>
        </w:tc>
        <w:tc>
          <w:tcPr>
            <w:tcW w:w="7380" w:type="dxa"/>
            <w:vAlign w:val="center"/>
          </w:tcPr>
          <w:p w14:paraId="29978F6C">
            <w:pPr>
              <w:pStyle w:val="57"/>
              <w:spacing w:line="360" w:lineRule="auto"/>
              <w:ind w:left="110" w:lef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财政资金</w:t>
            </w:r>
          </w:p>
        </w:tc>
      </w:tr>
      <w:tr w14:paraId="356D1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59" w:type="dxa"/>
            <w:vAlign w:val="center"/>
          </w:tcPr>
          <w:p w14:paraId="45795551">
            <w:pPr>
              <w:pStyle w:val="5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w:t>
            </w:r>
          </w:p>
        </w:tc>
        <w:tc>
          <w:tcPr>
            <w:tcW w:w="1732" w:type="dxa"/>
            <w:vAlign w:val="center"/>
          </w:tcPr>
          <w:p w14:paraId="59A766DD">
            <w:pPr>
              <w:pStyle w:val="5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预算金额</w:t>
            </w:r>
          </w:p>
          <w:p w14:paraId="7BC9ED59">
            <w:pPr>
              <w:pStyle w:val="5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（最高限价）</w:t>
            </w:r>
          </w:p>
        </w:tc>
        <w:tc>
          <w:tcPr>
            <w:tcW w:w="7380" w:type="dxa"/>
            <w:vAlign w:val="center"/>
          </w:tcPr>
          <w:p w14:paraId="5032E91F">
            <w:pPr>
              <w:pStyle w:val="57"/>
              <w:spacing w:line="360" w:lineRule="auto"/>
              <w:ind w:left="110" w:leftChars="50"/>
              <w:rPr>
                <w:rFonts w:hint="eastAsia" w:cs="宋体"/>
                <w:color w:val="auto"/>
                <w:sz w:val="21"/>
                <w:szCs w:val="21"/>
                <w:highlight w:val="none"/>
                <w:lang w:val="en-US" w:eastAsia="zh-CN"/>
              </w:rPr>
            </w:pPr>
            <w:r>
              <w:rPr>
                <w:rFonts w:hint="eastAsia" w:cs="宋体"/>
                <w:color w:val="auto"/>
                <w:sz w:val="21"/>
                <w:szCs w:val="21"/>
                <w:highlight w:val="none"/>
                <w:lang w:val="en-US" w:eastAsia="zh-CN"/>
              </w:rPr>
              <w:t>包1：</w:t>
            </w:r>
            <w:r>
              <w:rPr>
                <w:rFonts w:hint="eastAsia" w:cs="宋体"/>
                <w:bCs/>
                <w:sz w:val="21"/>
                <w:szCs w:val="21"/>
                <w:lang w:val="en-US" w:eastAsia="zh-CN"/>
              </w:rPr>
              <w:t>628000.00元</w:t>
            </w:r>
            <w:r>
              <w:rPr>
                <w:rFonts w:hint="eastAsia" w:cs="宋体"/>
                <w:color w:val="auto"/>
                <w:sz w:val="21"/>
                <w:szCs w:val="21"/>
                <w:highlight w:val="none"/>
                <w:lang w:eastAsia="zh-CN"/>
              </w:rPr>
              <w:t>（</w:t>
            </w:r>
            <w:r>
              <w:rPr>
                <w:rFonts w:hint="eastAsia" w:cs="宋体"/>
                <w:color w:val="auto"/>
                <w:sz w:val="21"/>
                <w:szCs w:val="21"/>
                <w:highlight w:val="none"/>
                <w:lang w:val="en-US" w:eastAsia="zh-CN"/>
              </w:rPr>
              <w:t xml:space="preserve">大写：陆拾贰万捌仟元整 </w:t>
            </w:r>
            <w:r>
              <w:rPr>
                <w:rFonts w:hint="eastAsia" w:cs="宋体"/>
                <w:color w:val="auto"/>
                <w:sz w:val="21"/>
                <w:szCs w:val="21"/>
                <w:highlight w:val="none"/>
                <w:lang w:eastAsia="zh-CN"/>
              </w:rPr>
              <w:t>）；</w:t>
            </w:r>
          </w:p>
          <w:p w14:paraId="150B40E4">
            <w:pPr>
              <w:pStyle w:val="57"/>
              <w:spacing w:line="360" w:lineRule="auto"/>
              <w:ind w:left="110" w:leftChars="50"/>
              <w:rPr>
                <w:rFonts w:hint="eastAsia" w:cs="宋体"/>
                <w:color w:val="auto"/>
                <w:sz w:val="21"/>
                <w:szCs w:val="21"/>
                <w:highlight w:val="none"/>
                <w:lang w:val="en-US" w:eastAsia="zh-CN"/>
              </w:rPr>
            </w:pPr>
            <w:r>
              <w:rPr>
                <w:rFonts w:hint="eastAsia" w:cs="宋体"/>
                <w:color w:val="auto"/>
                <w:sz w:val="21"/>
                <w:szCs w:val="21"/>
                <w:highlight w:val="none"/>
                <w:lang w:val="en-US" w:eastAsia="zh-CN"/>
              </w:rPr>
              <w:t>包2：</w:t>
            </w:r>
            <w:r>
              <w:rPr>
                <w:rFonts w:hint="eastAsia" w:cs="宋体"/>
                <w:bCs/>
                <w:sz w:val="21"/>
                <w:szCs w:val="21"/>
                <w:lang w:val="en-US" w:eastAsia="zh-CN"/>
              </w:rPr>
              <w:t>475000.00元</w:t>
            </w:r>
            <w:r>
              <w:rPr>
                <w:rFonts w:hint="eastAsia" w:cs="宋体"/>
                <w:color w:val="auto"/>
                <w:sz w:val="21"/>
                <w:szCs w:val="21"/>
                <w:highlight w:val="none"/>
                <w:lang w:eastAsia="zh-CN"/>
              </w:rPr>
              <w:t>（</w:t>
            </w:r>
            <w:r>
              <w:rPr>
                <w:rFonts w:hint="eastAsia" w:cs="宋体"/>
                <w:color w:val="auto"/>
                <w:sz w:val="21"/>
                <w:szCs w:val="21"/>
                <w:highlight w:val="none"/>
                <w:lang w:val="en-US" w:eastAsia="zh-CN"/>
              </w:rPr>
              <w:t xml:space="preserve">大写：肆拾柒万伍仟元整 </w:t>
            </w:r>
            <w:r>
              <w:rPr>
                <w:rFonts w:hint="eastAsia" w:cs="宋体"/>
                <w:color w:val="auto"/>
                <w:sz w:val="21"/>
                <w:szCs w:val="21"/>
                <w:highlight w:val="none"/>
                <w:lang w:eastAsia="zh-CN"/>
              </w:rPr>
              <w:t>）；</w:t>
            </w:r>
          </w:p>
          <w:p w14:paraId="0F2C84C9">
            <w:pPr>
              <w:pStyle w:val="57"/>
              <w:spacing w:line="360" w:lineRule="auto"/>
              <w:ind w:left="110" w:leftChars="50"/>
              <w:rPr>
                <w:rFonts w:hint="eastAsia" w:cs="宋体"/>
                <w:color w:val="auto"/>
                <w:sz w:val="21"/>
                <w:szCs w:val="21"/>
                <w:highlight w:val="none"/>
                <w:lang w:val="en-US" w:eastAsia="zh-CN"/>
              </w:rPr>
            </w:pPr>
            <w:r>
              <w:rPr>
                <w:rFonts w:hint="eastAsia" w:cs="宋体"/>
                <w:color w:val="auto"/>
                <w:sz w:val="21"/>
                <w:szCs w:val="21"/>
                <w:highlight w:val="none"/>
                <w:lang w:val="en-US" w:eastAsia="zh-CN"/>
              </w:rPr>
              <w:t>包3：</w:t>
            </w:r>
            <w:r>
              <w:rPr>
                <w:rFonts w:hint="eastAsia" w:cs="宋体"/>
                <w:bCs/>
                <w:sz w:val="21"/>
                <w:szCs w:val="21"/>
                <w:lang w:val="en-US" w:eastAsia="zh-CN"/>
              </w:rPr>
              <w:t>470000.00元</w:t>
            </w:r>
            <w:r>
              <w:rPr>
                <w:rFonts w:hint="eastAsia" w:cs="宋体"/>
                <w:color w:val="auto"/>
                <w:sz w:val="21"/>
                <w:szCs w:val="21"/>
                <w:highlight w:val="none"/>
                <w:lang w:eastAsia="zh-CN"/>
              </w:rPr>
              <w:t>（</w:t>
            </w:r>
            <w:r>
              <w:rPr>
                <w:rFonts w:hint="eastAsia" w:cs="宋体"/>
                <w:color w:val="auto"/>
                <w:sz w:val="21"/>
                <w:szCs w:val="21"/>
                <w:highlight w:val="none"/>
                <w:lang w:val="en-US" w:eastAsia="zh-CN"/>
              </w:rPr>
              <w:t xml:space="preserve">大写：肆拾柒万元整 </w:t>
            </w:r>
            <w:r>
              <w:rPr>
                <w:rFonts w:hint="eastAsia" w:cs="宋体"/>
                <w:color w:val="auto"/>
                <w:sz w:val="21"/>
                <w:szCs w:val="21"/>
                <w:highlight w:val="none"/>
                <w:lang w:eastAsia="zh-CN"/>
              </w:rPr>
              <w:t>）；</w:t>
            </w:r>
          </w:p>
          <w:p w14:paraId="074A2BC1">
            <w:pPr>
              <w:pStyle w:val="57"/>
              <w:spacing w:line="360" w:lineRule="auto"/>
              <w:ind w:left="110" w:leftChars="50"/>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包4：</w:t>
            </w:r>
            <w:r>
              <w:rPr>
                <w:rFonts w:hint="eastAsia" w:cs="宋体"/>
                <w:bCs/>
                <w:sz w:val="21"/>
                <w:szCs w:val="21"/>
                <w:lang w:val="en-US" w:eastAsia="zh-CN"/>
              </w:rPr>
              <w:t>350000.00</w:t>
            </w:r>
            <w:r>
              <w:rPr>
                <w:rFonts w:hint="eastAsia" w:ascii="宋体" w:hAnsi="宋体" w:eastAsia="宋体" w:cs="宋体"/>
                <w:color w:val="auto"/>
                <w:sz w:val="21"/>
                <w:szCs w:val="21"/>
                <w:highlight w:val="none"/>
                <w:lang w:eastAsia="zh-CN"/>
              </w:rPr>
              <w:t>元</w:t>
            </w:r>
            <w:r>
              <w:rPr>
                <w:rFonts w:hint="eastAsia" w:cs="宋体"/>
                <w:color w:val="auto"/>
                <w:sz w:val="21"/>
                <w:szCs w:val="21"/>
                <w:highlight w:val="none"/>
                <w:lang w:eastAsia="zh-CN"/>
              </w:rPr>
              <w:t>（</w:t>
            </w:r>
            <w:r>
              <w:rPr>
                <w:rFonts w:hint="eastAsia" w:cs="宋体"/>
                <w:color w:val="auto"/>
                <w:sz w:val="21"/>
                <w:szCs w:val="21"/>
                <w:highlight w:val="none"/>
                <w:lang w:val="en-US" w:eastAsia="zh-CN"/>
              </w:rPr>
              <w:t xml:space="preserve">大写：叁拾伍万元整 </w:t>
            </w:r>
            <w:r>
              <w:rPr>
                <w:rFonts w:hint="eastAsia" w:cs="宋体"/>
                <w:color w:val="auto"/>
                <w:sz w:val="21"/>
                <w:szCs w:val="21"/>
                <w:highlight w:val="none"/>
                <w:lang w:eastAsia="zh-CN"/>
              </w:rPr>
              <w:t>）；</w:t>
            </w:r>
          </w:p>
        </w:tc>
      </w:tr>
      <w:tr w14:paraId="4B704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859" w:type="dxa"/>
            <w:vAlign w:val="center"/>
          </w:tcPr>
          <w:p w14:paraId="2BCFFEC6">
            <w:pPr>
              <w:pStyle w:val="5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1732" w:type="dxa"/>
            <w:vAlign w:val="center"/>
          </w:tcPr>
          <w:p w14:paraId="7977700A">
            <w:pPr>
              <w:pStyle w:val="5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lang w:val="en-US" w:eastAsia="zh-CN"/>
              </w:rPr>
              <w:t>内容</w:t>
            </w:r>
            <w:r>
              <w:rPr>
                <w:rFonts w:hint="eastAsia" w:ascii="宋体" w:hAnsi="宋体" w:eastAsia="宋体" w:cs="宋体"/>
                <w:color w:val="auto"/>
                <w:sz w:val="21"/>
                <w:szCs w:val="21"/>
                <w:highlight w:val="none"/>
                <w:lang w:eastAsia="zh-CN"/>
              </w:rPr>
              <w:t>及分包情况</w:t>
            </w:r>
          </w:p>
        </w:tc>
        <w:tc>
          <w:tcPr>
            <w:tcW w:w="7380" w:type="dxa"/>
            <w:vAlign w:val="center"/>
          </w:tcPr>
          <w:p w14:paraId="1B29D7D7">
            <w:pPr>
              <w:pStyle w:val="57"/>
              <w:spacing w:line="360" w:lineRule="auto"/>
              <w:ind w:left="110" w:lef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分包情况：本项目共</w:t>
            </w:r>
            <w:r>
              <w:rPr>
                <w:rFonts w:hint="eastAsia" w:cs="宋体"/>
                <w:color w:val="auto"/>
                <w:sz w:val="21"/>
                <w:szCs w:val="21"/>
                <w:highlight w:val="none"/>
                <w:lang w:val="en-US" w:eastAsia="zh-CN"/>
              </w:rPr>
              <w:t>分为4</w:t>
            </w:r>
            <w:r>
              <w:rPr>
                <w:rFonts w:hint="eastAsia" w:ascii="宋体" w:hAnsi="宋体" w:eastAsia="宋体" w:cs="宋体"/>
                <w:color w:val="auto"/>
                <w:sz w:val="21"/>
                <w:szCs w:val="21"/>
                <w:highlight w:val="none"/>
                <w:lang w:eastAsia="zh-CN"/>
              </w:rPr>
              <w:t>个包。</w:t>
            </w:r>
          </w:p>
          <w:p w14:paraId="74978BA3">
            <w:pPr>
              <w:pStyle w:val="57"/>
              <w:spacing w:line="360" w:lineRule="auto"/>
              <w:ind w:left="110" w:lef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采购内容：</w:t>
            </w:r>
          </w:p>
          <w:p w14:paraId="3A355C4B">
            <w:pPr>
              <w:pStyle w:val="57"/>
              <w:spacing w:line="360" w:lineRule="auto"/>
              <w:ind w:left="110" w:leftChars="50"/>
              <w:rPr>
                <w:rFonts w:hint="eastAsia" w:cs="宋体"/>
                <w:bCs/>
                <w:color w:val="auto"/>
                <w:sz w:val="21"/>
                <w:szCs w:val="21"/>
                <w:highlight w:val="none"/>
                <w:lang w:val="en-US" w:eastAsia="zh-CN"/>
              </w:rPr>
            </w:pPr>
            <w:r>
              <w:rPr>
                <w:rFonts w:hint="eastAsia" w:cs="宋体"/>
                <w:bCs/>
                <w:color w:val="auto"/>
                <w:sz w:val="21"/>
                <w:szCs w:val="21"/>
                <w:highlight w:val="none"/>
                <w:lang w:val="en-US" w:eastAsia="zh-CN"/>
              </w:rPr>
              <w:t>包1：对服装、鞋帽、针纺织品类、汽车类、日用品、化妆品类、家具类消费品开展质量合格率统计调查；</w:t>
            </w:r>
          </w:p>
          <w:p w14:paraId="4CB84A56">
            <w:pPr>
              <w:pStyle w:val="57"/>
              <w:spacing w:line="360" w:lineRule="auto"/>
              <w:ind w:left="110" w:leftChars="50"/>
              <w:rPr>
                <w:rFonts w:hint="eastAsia" w:cs="宋体"/>
                <w:bCs/>
                <w:color w:val="auto"/>
                <w:sz w:val="21"/>
                <w:szCs w:val="21"/>
                <w:highlight w:val="none"/>
                <w:lang w:val="en-US" w:eastAsia="zh-CN"/>
              </w:rPr>
            </w:pPr>
            <w:r>
              <w:rPr>
                <w:rFonts w:hint="eastAsia" w:cs="宋体"/>
                <w:bCs/>
                <w:color w:val="auto"/>
                <w:sz w:val="21"/>
                <w:szCs w:val="21"/>
                <w:highlight w:val="none"/>
                <w:lang w:val="en-US" w:eastAsia="zh-CN"/>
              </w:rPr>
              <w:t>包2：对信息设备及其配套产品类、家用电器和音像器材类消费品开展质量合格率统计调查；</w:t>
            </w:r>
          </w:p>
          <w:p w14:paraId="6EF029D5">
            <w:pPr>
              <w:pStyle w:val="57"/>
              <w:spacing w:line="360" w:lineRule="auto"/>
              <w:ind w:left="110" w:leftChars="50"/>
              <w:rPr>
                <w:rFonts w:hint="eastAsia" w:cs="宋体"/>
                <w:bCs/>
                <w:color w:val="auto"/>
                <w:sz w:val="21"/>
                <w:szCs w:val="21"/>
                <w:highlight w:val="none"/>
                <w:lang w:val="en-US" w:eastAsia="zh-CN"/>
              </w:rPr>
            </w:pPr>
            <w:r>
              <w:rPr>
                <w:rFonts w:hint="eastAsia" w:cs="宋体"/>
                <w:bCs/>
                <w:color w:val="auto"/>
                <w:sz w:val="21"/>
                <w:szCs w:val="21"/>
                <w:highlight w:val="none"/>
                <w:lang w:val="en-US" w:eastAsia="zh-CN"/>
              </w:rPr>
              <w:t>包3：对文化办公和体育娱乐用品类、石油及制品类消费品开展质量合格率统计调查；</w:t>
            </w:r>
          </w:p>
          <w:p w14:paraId="560C4F1C">
            <w:pPr>
              <w:pStyle w:val="57"/>
              <w:spacing w:line="360" w:lineRule="auto"/>
              <w:ind w:left="110" w:leftChars="50"/>
              <w:rPr>
                <w:rFonts w:hint="default" w:ascii="宋体" w:hAnsi="宋体" w:eastAsia="宋体" w:cs="宋体"/>
                <w:color w:val="auto"/>
                <w:sz w:val="21"/>
                <w:szCs w:val="21"/>
                <w:highlight w:val="none"/>
                <w:lang w:val="en-US" w:eastAsia="zh-CN"/>
              </w:rPr>
            </w:pPr>
            <w:r>
              <w:rPr>
                <w:rFonts w:hint="eastAsia" w:cs="宋体"/>
                <w:bCs/>
                <w:color w:val="auto"/>
                <w:sz w:val="21"/>
                <w:szCs w:val="21"/>
                <w:highlight w:val="none"/>
                <w:lang w:val="en-US" w:eastAsia="zh-CN"/>
              </w:rPr>
              <w:t>包4：对建筑及装潢材料类消费品开展质量合格率统计调查；</w:t>
            </w:r>
          </w:p>
        </w:tc>
      </w:tr>
      <w:tr w14:paraId="64FC3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859" w:type="dxa"/>
            <w:vAlign w:val="center"/>
          </w:tcPr>
          <w:p w14:paraId="24705D29">
            <w:pPr>
              <w:pStyle w:val="5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p>
        </w:tc>
        <w:tc>
          <w:tcPr>
            <w:tcW w:w="1732" w:type="dxa"/>
            <w:vAlign w:val="center"/>
          </w:tcPr>
          <w:p w14:paraId="384FFA82">
            <w:pPr>
              <w:pStyle w:val="5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服务期限</w:t>
            </w:r>
          </w:p>
        </w:tc>
        <w:tc>
          <w:tcPr>
            <w:tcW w:w="7380" w:type="dxa"/>
            <w:vAlign w:val="center"/>
          </w:tcPr>
          <w:p w14:paraId="5B4010F0">
            <w:pPr>
              <w:pStyle w:val="57"/>
              <w:spacing w:line="360" w:lineRule="auto"/>
              <w:ind w:left="110" w:leftChars="50"/>
              <w:rPr>
                <w:rFonts w:hint="default" w:ascii="宋体" w:hAnsi="宋体" w:eastAsia="宋体" w:cs="宋体"/>
                <w:color w:val="auto"/>
                <w:sz w:val="21"/>
                <w:szCs w:val="21"/>
                <w:highlight w:val="none"/>
                <w:lang w:val="en-US" w:eastAsia="zh-CN"/>
              </w:rPr>
            </w:pPr>
            <w:r>
              <w:rPr>
                <w:rFonts w:hint="eastAsia" w:cs="宋体"/>
                <w:bCs/>
                <w:color w:val="auto"/>
                <w:kern w:val="2"/>
                <w:sz w:val="21"/>
                <w:szCs w:val="21"/>
                <w:highlight w:val="none"/>
                <w:lang w:val="en-US" w:eastAsia="zh-CN" w:bidi="ar-SA"/>
              </w:rPr>
              <w:t>2026年03月31日前</w:t>
            </w:r>
          </w:p>
        </w:tc>
      </w:tr>
      <w:tr w14:paraId="39015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859" w:type="dxa"/>
            <w:vAlign w:val="center"/>
          </w:tcPr>
          <w:p w14:paraId="09C0FC91">
            <w:pPr>
              <w:pStyle w:val="5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w:t>
            </w:r>
          </w:p>
        </w:tc>
        <w:tc>
          <w:tcPr>
            <w:tcW w:w="1732" w:type="dxa"/>
            <w:vAlign w:val="center"/>
          </w:tcPr>
          <w:p w14:paraId="080FBE51">
            <w:pPr>
              <w:pStyle w:val="5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7380" w:type="dxa"/>
            <w:vAlign w:val="center"/>
          </w:tcPr>
          <w:p w14:paraId="0872D8CB">
            <w:pPr>
              <w:pStyle w:val="57"/>
              <w:spacing w:line="360" w:lineRule="auto"/>
              <w:ind w:left="110" w:leftChars="50"/>
              <w:rPr>
                <w:rFonts w:hint="eastAsia" w:ascii="宋体" w:hAnsi="宋体" w:eastAsia="宋体" w:cs="宋体"/>
                <w:color w:val="auto"/>
                <w:sz w:val="21"/>
                <w:szCs w:val="21"/>
                <w:highlight w:val="none"/>
                <w:lang w:eastAsia="zh-CN"/>
              </w:rPr>
            </w:pPr>
            <w:r>
              <w:rPr>
                <w:rFonts w:hint="eastAsia" w:cs="宋体"/>
                <w:bCs/>
                <w:color w:val="auto"/>
                <w:sz w:val="21"/>
                <w:szCs w:val="21"/>
                <w:highlight w:val="none"/>
                <w:lang w:eastAsia="zh-CN"/>
              </w:rPr>
              <w:t>达到国家有关标准及规范的规定，且符合采购人需求</w:t>
            </w:r>
          </w:p>
        </w:tc>
      </w:tr>
      <w:tr w14:paraId="3FB84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64F34AB9">
            <w:pPr>
              <w:pStyle w:val="57"/>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1.4.1</w:t>
            </w:r>
          </w:p>
        </w:tc>
        <w:tc>
          <w:tcPr>
            <w:tcW w:w="1732" w:type="dxa"/>
            <w:vAlign w:val="center"/>
          </w:tcPr>
          <w:p w14:paraId="0CCDB21B">
            <w:pPr>
              <w:pStyle w:val="5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p>
          <w:p w14:paraId="2A94F06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c>
          <w:tcPr>
            <w:tcW w:w="7380" w:type="dxa"/>
            <w:vAlign w:val="center"/>
          </w:tcPr>
          <w:p w14:paraId="00554CB1">
            <w:pPr>
              <w:keepNext w:val="0"/>
              <w:keepLines w:val="0"/>
              <w:pageBreakBefore w:val="0"/>
              <w:kinsoku/>
              <w:wordWrap w:val="0"/>
              <w:overflowPunct/>
              <w:topLinePunct w:val="0"/>
              <w:bidi w:val="0"/>
              <w:snapToGrid/>
              <w:spacing w:line="360" w:lineRule="auto"/>
              <w:ind w:firstLine="420" w:firstLineChars="200"/>
              <w:textAlignment w:val="auto"/>
              <w:rPr>
                <w:rFonts w:hint="eastAsia" w:ascii="宋体" w:hAnsi="宋体" w:eastAsia="宋体" w:cs="宋体"/>
                <w:bCs/>
                <w:sz w:val="21"/>
                <w:szCs w:val="21"/>
                <w:lang w:val="zh-CN"/>
              </w:rPr>
            </w:pPr>
            <w:r>
              <w:rPr>
                <w:rFonts w:hint="eastAsia" w:ascii="宋体" w:hAnsi="宋体" w:eastAsia="宋体" w:cs="宋体"/>
                <w:bCs/>
                <w:sz w:val="21"/>
                <w:szCs w:val="21"/>
                <w:lang w:val="zh-CN"/>
              </w:rPr>
              <w:t>1、满足《中华人民共和国政府采购法》第二十二条规定；</w:t>
            </w:r>
          </w:p>
          <w:p w14:paraId="0F568145">
            <w:pPr>
              <w:keepNext w:val="0"/>
              <w:keepLines w:val="0"/>
              <w:pageBreakBefore w:val="0"/>
              <w:kinsoku/>
              <w:wordWrap w:val="0"/>
              <w:overflowPunct/>
              <w:topLinePunct w:val="0"/>
              <w:bidi w:val="0"/>
              <w:snapToGrid/>
              <w:spacing w:line="360" w:lineRule="auto"/>
              <w:ind w:firstLine="420" w:firstLineChars="200"/>
              <w:textAlignment w:val="auto"/>
              <w:rPr>
                <w:rFonts w:hint="eastAsia" w:ascii="宋体" w:hAnsi="宋体" w:eastAsia="宋体" w:cs="宋体"/>
                <w:bCs/>
                <w:sz w:val="21"/>
                <w:szCs w:val="21"/>
                <w:lang w:val="zh-CN"/>
              </w:rPr>
            </w:pPr>
            <w:r>
              <w:rPr>
                <w:rFonts w:hint="eastAsia" w:ascii="宋体" w:hAnsi="宋体" w:eastAsia="宋体" w:cs="宋体"/>
                <w:bCs/>
                <w:sz w:val="21"/>
                <w:szCs w:val="21"/>
                <w:lang w:val="zh-CN"/>
              </w:rPr>
              <w:t>2、落实政府采购政策满足的资格要求：无</w:t>
            </w:r>
          </w:p>
          <w:p w14:paraId="77A21B66">
            <w:pPr>
              <w:keepNext w:val="0"/>
              <w:keepLines w:val="0"/>
              <w:pageBreakBefore w:val="0"/>
              <w:kinsoku/>
              <w:wordWrap w:val="0"/>
              <w:overflowPunct/>
              <w:topLinePunct w:val="0"/>
              <w:bidi w:val="0"/>
              <w:snapToGrid/>
              <w:spacing w:line="360" w:lineRule="auto"/>
              <w:ind w:firstLine="420" w:firstLineChars="200"/>
              <w:textAlignment w:val="auto"/>
              <w:rPr>
                <w:rFonts w:hint="eastAsia" w:ascii="宋体" w:hAnsi="宋体" w:eastAsia="宋体" w:cs="宋体"/>
                <w:bCs/>
                <w:sz w:val="21"/>
                <w:szCs w:val="21"/>
                <w:lang w:val="zh-CN"/>
              </w:rPr>
            </w:pPr>
            <w:r>
              <w:rPr>
                <w:rFonts w:hint="eastAsia" w:ascii="宋体" w:hAnsi="宋体" w:eastAsia="宋体" w:cs="宋体"/>
                <w:bCs/>
                <w:sz w:val="21"/>
                <w:szCs w:val="21"/>
                <w:lang w:val="zh-CN"/>
              </w:rPr>
              <w:t>3、本项目的特定资格要求</w:t>
            </w:r>
          </w:p>
          <w:p w14:paraId="1A563FD4">
            <w:pPr>
              <w:keepNext w:val="0"/>
              <w:keepLines w:val="0"/>
              <w:pageBreakBefore w:val="0"/>
              <w:kinsoku/>
              <w:wordWrap w:val="0"/>
              <w:overflowPunct/>
              <w:topLinePunct w:val="0"/>
              <w:bidi w:val="0"/>
              <w:snapToGrid/>
              <w:spacing w:line="360" w:lineRule="auto"/>
              <w:ind w:firstLine="420" w:firstLineChars="200"/>
              <w:textAlignment w:val="auto"/>
              <w:rPr>
                <w:rFonts w:hint="eastAsia" w:ascii="宋体" w:hAnsi="宋体" w:eastAsia="宋体" w:cs="宋体"/>
                <w:bCs/>
                <w:sz w:val="21"/>
                <w:szCs w:val="21"/>
                <w:lang w:val="zh-CN"/>
              </w:rPr>
            </w:pPr>
            <w:r>
              <w:rPr>
                <w:rFonts w:hint="eastAsia" w:ascii="宋体" w:hAnsi="宋体" w:eastAsia="宋体" w:cs="宋体"/>
                <w:bCs/>
                <w:sz w:val="21"/>
                <w:szCs w:val="21"/>
                <w:lang w:val="zh-CN"/>
              </w:rPr>
              <w:t>3.1.具有省级以上政府主管部门组织的所投标产品的实验室检验机构资质认定并取得检验检测机构资质认定证书（CMA），证书合法有效。且涵盖所投包段抽检样品的检验检测资质。</w:t>
            </w:r>
          </w:p>
          <w:p w14:paraId="28585CA0">
            <w:pPr>
              <w:keepNext w:val="0"/>
              <w:keepLines w:val="0"/>
              <w:pageBreakBefore w:val="0"/>
              <w:kinsoku/>
              <w:wordWrap w:val="0"/>
              <w:overflowPunct/>
              <w:topLinePunct w:val="0"/>
              <w:bidi w:val="0"/>
              <w:snapToGrid/>
              <w:spacing w:line="360" w:lineRule="auto"/>
              <w:ind w:firstLine="420" w:firstLineChars="200"/>
              <w:textAlignment w:val="auto"/>
              <w:rPr>
                <w:rFonts w:hint="eastAsia" w:ascii="宋体" w:hAnsi="宋体" w:eastAsia="宋体" w:cs="宋体"/>
                <w:bCs/>
                <w:sz w:val="21"/>
                <w:szCs w:val="21"/>
                <w:lang w:val="zh-CN"/>
              </w:rPr>
            </w:pPr>
            <w:r>
              <w:rPr>
                <w:rFonts w:hint="eastAsia" w:ascii="宋体" w:hAnsi="宋体" w:eastAsia="宋体" w:cs="宋体"/>
                <w:bCs/>
                <w:sz w:val="21"/>
                <w:szCs w:val="21"/>
                <w:lang w:val="zh-CN"/>
              </w:rPr>
              <w:t>3.2根据《关于在政府采购活动中查询及使用信用记录有关问题的通知》（财库〔2016〕125号）和豫财购〔2016〕15号的规定，对列入失信被执行人名单、重大税收违法失信主体、政府采购严重违法失信行为记录名单的企业，拒绝参与本项目政府采购活动（查询渠道：“中国执行信息公开网”（zxgk.court.gov.cn/shixin/）查询：失信被执行人名单；“信用中国”网站（www.creditchina.gov.cn）查询：重大税收违法失信主体名单、“中国政府采购网”（www.ccgp.gov.cn）查询：政府采购严重违法失信行为记录名单）；注：采购代理机构在开标当天将对所有参与本项目投标的供应商信用情况进行查询、打印留存。若在开标当天查询到供应商有相关负面信息的，则该供应商为无效响应。</w:t>
            </w:r>
          </w:p>
          <w:p w14:paraId="6955D727">
            <w:pPr>
              <w:keepNext w:val="0"/>
              <w:keepLines w:val="0"/>
              <w:pageBreakBefore w:val="0"/>
              <w:kinsoku/>
              <w:wordWrap w:val="0"/>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bCs/>
                <w:sz w:val="21"/>
                <w:szCs w:val="21"/>
                <w:lang w:val="zh-CN"/>
              </w:rPr>
              <w:t>3.3单位负责人为同一人或者存在直接控股、管理关系的不同供应商，不得参加同一合同项下的政府采购活动，供应商提供承诺</w:t>
            </w:r>
            <w:r>
              <w:rPr>
                <w:rFonts w:hint="eastAsia" w:cs="宋体"/>
                <w:bCs/>
                <w:sz w:val="21"/>
                <w:szCs w:val="21"/>
                <w:lang w:val="en-US" w:eastAsia="zh-CN"/>
              </w:rPr>
              <w:t>函</w:t>
            </w:r>
            <w:r>
              <w:rPr>
                <w:rFonts w:hint="eastAsia" w:ascii="宋体" w:hAnsi="宋体" w:eastAsia="宋体" w:cs="宋体"/>
                <w:bCs/>
                <w:sz w:val="21"/>
                <w:szCs w:val="21"/>
                <w:lang w:val="zh-CN"/>
              </w:rPr>
              <w:t>（格式自拟）</w:t>
            </w:r>
            <w:r>
              <w:rPr>
                <w:rFonts w:hint="eastAsia" w:ascii="宋体" w:hAnsi="宋体" w:eastAsia="宋体" w:cs="宋体"/>
                <w:color w:val="auto"/>
                <w:sz w:val="21"/>
                <w:szCs w:val="21"/>
                <w:highlight w:val="none"/>
                <w:lang w:val="zh-CN" w:eastAsia="zh-CN"/>
              </w:rPr>
              <w:t>。</w:t>
            </w:r>
          </w:p>
        </w:tc>
      </w:tr>
      <w:tr w14:paraId="5002A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15C69BDB">
            <w:pPr>
              <w:pStyle w:val="57"/>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w:t>
            </w:r>
          </w:p>
        </w:tc>
        <w:tc>
          <w:tcPr>
            <w:tcW w:w="1732" w:type="dxa"/>
            <w:vAlign w:val="center"/>
          </w:tcPr>
          <w:p w14:paraId="4B8E7DE6">
            <w:pPr>
              <w:pStyle w:val="5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踏勘现场</w:t>
            </w:r>
          </w:p>
        </w:tc>
        <w:tc>
          <w:tcPr>
            <w:tcW w:w="7380" w:type="dxa"/>
            <w:vAlign w:val="center"/>
          </w:tcPr>
          <w:p w14:paraId="6FBE7F06">
            <w:pPr>
              <w:pStyle w:val="57"/>
              <w:spacing w:line="360" w:lineRule="auto"/>
              <w:ind w:left="110" w:lef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不组织</w:t>
            </w:r>
          </w:p>
        </w:tc>
      </w:tr>
      <w:tr w14:paraId="61877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7BA3DFBF">
            <w:pPr>
              <w:pStyle w:val="57"/>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1.11</w:t>
            </w:r>
          </w:p>
        </w:tc>
        <w:tc>
          <w:tcPr>
            <w:tcW w:w="1732" w:type="dxa"/>
            <w:vAlign w:val="center"/>
          </w:tcPr>
          <w:p w14:paraId="0A9C4AFD">
            <w:pPr>
              <w:pStyle w:val="57"/>
              <w:spacing w:line="360" w:lineRule="auto"/>
              <w:jc w:val="center"/>
              <w:rPr>
                <w:rFonts w:hint="eastAsia" w:ascii="宋体" w:hAnsi="宋体" w:eastAsia="宋体" w:cs="宋体"/>
                <w:color w:val="auto"/>
                <w:w w:val="99"/>
                <w:sz w:val="21"/>
                <w:szCs w:val="21"/>
                <w:highlight w:val="none"/>
              </w:rPr>
            </w:pPr>
            <w:r>
              <w:rPr>
                <w:rFonts w:hint="eastAsia" w:ascii="宋体" w:hAnsi="宋体" w:eastAsia="宋体" w:cs="宋体"/>
                <w:color w:val="auto"/>
                <w:sz w:val="21"/>
                <w:szCs w:val="21"/>
                <w:highlight w:val="none"/>
              </w:rPr>
              <w:t>分包</w:t>
            </w:r>
          </w:p>
        </w:tc>
        <w:tc>
          <w:tcPr>
            <w:tcW w:w="7380" w:type="dxa"/>
            <w:vAlign w:val="center"/>
          </w:tcPr>
          <w:p w14:paraId="535DF07D">
            <w:pPr>
              <w:pStyle w:val="57"/>
              <w:spacing w:line="360" w:lineRule="auto"/>
              <w:ind w:left="110" w:leftChars="50"/>
              <w:rPr>
                <w:rFonts w:hint="eastAsia" w:ascii="宋体" w:hAnsi="宋体" w:eastAsia="宋体" w:cs="宋体"/>
                <w:color w:val="auto"/>
                <w:w w:val="99"/>
                <w:sz w:val="21"/>
                <w:szCs w:val="21"/>
                <w:highlight w:val="none"/>
              </w:rPr>
            </w:pPr>
            <w:r>
              <w:rPr>
                <w:rFonts w:hint="eastAsia" w:ascii="宋体" w:hAnsi="宋体" w:eastAsia="宋体" w:cs="宋体"/>
                <w:color w:val="auto"/>
                <w:sz w:val="21"/>
                <w:szCs w:val="21"/>
                <w:highlight w:val="none"/>
              </w:rPr>
              <w:t>不允许</w:t>
            </w:r>
          </w:p>
        </w:tc>
      </w:tr>
      <w:tr w14:paraId="1EDEC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shd w:val="clear" w:color="auto" w:fill="auto"/>
            <w:vAlign w:val="center"/>
          </w:tcPr>
          <w:p w14:paraId="0218C00D">
            <w:pPr>
              <w:pStyle w:val="57"/>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2</w:t>
            </w:r>
          </w:p>
        </w:tc>
        <w:tc>
          <w:tcPr>
            <w:tcW w:w="1732" w:type="dxa"/>
            <w:shd w:val="clear" w:color="auto" w:fill="auto"/>
            <w:vAlign w:val="center"/>
          </w:tcPr>
          <w:p w14:paraId="3CE12F53">
            <w:pPr>
              <w:pStyle w:val="57"/>
              <w:spacing w:line="360" w:lineRule="auto"/>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服务</w:t>
            </w:r>
            <w:r>
              <w:rPr>
                <w:rFonts w:hint="eastAsia" w:ascii="宋体" w:hAnsi="宋体" w:eastAsia="宋体" w:cs="宋体"/>
                <w:color w:val="auto"/>
                <w:sz w:val="21"/>
                <w:szCs w:val="21"/>
                <w:highlight w:val="none"/>
                <w:lang w:eastAsia="zh-CN"/>
              </w:rPr>
              <w:t>技术参数</w:t>
            </w:r>
            <w:r>
              <w:rPr>
                <w:rFonts w:hint="eastAsia" w:ascii="宋体" w:hAnsi="宋体" w:eastAsia="宋体" w:cs="宋体"/>
                <w:color w:val="auto"/>
                <w:sz w:val="21"/>
                <w:szCs w:val="21"/>
                <w:highlight w:val="none"/>
              </w:rPr>
              <w:t>偏离</w:t>
            </w:r>
          </w:p>
        </w:tc>
        <w:tc>
          <w:tcPr>
            <w:tcW w:w="7380" w:type="dxa"/>
            <w:shd w:val="clear" w:color="auto" w:fill="auto"/>
            <w:vAlign w:val="center"/>
          </w:tcPr>
          <w:p w14:paraId="22054CA3">
            <w:pPr>
              <w:pStyle w:val="57"/>
              <w:spacing w:line="360" w:lineRule="auto"/>
              <w:ind w:left="110" w:lef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允许偏离</w:t>
            </w:r>
          </w:p>
        </w:tc>
      </w:tr>
      <w:tr w14:paraId="5E678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2EFC80EE">
            <w:pPr>
              <w:pStyle w:val="57"/>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732" w:type="dxa"/>
            <w:vAlign w:val="center"/>
          </w:tcPr>
          <w:p w14:paraId="74FCFF14">
            <w:pPr>
              <w:pStyle w:val="5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采购人澄清或修改竞争性磋商文件的截止时间</w:t>
            </w:r>
          </w:p>
        </w:tc>
        <w:tc>
          <w:tcPr>
            <w:tcW w:w="7380" w:type="dxa"/>
            <w:vAlign w:val="center"/>
          </w:tcPr>
          <w:p w14:paraId="47107916">
            <w:pPr>
              <w:pStyle w:val="57"/>
              <w:keepNext w:val="0"/>
              <w:keepLines w:val="0"/>
              <w:pageBreakBefore w:val="0"/>
              <w:widowControl w:val="0"/>
              <w:kinsoku/>
              <w:wordWrap w:val="0"/>
              <w:overflowPunct/>
              <w:topLinePunct w:val="0"/>
              <w:autoSpaceDE w:val="0"/>
              <w:autoSpaceDN w:val="0"/>
              <w:bidi w:val="0"/>
              <w:adjustRightInd/>
              <w:snapToGrid/>
              <w:spacing w:line="360" w:lineRule="auto"/>
              <w:ind w:left="110" w:leftChars="5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递交响应文件截止之日</w:t>
            </w:r>
            <w:r>
              <w:rPr>
                <w:rFonts w:hint="eastAsia" w:ascii="宋体" w:hAnsi="宋体" w:eastAsia="宋体" w:cs="宋体"/>
                <w:color w:val="auto"/>
                <w:sz w:val="21"/>
                <w:szCs w:val="21"/>
                <w:highlight w:val="none"/>
                <w:u w:val="single"/>
                <w:lang w:eastAsia="zh-CN"/>
              </w:rPr>
              <w:t>5</w:t>
            </w:r>
            <w:r>
              <w:rPr>
                <w:rFonts w:hint="eastAsia" w:ascii="宋体" w:hAnsi="宋体" w:eastAsia="宋体" w:cs="宋体"/>
                <w:color w:val="auto"/>
                <w:sz w:val="21"/>
                <w:szCs w:val="21"/>
                <w:highlight w:val="none"/>
                <w:lang w:eastAsia="zh-CN"/>
              </w:rPr>
              <w:t>日前在“河南省公共资源交易中心（</w:t>
            </w:r>
            <w:r>
              <w:rPr>
                <w:rFonts w:hint="eastAsia" w:cs="宋体"/>
                <w:color w:val="auto"/>
                <w:sz w:val="21"/>
                <w:szCs w:val="21"/>
                <w:highlight w:val="none"/>
                <w:lang w:eastAsia="zh-CN"/>
              </w:rPr>
              <w:t>http://hnsggzyjy.henan.gov.cn/</w:t>
            </w:r>
            <w:r>
              <w:rPr>
                <w:rFonts w:hint="eastAsia" w:ascii="宋体" w:hAnsi="宋体" w:eastAsia="宋体" w:cs="宋体"/>
                <w:color w:val="auto"/>
                <w:sz w:val="21"/>
                <w:szCs w:val="21"/>
                <w:highlight w:val="none"/>
                <w:lang w:eastAsia="zh-CN"/>
              </w:rPr>
              <w:t>）”电子交易平台公布给所有下载竞争性磋商文件的供应商</w:t>
            </w:r>
          </w:p>
        </w:tc>
      </w:tr>
      <w:tr w14:paraId="1B6D1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6B67A12F">
            <w:pPr>
              <w:pStyle w:val="57"/>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2.2.3</w:t>
            </w:r>
          </w:p>
        </w:tc>
        <w:tc>
          <w:tcPr>
            <w:tcW w:w="1732" w:type="dxa"/>
            <w:vAlign w:val="center"/>
          </w:tcPr>
          <w:p w14:paraId="2EC2D5F4">
            <w:pPr>
              <w:pStyle w:val="5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供应商确认收到竞争性磋商文件澄清或修改的时间</w:t>
            </w:r>
          </w:p>
        </w:tc>
        <w:tc>
          <w:tcPr>
            <w:tcW w:w="7380" w:type="dxa"/>
            <w:vAlign w:val="center"/>
          </w:tcPr>
          <w:p w14:paraId="55510EDF">
            <w:pPr>
              <w:pStyle w:val="57"/>
              <w:spacing w:line="360" w:lineRule="auto"/>
              <w:ind w:left="110" w:lef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澄清内容一经在项目公告网站和电子交易平台发布，视作已送达所有供应商</w:t>
            </w:r>
          </w:p>
        </w:tc>
      </w:tr>
      <w:tr w14:paraId="18589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74BF35D4">
            <w:pPr>
              <w:pStyle w:val="57"/>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3.3.1</w:t>
            </w:r>
          </w:p>
        </w:tc>
        <w:tc>
          <w:tcPr>
            <w:tcW w:w="1732" w:type="dxa"/>
            <w:vAlign w:val="center"/>
          </w:tcPr>
          <w:p w14:paraId="5D3EDA98">
            <w:pPr>
              <w:pStyle w:val="5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报价要求</w:t>
            </w:r>
          </w:p>
        </w:tc>
        <w:tc>
          <w:tcPr>
            <w:tcW w:w="7380" w:type="dxa"/>
            <w:vAlign w:val="center"/>
          </w:tcPr>
          <w:p w14:paraId="6FD0E7A0">
            <w:pPr>
              <w:pStyle w:val="57"/>
              <w:spacing w:line="360" w:lineRule="auto"/>
              <w:ind w:left="110" w:lef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投标报价均为人民币报价。供应商根据项目情况及采购人给出的项目内容填报价格。报价应包括完成该项目的成本、利润、税金、风险等所有伴随的其他费用。对采购项目履行过程中所需的而磋商文件中未列出的相关辅助材料和费用，也应包括在报价中</w:t>
            </w: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应结合自身条件，充分考虑本项目实际情况以及市场因素、现场环境因素、社会因素等各方面的风险因素，投标报价将被认为已综合考虑可能发生的全部不可预见的风险费用。中标人无权再以估计不足为由提出任何增加价款或索赔等要求</w:t>
            </w:r>
            <w:r>
              <w:rPr>
                <w:rFonts w:hint="eastAsia" w:cs="宋体"/>
                <w:color w:val="auto"/>
                <w:sz w:val="21"/>
                <w:szCs w:val="21"/>
                <w:highlight w:val="none"/>
                <w:lang w:val="en-US" w:eastAsia="zh-CN"/>
              </w:rPr>
              <w:t>。</w:t>
            </w:r>
          </w:p>
        </w:tc>
      </w:tr>
      <w:tr w14:paraId="41FE2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04ADFDEC">
            <w:pPr>
              <w:pStyle w:val="57"/>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3.4.1</w:t>
            </w:r>
          </w:p>
        </w:tc>
        <w:tc>
          <w:tcPr>
            <w:tcW w:w="1732" w:type="dxa"/>
            <w:vAlign w:val="center"/>
          </w:tcPr>
          <w:p w14:paraId="46864C9D">
            <w:pPr>
              <w:pStyle w:val="5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磋商有效期</w:t>
            </w:r>
          </w:p>
        </w:tc>
        <w:tc>
          <w:tcPr>
            <w:tcW w:w="7380" w:type="dxa"/>
            <w:vAlign w:val="center"/>
          </w:tcPr>
          <w:p w14:paraId="3C67FE62">
            <w:pPr>
              <w:pStyle w:val="57"/>
              <w:spacing w:line="360" w:lineRule="auto"/>
              <w:ind w:left="110" w:lef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60日历天（从首次响应文件递交截止时间起开始计算）</w:t>
            </w:r>
          </w:p>
        </w:tc>
      </w:tr>
      <w:tr w14:paraId="326C3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4AD14A61">
            <w:pPr>
              <w:pStyle w:val="57"/>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3.5.1</w:t>
            </w:r>
          </w:p>
        </w:tc>
        <w:tc>
          <w:tcPr>
            <w:tcW w:w="1732" w:type="dxa"/>
            <w:vAlign w:val="center"/>
          </w:tcPr>
          <w:p w14:paraId="1D528A43">
            <w:pPr>
              <w:pStyle w:val="5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磋商保证金</w:t>
            </w:r>
          </w:p>
        </w:tc>
        <w:tc>
          <w:tcPr>
            <w:tcW w:w="7380" w:type="dxa"/>
            <w:vAlign w:val="center"/>
          </w:tcPr>
          <w:p w14:paraId="72EA1CFC">
            <w:pPr>
              <w:pStyle w:val="57"/>
              <w:spacing w:line="360" w:lineRule="auto"/>
              <w:ind w:left="110" w:lef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无</w:t>
            </w:r>
          </w:p>
        </w:tc>
      </w:tr>
      <w:tr w14:paraId="2B5AA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3863D955">
            <w:pPr>
              <w:pStyle w:val="57"/>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w:t>
            </w:r>
          </w:p>
        </w:tc>
        <w:tc>
          <w:tcPr>
            <w:tcW w:w="1732" w:type="dxa"/>
            <w:vAlign w:val="center"/>
          </w:tcPr>
          <w:p w14:paraId="4CAFA6A4">
            <w:pPr>
              <w:pStyle w:val="5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是否允许递交备选磋商方案</w:t>
            </w:r>
          </w:p>
        </w:tc>
        <w:tc>
          <w:tcPr>
            <w:tcW w:w="7380" w:type="dxa"/>
            <w:vAlign w:val="center"/>
          </w:tcPr>
          <w:p w14:paraId="07E05C80">
            <w:pPr>
              <w:pStyle w:val="57"/>
              <w:spacing w:line="360" w:lineRule="auto"/>
              <w:ind w:left="110" w:lef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5E4AE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1EA78434">
            <w:pPr>
              <w:pStyle w:val="57"/>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3.7.5</w:t>
            </w:r>
          </w:p>
        </w:tc>
        <w:tc>
          <w:tcPr>
            <w:tcW w:w="1732" w:type="dxa"/>
            <w:vAlign w:val="center"/>
          </w:tcPr>
          <w:p w14:paraId="2A632655">
            <w:pPr>
              <w:pStyle w:val="5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签字和（或）盖章要求</w:t>
            </w:r>
          </w:p>
        </w:tc>
        <w:tc>
          <w:tcPr>
            <w:tcW w:w="7380" w:type="dxa"/>
            <w:vAlign w:val="center"/>
          </w:tcPr>
          <w:p w14:paraId="27BEF752">
            <w:pPr>
              <w:pStyle w:val="57"/>
              <w:spacing w:line="360" w:lineRule="auto"/>
              <w:ind w:left="110" w:leftChars="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所有要求供应商加盖公章的地方都应盖供应商单位电子印章。</w:t>
            </w:r>
          </w:p>
          <w:p w14:paraId="489EF730">
            <w:pPr>
              <w:pStyle w:val="57"/>
              <w:spacing w:line="360" w:lineRule="auto"/>
              <w:ind w:left="110" w:lef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所有要求法定代表人或其委托代理人签字的地方都应盖法定代表人或其委托代理人的电子印章。（如未办理电子印章，可手写签字扫描替换原页面上传）。</w:t>
            </w:r>
          </w:p>
        </w:tc>
      </w:tr>
      <w:tr w14:paraId="04E26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23BE4B2C">
            <w:pPr>
              <w:pStyle w:val="57"/>
              <w:spacing w:line="360"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4.1.1</w:t>
            </w:r>
          </w:p>
        </w:tc>
        <w:tc>
          <w:tcPr>
            <w:tcW w:w="1732" w:type="dxa"/>
            <w:vAlign w:val="center"/>
          </w:tcPr>
          <w:p w14:paraId="0059E4EC">
            <w:pPr>
              <w:pStyle w:val="57"/>
              <w:spacing w:line="360" w:lineRule="auto"/>
              <w:ind w:hanging="53"/>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响应文件上传/递交截止时间及地点</w:t>
            </w:r>
          </w:p>
        </w:tc>
        <w:tc>
          <w:tcPr>
            <w:tcW w:w="7380" w:type="dxa"/>
            <w:vAlign w:val="center"/>
          </w:tcPr>
          <w:p w14:paraId="0E1DB4FA">
            <w:pPr>
              <w:pStyle w:val="57"/>
              <w:spacing w:line="360" w:lineRule="auto"/>
              <w:ind w:left="110" w:lef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时间：202</w:t>
            </w: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w:t>
            </w:r>
            <w:r>
              <w:rPr>
                <w:rFonts w:hint="eastAsia" w:cs="宋体"/>
                <w:color w:val="auto"/>
                <w:sz w:val="21"/>
                <w:szCs w:val="21"/>
                <w:highlight w:val="none"/>
                <w:lang w:val="en-US" w:eastAsia="zh-CN"/>
              </w:rPr>
              <w:t>01</w:t>
            </w:r>
            <w:r>
              <w:rPr>
                <w:rFonts w:hint="eastAsia" w:ascii="宋体" w:hAnsi="宋体" w:eastAsia="宋体" w:cs="宋体"/>
                <w:color w:val="auto"/>
                <w:sz w:val="21"/>
                <w:szCs w:val="21"/>
                <w:highlight w:val="none"/>
                <w:lang w:eastAsia="zh-CN"/>
              </w:rPr>
              <w:t>月</w:t>
            </w:r>
            <w:r>
              <w:rPr>
                <w:rFonts w:hint="eastAsia"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日09时00分（北京时间）</w:t>
            </w:r>
          </w:p>
          <w:p w14:paraId="78C2258A">
            <w:pPr>
              <w:pStyle w:val="57"/>
              <w:spacing w:line="360" w:lineRule="auto"/>
              <w:ind w:left="110" w:leftChars="5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地点：河南省公共资源交易中心电子交易平台</w:t>
            </w:r>
          </w:p>
        </w:tc>
      </w:tr>
      <w:tr w14:paraId="556CB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3A0CB3CA">
            <w:pPr>
              <w:pStyle w:val="57"/>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4.1.2</w:t>
            </w:r>
          </w:p>
        </w:tc>
        <w:tc>
          <w:tcPr>
            <w:tcW w:w="1732" w:type="dxa"/>
            <w:vAlign w:val="center"/>
          </w:tcPr>
          <w:p w14:paraId="521D789C">
            <w:pPr>
              <w:pStyle w:val="5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响应文件的递交</w:t>
            </w:r>
          </w:p>
        </w:tc>
        <w:tc>
          <w:tcPr>
            <w:tcW w:w="7380" w:type="dxa"/>
            <w:vAlign w:val="center"/>
          </w:tcPr>
          <w:p w14:paraId="08E0B0DB">
            <w:pPr>
              <w:pStyle w:val="57"/>
              <w:spacing w:line="360" w:lineRule="auto"/>
              <w:ind w:left="110" w:lef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供应商应在不迟于“供应商须知前附表”中规定的截止时间前将响应文件加密上传至交易平台，并在系统规</w:t>
            </w:r>
            <w:r>
              <w:rPr>
                <w:rFonts w:hint="eastAsia" w:ascii="宋体" w:hAnsi="宋体" w:eastAsia="宋体" w:cs="宋体"/>
                <w:color w:val="auto"/>
                <w:spacing w:val="-8"/>
                <w:sz w:val="21"/>
                <w:szCs w:val="21"/>
                <w:highlight w:val="none"/>
                <w:lang w:eastAsia="zh-CN"/>
              </w:rPr>
              <w:t>定的时间内使用</w:t>
            </w:r>
            <w:r>
              <w:rPr>
                <w:rFonts w:hint="eastAsia" w:ascii="宋体" w:hAnsi="宋体" w:eastAsia="宋体" w:cs="宋体"/>
                <w:color w:val="auto"/>
                <w:sz w:val="21"/>
                <w:szCs w:val="21"/>
                <w:highlight w:val="none"/>
                <w:lang w:eastAsia="zh-CN"/>
              </w:rPr>
              <w:t>CA</w:t>
            </w:r>
            <w:r>
              <w:rPr>
                <w:rFonts w:hint="eastAsia" w:ascii="宋体" w:hAnsi="宋体" w:eastAsia="宋体" w:cs="宋体"/>
                <w:color w:val="auto"/>
                <w:spacing w:val="-13"/>
                <w:sz w:val="21"/>
                <w:szCs w:val="21"/>
                <w:highlight w:val="none"/>
                <w:lang w:eastAsia="zh-CN"/>
              </w:rPr>
              <w:t>数字证书进行解密。</w:t>
            </w:r>
            <w:r>
              <w:rPr>
                <w:rFonts w:hint="eastAsia" w:ascii="宋体" w:hAnsi="宋体" w:eastAsia="宋体" w:cs="宋体"/>
                <w:color w:val="auto"/>
                <w:spacing w:val="-13"/>
                <w:sz w:val="21"/>
                <w:szCs w:val="21"/>
                <w:highlight w:val="none"/>
              </w:rPr>
              <w:t>迟交的电子响应</w:t>
            </w:r>
            <w:r>
              <w:rPr>
                <w:rFonts w:hint="eastAsia" w:ascii="宋体" w:hAnsi="宋体" w:eastAsia="宋体" w:cs="宋体"/>
                <w:color w:val="auto"/>
                <w:sz w:val="21"/>
                <w:szCs w:val="21"/>
                <w:highlight w:val="none"/>
              </w:rPr>
              <w:t>文件将不被接收。</w:t>
            </w:r>
          </w:p>
        </w:tc>
      </w:tr>
      <w:tr w14:paraId="7FEF6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0A14C458">
            <w:pPr>
              <w:pStyle w:val="57"/>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w:t>
            </w:r>
          </w:p>
        </w:tc>
        <w:tc>
          <w:tcPr>
            <w:tcW w:w="1732" w:type="dxa"/>
            <w:vAlign w:val="center"/>
          </w:tcPr>
          <w:p w14:paraId="1CDB1831">
            <w:pPr>
              <w:pStyle w:val="5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开启时间和地点</w:t>
            </w:r>
          </w:p>
        </w:tc>
        <w:tc>
          <w:tcPr>
            <w:tcW w:w="7380" w:type="dxa"/>
            <w:vAlign w:val="center"/>
          </w:tcPr>
          <w:p w14:paraId="15386052">
            <w:pPr>
              <w:pStyle w:val="57"/>
              <w:spacing w:line="360" w:lineRule="auto"/>
              <w:ind w:left="110" w:leftChars="50"/>
              <w:rPr>
                <w:rFonts w:hint="eastAsia" w:ascii="宋体" w:hAnsi="宋体" w:eastAsia="宋体" w:cs="宋体"/>
                <w:color w:val="0070C0"/>
                <w:sz w:val="21"/>
                <w:szCs w:val="21"/>
                <w:highlight w:val="none"/>
                <w:lang w:eastAsia="zh-CN"/>
              </w:rPr>
            </w:pPr>
            <w:r>
              <w:rPr>
                <w:rFonts w:hint="eastAsia" w:ascii="宋体" w:hAnsi="宋体" w:eastAsia="宋体" w:cs="宋体"/>
                <w:color w:val="auto"/>
                <w:sz w:val="21"/>
                <w:szCs w:val="21"/>
                <w:highlight w:val="none"/>
                <w:lang w:eastAsia="zh-CN"/>
              </w:rPr>
              <w:t>时间：202</w:t>
            </w: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w:t>
            </w:r>
            <w:r>
              <w:rPr>
                <w:rFonts w:hint="eastAsia" w:cs="宋体"/>
                <w:color w:val="auto"/>
                <w:sz w:val="21"/>
                <w:szCs w:val="21"/>
                <w:highlight w:val="none"/>
                <w:lang w:val="en-US" w:eastAsia="zh-CN"/>
              </w:rPr>
              <w:t>01</w:t>
            </w:r>
            <w:r>
              <w:rPr>
                <w:rFonts w:hint="eastAsia" w:ascii="宋体" w:hAnsi="宋体" w:eastAsia="宋体" w:cs="宋体"/>
                <w:color w:val="auto"/>
                <w:sz w:val="21"/>
                <w:szCs w:val="21"/>
                <w:highlight w:val="none"/>
                <w:lang w:eastAsia="zh-CN"/>
              </w:rPr>
              <w:t>月</w:t>
            </w:r>
            <w:r>
              <w:rPr>
                <w:rFonts w:hint="eastAsia"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日09时00分（北京时间）</w:t>
            </w:r>
          </w:p>
          <w:p w14:paraId="2C6B9A38">
            <w:pPr>
              <w:pStyle w:val="57"/>
              <w:spacing w:line="360" w:lineRule="auto"/>
              <w:ind w:left="110" w:lef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地点：</w:t>
            </w:r>
            <w:r>
              <w:rPr>
                <w:rFonts w:hint="eastAsia" w:ascii="宋体" w:hAnsi="宋体" w:eastAsia="宋体" w:cs="宋体"/>
                <w:snapToGrid w:val="0"/>
                <w:color w:val="auto"/>
                <w:spacing w:val="0"/>
                <w:kern w:val="0"/>
                <w:sz w:val="21"/>
                <w:szCs w:val="21"/>
                <w:highlight w:val="none"/>
                <w:lang w:val="en-US" w:eastAsia="zh-CN"/>
              </w:rPr>
              <w:t>河南省公共资源交易中心远程开标室(</w:t>
            </w:r>
            <w:r>
              <w:rPr>
                <w:rFonts w:hint="eastAsia" w:cs="宋体"/>
                <w:snapToGrid w:val="0"/>
                <w:color w:val="auto"/>
                <w:spacing w:val="0"/>
                <w:kern w:val="0"/>
                <w:sz w:val="21"/>
                <w:szCs w:val="21"/>
                <w:highlight w:val="none"/>
                <w:lang w:val="en-US" w:eastAsia="zh-CN"/>
              </w:rPr>
              <w:t>一</w:t>
            </w:r>
            <w:r>
              <w:rPr>
                <w:rFonts w:hint="eastAsia" w:ascii="宋体" w:hAnsi="宋体" w:eastAsia="宋体" w:cs="宋体"/>
                <w:snapToGrid w:val="0"/>
                <w:color w:val="auto"/>
                <w:spacing w:val="0"/>
                <w:kern w:val="0"/>
                <w:sz w:val="21"/>
                <w:szCs w:val="21"/>
                <w:highlight w:val="none"/>
                <w:lang w:val="en-US" w:eastAsia="zh-CN"/>
              </w:rPr>
              <w:t>)-6</w:t>
            </w:r>
            <w:r>
              <w:rPr>
                <w:rFonts w:hint="eastAsia" w:ascii="宋体" w:hAnsi="宋体" w:eastAsia="宋体" w:cs="宋体"/>
                <w:color w:val="auto"/>
                <w:sz w:val="21"/>
                <w:szCs w:val="21"/>
                <w:highlight w:val="none"/>
                <w:lang w:eastAsia="zh-CN"/>
              </w:rPr>
              <w:t>（郑州市经二路12号，经二路与纬四路向南50米路西）</w:t>
            </w:r>
          </w:p>
        </w:tc>
      </w:tr>
      <w:tr w14:paraId="61D8A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10FF6FA2">
            <w:pPr>
              <w:pStyle w:val="57"/>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6.1.1</w:t>
            </w:r>
          </w:p>
        </w:tc>
        <w:tc>
          <w:tcPr>
            <w:tcW w:w="1732" w:type="dxa"/>
            <w:vAlign w:val="center"/>
          </w:tcPr>
          <w:p w14:paraId="4F3CD16B">
            <w:pPr>
              <w:pStyle w:val="5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磋商小组的组建</w:t>
            </w:r>
          </w:p>
        </w:tc>
        <w:tc>
          <w:tcPr>
            <w:tcW w:w="7380" w:type="dxa"/>
            <w:vAlign w:val="center"/>
          </w:tcPr>
          <w:p w14:paraId="1DCACE2D">
            <w:pPr>
              <w:pStyle w:val="57"/>
              <w:spacing w:line="360" w:lineRule="auto"/>
              <w:ind w:left="110" w:leftChars="5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磋商小组构成：</w:t>
            </w:r>
            <w:r>
              <w:rPr>
                <w:rFonts w:hint="eastAsia" w:ascii="宋体" w:hAnsi="宋体" w:eastAsia="宋体" w:cs="宋体"/>
                <w:color w:val="auto"/>
                <w:spacing w:val="-15"/>
                <w:sz w:val="21"/>
                <w:szCs w:val="21"/>
                <w:highlight w:val="none"/>
                <w:lang w:eastAsia="zh-CN"/>
              </w:rPr>
              <w:t>3</w:t>
            </w:r>
            <w:r>
              <w:rPr>
                <w:rFonts w:hint="eastAsia" w:ascii="宋体" w:hAnsi="宋体" w:eastAsia="宋体" w:cs="宋体"/>
                <w:color w:val="auto"/>
                <w:spacing w:val="-14"/>
                <w:sz w:val="21"/>
                <w:szCs w:val="21"/>
                <w:highlight w:val="none"/>
                <w:lang w:eastAsia="zh-CN"/>
              </w:rPr>
              <w:t>人，其中采购人代表</w:t>
            </w:r>
            <w:r>
              <w:rPr>
                <w:rFonts w:hint="eastAsia" w:ascii="宋体" w:hAnsi="宋体" w:eastAsia="宋体" w:cs="宋体"/>
                <w:color w:val="auto"/>
                <w:sz w:val="21"/>
                <w:szCs w:val="21"/>
                <w:highlight w:val="none"/>
                <w:lang w:eastAsia="zh-CN"/>
              </w:rPr>
              <w:t>1</w:t>
            </w:r>
            <w:r>
              <w:rPr>
                <w:rFonts w:hint="eastAsia" w:ascii="宋体" w:hAnsi="宋体" w:eastAsia="宋体" w:cs="宋体"/>
                <w:color w:val="auto"/>
                <w:spacing w:val="-17"/>
                <w:sz w:val="21"/>
                <w:szCs w:val="21"/>
                <w:highlight w:val="none"/>
                <w:lang w:eastAsia="zh-CN"/>
              </w:rPr>
              <w:t>人，经济技术专家</w:t>
            </w:r>
            <w:r>
              <w:rPr>
                <w:rFonts w:hint="eastAsia" w:ascii="宋体" w:hAnsi="宋体" w:eastAsia="宋体" w:cs="宋体"/>
                <w:color w:val="auto"/>
                <w:sz w:val="21"/>
                <w:szCs w:val="21"/>
                <w:highlight w:val="none"/>
                <w:lang w:eastAsia="zh-CN"/>
              </w:rPr>
              <w:t>2人组成。</w:t>
            </w:r>
          </w:p>
          <w:p w14:paraId="7812759F">
            <w:pPr>
              <w:pStyle w:val="57"/>
              <w:spacing w:line="360" w:lineRule="auto"/>
              <w:ind w:left="110" w:lef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评审专家确定方式：从河南省政府采购专家库中随机抽取。</w:t>
            </w:r>
          </w:p>
        </w:tc>
      </w:tr>
      <w:tr w14:paraId="5CD06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0C7D283B">
            <w:pPr>
              <w:pStyle w:val="57"/>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6.3.2</w:t>
            </w:r>
          </w:p>
        </w:tc>
        <w:tc>
          <w:tcPr>
            <w:tcW w:w="1732" w:type="dxa"/>
            <w:vAlign w:val="center"/>
          </w:tcPr>
          <w:p w14:paraId="1E226345">
            <w:pPr>
              <w:pStyle w:val="5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是否授权磋商小</w:t>
            </w:r>
          </w:p>
          <w:p w14:paraId="54AD89A7">
            <w:pPr>
              <w:pStyle w:val="5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组确定成交</w:t>
            </w:r>
            <w:r>
              <w:rPr>
                <w:rFonts w:hint="eastAsia" w:ascii="宋体" w:hAnsi="宋体" w:eastAsia="宋体" w:cs="宋体"/>
                <w:color w:val="auto"/>
                <w:sz w:val="21"/>
                <w:szCs w:val="21"/>
                <w:highlight w:val="none"/>
                <w:lang w:val="en-US" w:eastAsia="zh-CN"/>
              </w:rPr>
              <w:t>供应商</w:t>
            </w:r>
          </w:p>
        </w:tc>
        <w:tc>
          <w:tcPr>
            <w:tcW w:w="7380" w:type="dxa"/>
            <w:vAlign w:val="center"/>
          </w:tcPr>
          <w:p w14:paraId="01BDDA1A">
            <w:pPr>
              <w:pStyle w:val="57"/>
              <w:spacing w:line="360" w:lineRule="auto"/>
              <w:ind w:left="110" w:lef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否；推荐的成交候选</w:t>
            </w:r>
            <w:r>
              <w:rPr>
                <w:rFonts w:hint="eastAsia" w:ascii="宋体" w:hAnsi="宋体" w:eastAsia="宋体" w:cs="宋体"/>
                <w:color w:val="auto"/>
                <w:sz w:val="21"/>
                <w:szCs w:val="21"/>
                <w:highlight w:val="none"/>
                <w:lang w:val="en-US" w:eastAsia="zh-CN"/>
              </w:rPr>
              <w:t>供应商数量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lang w:val="en-US" w:eastAsia="zh-CN"/>
              </w:rPr>
              <w:t>名</w:t>
            </w:r>
          </w:p>
        </w:tc>
      </w:tr>
      <w:tr w14:paraId="7B033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59" w:type="dxa"/>
            <w:vAlign w:val="center"/>
          </w:tcPr>
          <w:p w14:paraId="265BAC19">
            <w:pPr>
              <w:pStyle w:val="57"/>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7.3.1</w:t>
            </w:r>
          </w:p>
        </w:tc>
        <w:tc>
          <w:tcPr>
            <w:tcW w:w="1732" w:type="dxa"/>
            <w:vAlign w:val="center"/>
          </w:tcPr>
          <w:p w14:paraId="499D4494">
            <w:pPr>
              <w:pStyle w:val="57"/>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eastAsia="zh-CN"/>
              </w:rPr>
              <w:t>履约保证金</w:t>
            </w:r>
          </w:p>
        </w:tc>
        <w:tc>
          <w:tcPr>
            <w:tcW w:w="7380" w:type="dxa"/>
            <w:vAlign w:val="center"/>
          </w:tcPr>
          <w:p w14:paraId="6FCB13B2">
            <w:pPr>
              <w:pStyle w:val="57"/>
              <w:spacing w:line="360" w:lineRule="auto"/>
              <w:ind w:left="110" w:leftChars="50"/>
              <w:rPr>
                <w:rFonts w:hint="default" w:ascii="宋体" w:hAnsi="宋体" w:eastAsia="宋体" w:cs="宋体"/>
                <w:color w:val="auto"/>
                <w:sz w:val="21"/>
                <w:szCs w:val="21"/>
                <w:highlight w:val="none"/>
                <w:lang w:val="en-US" w:eastAsia="zh-CN" w:bidi="ar-SA"/>
              </w:rPr>
            </w:pPr>
            <w:r>
              <w:rPr>
                <w:rFonts w:hint="eastAsia" w:cs="宋体"/>
                <w:color w:val="auto"/>
                <w:sz w:val="21"/>
                <w:szCs w:val="21"/>
                <w:highlight w:val="none"/>
                <w:lang w:val="en-US" w:eastAsia="zh-CN" w:bidi="ar-SA"/>
              </w:rPr>
              <w:t>无</w:t>
            </w:r>
          </w:p>
        </w:tc>
      </w:tr>
      <w:tr w14:paraId="0D036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59" w:type="dxa"/>
            <w:vAlign w:val="center"/>
          </w:tcPr>
          <w:p w14:paraId="6A425432">
            <w:pPr>
              <w:pStyle w:val="57"/>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7.5.1</w:t>
            </w:r>
          </w:p>
        </w:tc>
        <w:tc>
          <w:tcPr>
            <w:tcW w:w="1732" w:type="dxa"/>
            <w:vAlign w:val="center"/>
          </w:tcPr>
          <w:p w14:paraId="3F9608BC">
            <w:pPr>
              <w:pStyle w:val="5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7380" w:type="dxa"/>
            <w:vAlign w:val="center"/>
          </w:tcPr>
          <w:p w14:paraId="4D376D91">
            <w:pPr>
              <w:pStyle w:val="57"/>
              <w:spacing w:line="360" w:lineRule="auto"/>
              <w:ind w:left="110" w:leftChars="50"/>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详见合同约定</w:t>
            </w:r>
          </w:p>
        </w:tc>
      </w:tr>
      <w:tr w14:paraId="3D575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45A82C67">
            <w:pPr>
              <w:pStyle w:val="57"/>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9.5</w:t>
            </w:r>
          </w:p>
        </w:tc>
        <w:tc>
          <w:tcPr>
            <w:tcW w:w="1732" w:type="dxa"/>
            <w:vAlign w:val="center"/>
          </w:tcPr>
          <w:p w14:paraId="5A37D38C">
            <w:pPr>
              <w:pStyle w:val="57"/>
              <w:spacing w:line="360" w:lineRule="auto"/>
              <w:jc w:val="center"/>
              <w:rPr>
                <w:rFonts w:hint="eastAsia" w:ascii="宋体" w:hAnsi="宋体" w:eastAsia="宋体" w:cs="宋体"/>
                <w:color w:val="auto"/>
                <w:sz w:val="21"/>
                <w:szCs w:val="21"/>
                <w:highlight w:val="none"/>
              </w:rPr>
            </w:pPr>
          </w:p>
          <w:p w14:paraId="6E42AF7F">
            <w:pPr>
              <w:pStyle w:val="5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w:t>
            </w:r>
          </w:p>
        </w:tc>
        <w:tc>
          <w:tcPr>
            <w:tcW w:w="7380" w:type="dxa"/>
            <w:vAlign w:val="center"/>
          </w:tcPr>
          <w:p w14:paraId="2883672F">
            <w:pPr>
              <w:pStyle w:val="57"/>
              <w:spacing w:line="360" w:lineRule="auto"/>
              <w:ind w:left="110" w:lef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一、供应商认为自己的权益受到损害的，可以在知道或者应知其权益受到损害之日起七个工作日内，向采购代理机构提出质疑。</w:t>
            </w:r>
          </w:p>
          <w:p w14:paraId="67C9D720">
            <w:pPr>
              <w:pStyle w:val="57"/>
              <w:spacing w:line="360" w:lineRule="auto"/>
              <w:ind w:left="110" w:lef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1、接收质疑函的方式：接收加盖单位公章的书面纸质质疑函</w:t>
            </w:r>
          </w:p>
          <w:p w14:paraId="3811D6F1">
            <w:pPr>
              <w:pStyle w:val="57"/>
              <w:spacing w:line="360" w:lineRule="auto"/>
              <w:ind w:left="110" w:lef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联系单位：河南东圣工程管理有限公司</w:t>
            </w:r>
          </w:p>
          <w:p w14:paraId="3EBDEF52">
            <w:pPr>
              <w:pStyle w:val="57"/>
              <w:spacing w:line="360" w:lineRule="auto"/>
              <w:ind w:left="110" w:lef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联系人：赵延峰</w:t>
            </w:r>
          </w:p>
          <w:p w14:paraId="095F4D94">
            <w:pPr>
              <w:pStyle w:val="57"/>
              <w:spacing w:line="360" w:lineRule="auto"/>
              <w:ind w:left="110" w:lef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w:t>
            </w:r>
            <w:r>
              <w:rPr>
                <w:rFonts w:hint="eastAsia" w:cs="宋体"/>
                <w:color w:val="auto"/>
                <w:sz w:val="21"/>
                <w:szCs w:val="21"/>
                <w:highlight w:val="none"/>
                <w:lang w:val="en-US" w:eastAsia="zh-CN"/>
              </w:rPr>
              <w:t>电话</w:t>
            </w:r>
            <w:r>
              <w:rPr>
                <w:rFonts w:hint="eastAsia" w:ascii="宋体" w:hAnsi="宋体" w:eastAsia="宋体" w:cs="宋体"/>
                <w:color w:val="auto"/>
                <w:sz w:val="21"/>
                <w:szCs w:val="21"/>
                <w:highlight w:val="none"/>
                <w:lang w:eastAsia="zh-CN"/>
              </w:rPr>
              <w:t xml:space="preserve">：0371-86550777 </w:t>
            </w:r>
          </w:p>
          <w:p w14:paraId="7E1AF876">
            <w:pPr>
              <w:pStyle w:val="57"/>
              <w:numPr>
                <w:ilvl w:val="0"/>
                <w:numId w:val="0"/>
              </w:numPr>
              <w:spacing w:line="360" w:lineRule="auto"/>
              <w:ind w:left="110" w:lef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lang w:val="en-US" w:eastAsia="zh-CN" w:bidi="ar-SA"/>
              </w:rPr>
              <w:t>2、</w:t>
            </w:r>
            <w:r>
              <w:rPr>
                <w:rFonts w:hint="eastAsia" w:ascii="宋体" w:hAnsi="宋体" w:eastAsia="宋体" w:cs="宋体"/>
                <w:color w:val="auto"/>
                <w:sz w:val="21"/>
                <w:szCs w:val="21"/>
                <w:highlight w:val="none"/>
                <w:lang w:eastAsia="zh-CN"/>
              </w:rPr>
              <w:t>通讯地址：</w:t>
            </w:r>
            <w:r>
              <w:rPr>
                <w:rFonts w:hint="eastAsia" w:ascii="宋体" w:hAnsi="宋体" w:eastAsia="宋体" w:cs="宋体"/>
                <w:color w:val="auto"/>
                <w:spacing w:val="-5"/>
                <w:sz w:val="21"/>
                <w:szCs w:val="21"/>
                <w:highlight w:val="none"/>
                <w:lang w:eastAsia="zh-CN"/>
              </w:rPr>
              <w:t>郑州市纬一路花园路新闻大厦15楼</w:t>
            </w:r>
          </w:p>
          <w:p w14:paraId="392AFD20">
            <w:pPr>
              <w:pStyle w:val="57"/>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质疑函的内容、格式：应符合《政府采购质疑和投诉办法》相关规定和财政部门制定的《政府采购质疑函范本》格式。</w:t>
            </w:r>
          </w:p>
          <w:p w14:paraId="38041EBF">
            <w:pPr>
              <w:pStyle w:val="57"/>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二、供应商应在法定质疑期内一次性针对同一采购程序环节提出质疑，否则针对再次提出质疑将不予接收。（采购程序环节分为：采购公告、采购文件、采购过程、成交结果）</w:t>
            </w:r>
          </w:p>
        </w:tc>
      </w:tr>
      <w:tr w14:paraId="34B57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7F40C8E4">
            <w:pPr>
              <w:pStyle w:val="5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9112" w:type="dxa"/>
            <w:gridSpan w:val="2"/>
            <w:vAlign w:val="center"/>
          </w:tcPr>
          <w:p w14:paraId="4193C525">
            <w:pPr>
              <w:pStyle w:val="5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需要补充的其他内容</w:t>
            </w:r>
          </w:p>
        </w:tc>
      </w:tr>
      <w:tr w14:paraId="37F51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4A09C54D">
            <w:pPr>
              <w:pStyle w:val="5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w:t>
            </w:r>
          </w:p>
        </w:tc>
        <w:tc>
          <w:tcPr>
            <w:tcW w:w="9112" w:type="dxa"/>
            <w:gridSpan w:val="2"/>
            <w:vAlign w:val="center"/>
          </w:tcPr>
          <w:p w14:paraId="375FF8FC">
            <w:pPr>
              <w:pStyle w:val="57"/>
              <w:spacing w:line="360" w:lineRule="auto"/>
              <w:ind w:left="110" w:leftChars="50"/>
              <w:rPr>
                <w:rFonts w:hint="eastAsia" w:cs="宋体"/>
                <w:b/>
                <w:bCs/>
                <w:color w:val="auto"/>
                <w:sz w:val="21"/>
                <w:szCs w:val="21"/>
                <w:highlight w:val="none"/>
                <w:lang w:val="en-US" w:eastAsia="zh-CN"/>
              </w:rPr>
            </w:pPr>
            <w:r>
              <w:rPr>
                <w:rFonts w:hint="eastAsia" w:ascii="宋体" w:hAnsi="宋体" w:eastAsia="宋体" w:cs="宋体"/>
                <w:b/>
                <w:color w:val="auto"/>
                <w:sz w:val="21"/>
                <w:szCs w:val="21"/>
                <w:highlight w:val="none"/>
                <w:lang w:eastAsia="zh-CN"/>
              </w:rPr>
              <w:t>最高限价：</w:t>
            </w:r>
            <w:r>
              <w:rPr>
                <w:rFonts w:hint="eastAsia" w:cs="宋体"/>
                <w:b/>
                <w:bCs/>
                <w:color w:val="auto"/>
                <w:sz w:val="21"/>
                <w:szCs w:val="21"/>
                <w:highlight w:val="none"/>
                <w:lang w:val="en-US" w:eastAsia="zh-CN"/>
              </w:rPr>
              <w:t>包1：628000.00元（大写：陆拾贰万捌仟元整 ）；</w:t>
            </w:r>
          </w:p>
          <w:p w14:paraId="5D933BE5">
            <w:pPr>
              <w:pStyle w:val="57"/>
              <w:spacing w:line="360" w:lineRule="auto"/>
              <w:ind w:left="110" w:leftChars="50"/>
              <w:rPr>
                <w:rFonts w:hint="eastAsia" w:cs="宋体"/>
                <w:b/>
                <w:bCs/>
                <w:color w:val="auto"/>
                <w:sz w:val="21"/>
                <w:szCs w:val="21"/>
                <w:highlight w:val="none"/>
                <w:lang w:val="en-US" w:eastAsia="zh-CN"/>
              </w:rPr>
            </w:pPr>
            <w:r>
              <w:rPr>
                <w:rFonts w:hint="eastAsia" w:cs="宋体"/>
                <w:b/>
                <w:bCs/>
                <w:color w:val="auto"/>
                <w:sz w:val="21"/>
                <w:szCs w:val="21"/>
                <w:highlight w:val="none"/>
                <w:lang w:val="en-US" w:eastAsia="zh-CN"/>
              </w:rPr>
              <w:t>包2：475000.00元（大写：肆拾柒万伍仟元整 ）；</w:t>
            </w:r>
          </w:p>
          <w:p w14:paraId="25B5FB4E">
            <w:pPr>
              <w:pStyle w:val="57"/>
              <w:spacing w:line="360" w:lineRule="auto"/>
              <w:ind w:left="110" w:leftChars="50"/>
              <w:rPr>
                <w:rFonts w:hint="eastAsia" w:cs="宋体"/>
                <w:b/>
                <w:bCs/>
                <w:color w:val="auto"/>
                <w:sz w:val="21"/>
                <w:szCs w:val="21"/>
                <w:highlight w:val="none"/>
                <w:lang w:val="en-US" w:eastAsia="zh-CN"/>
              </w:rPr>
            </w:pPr>
            <w:r>
              <w:rPr>
                <w:rFonts w:hint="eastAsia" w:cs="宋体"/>
                <w:b/>
                <w:bCs/>
                <w:color w:val="auto"/>
                <w:sz w:val="21"/>
                <w:szCs w:val="21"/>
                <w:highlight w:val="none"/>
                <w:lang w:val="en-US" w:eastAsia="zh-CN"/>
              </w:rPr>
              <w:t>包3：470000.00元（大写：肆拾柒万元整 ）；</w:t>
            </w:r>
          </w:p>
          <w:p w14:paraId="1112408B">
            <w:pPr>
              <w:pStyle w:val="57"/>
              <w:spacing w:line="360" w:lineRule="auto"/>
              <w:ind w:left="110" w:leftChars="50"/>
              <w:rPr>
                <w:rFonts w:hint="eastAsia" w:ascii="宋体" w:hAnsi="宋体" w:eastAsia="宋体" w:cs="宋体"/>
                <w:b/>
                <w:color w:val="auto"/>
                <w:sz w:val="21"/>
                <w:szCs w:val="21"/>
                <w:highlight w:val="none"/>
                <w:lang w:eastAsia="zh-CN"/>
              </w:rPr>
            </w:pPr>
            <w:r>
              <w:rPr>
                <w:rFonts w:hint="eastAsia" w:cs="宋体"/>
                <w:b/>
                <w:bCs/>
                <w:color w:val="auto"/>
                <w:sz w:val="21"/>
                <w:szCs w:val="21"/>
                <w:highlight w:val="none"/>
                <w:lang w:val="en-US" w:eastAsia="zh-CN"/>
              </w:rPr>
              <w:t>包4：350000.00元（大写：叁拾伍万元整 ）</w:t>
            </w:r>
            <w:r>
              <w:rPr>
                <w:rFonts w:hint="eastAsia" w:cs="宋体"/>
                <w:b/>
                <w:color w:val="auto"/>
                <w:sz w:val="21"/>
                <w:szCs w:val="21"/>
                <w:highlight w:val="none"/>
                <w:lang w:eastAsia="zh-CN"/>
              </w:rPr>
              <w:t>；</w:t>
            </w:r>
          </w:p>
          <w:p w14:paraId="3A9942A8">
            <w:pPr>
              <w:pStyle w:val="57"/>
              <w:spacing w:line="360" w:lineRule="auto"/>
              <w:ind w:left="110" w:lef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各供应商报价不得超过最高限价，超过最高限价的响应文件按无效标处理。</w:t>
            </w:r>
          </w:p>
        </w:tc>
      </w:tr>
      <w:tr w14:paraId="68653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113B336F">
            <w:pPr>
              <w:pStyle w:val="5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w:t>
            </w:r>
          </w:p>
        </w:tc>
        <w:tc>
          <w:tcPr>
            <w:tcW w:w="9112" w:type="dxa"/>
            <w:gridSpan w:val="2"/>
            <w:vAlign w:val="center"/>
          </w:tcPr>
          <w:p w14:paraId="2BEC79A9">
            <w:pPr>
              <w:pStyle w:val="57"/>
              <w:keepNext w:val="0"/>
              <w:keepLines w:val="0"/>
              <w:pageBreakBefore w:val="0"/>
              <w:widowControl w:val="0"/>
              <w:kinsoku/>
              <w:wordWrap w:val="0"/>
              <w:overflowPunct/>
              <w:topLinePunct w:val="0"/>
              <w:autoSpaceDE w:val="0"/>
              <w:autoSpaceDN w:val="0"/>
              <w:bidi w:val="0"/>
              <w:adjustRightInd/>
              <w:snapToGrid/>
              <w:spacing w:line="360" w:lineRule="auto"/>
              <w:ind w:left="110" w:leftChars="5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代理服务费：参照《河南省招标代理服务收费指导意见》（豫招协〔2023〕002号）规定的收费标准，由成交人在领取成交通知书时向代理机构一次性支付，此费用由供应商综合考虑到报价中，不再单独列项</w:t>
            </w:r>
            <w:r>
              <w:rPr>
                <w:rFonts w:hint="eastAsia" w:ascii="宋体" w:hAnsi="宋体" w:eastAsia="宋体" w:cs="宋体"/>
                <w:color w:val="auto"/>
                <w:sz w:val="21"/>
                <w:szCs w:val="21"/>
                <w:highlight w:val="none"/>
                <w:lang w:val="zh-CN"/>
              </w:rPr>
              <w:t>。</w:t>
            </w:r>
          </w:p>
        </w:tc>
      </w:tr>
      <w:tr w14:paraId="668A9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5CAF26EB">
            <w:pPr>
              <w:pStyle w:val="5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w:t>
            </w:r>
          </w:p>
        </w:tc>
        <w:tc>
          <w:tcPr>
            <w:tcW w:w="9112" w:type="dxa"/>
            <w:gridSpan w:val="2"/>
            <w:vAlign w:val="center"/>
          </w:tcPr>
          <w:p w14:paraId="039223C6">
            <w:pPr>
              <w:pStyle w:val="57"/>
              <w:spacing w:line="360" w:lineRule="auto"/>
              <w:ind w:left="110" w:leftChars="50"/>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供应商须独立制作、修改和上传响应文件，若因“响应文件制作机器码”与其他供应商一致，机器码一致的所有响应文件按无效文件处理，所造成的不良后果由供应商自行承担。</w:t>
            </w:r>
          </w:p>
        </w:tc>
      </w:tr>
      <w:tr w14:paraId="3ED1F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098B4D46">
            <w:pPr>
              <w:pStyle w:val="5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w:t>
            </w:r>
          </w:p>
        </w:tc>
        <w:tc>
          <w:tcPr>
            <w:tcW w:w="9112" w:type="dxa"/>
            <w:gridSpan w:val="2"/>
            <w:vAlign w:val="center"/>
          </w:tcPr>
          <w:p w14:paraId="39DA90F0">
            <w:pPr>
              <w:pStyle w:val="57"/>
              <w:spacing w:line="360" w:lineRule="auto"/>
              <w:ind w:left="110" w:lef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解释权：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前附表、评审办法、响应文件格式的编排顺序在后者为准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03D6B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41C244A8">
            <w:pPr>
              <w:pStyle w:val="5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10.5</w:t>
            </w:r>
          </w:p>
        </w:tc>
        <w:tc>
          <w:tcPr>
            <w:tcW w:w="9112" w:type="dxa"/>
            <w:gridSpan w:val="2"/>
            <w:vAlign w:val="center"/>
          </w:tcPr>
          <w:p w14:paraId="6748F4CD">
            <w:pPr>
              <w:pStyle w:val="57"/>
              <w:spacing w:line="360" w:lineRule="auto"/>
              <w:ind w:left="110" w:lef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供应商提供的补充资料均需在评审工作当日评审会结束前提供，供应商在评审会结束后递交的任何补充、澄清、说明、证明、承诺等资料均不再给予认定，供应商自行承担未能按时提供上述资料造成的后果。</w:t>
            </w:r>
          </w:p>
        </w:tc>
      </w:tr>
      <w:tr w14:paraId="7EA8D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344F7A53">
            <w:pPr>
              <w:pStyle w:val="57"/>
              <w:spacing w:line="360" w:lineRule="auto"/>
              <w:ind w:left="110" w:leftChars="5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6</w:t>
            </w:r>
          </w:p>
        </w:tc>
        <w:tc>
          <w:tcPr>
            <w:tcW w:w="9112" w:type="dxa"/>
            <w:gridSpan w:val="2"/>
            <w:vAlign w:val="center"/>
          </w:tcPr>
          <w:p w14:paraId="3D33EB9C">
            <w:pPr>
              <w:pStyle w:val="57"/>
              <w:spacing w:line="360" w:lineRule="auto"/>
              <w:ind w:left="110" w:leftChars="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政府采购政策执行：</w:t>
            </w:r>
          </w:p>
          <w:p w14:paraId="5F510933">
            <w:pPr>
              <w:pStyle w:val="57"/>
              <w:spacing w:line="360" w:lineRule="auto"/>
              <w:ind w:left="110" w:leftChars="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1、监狱企业、残疾人福利性企业、小型和微型企业</w:t>
            </w:r>
            <w:r>
              <w:rPr>
                <w:rFonts w:hint="eastAsia" w:cs="宋体"/>
                <w:color w:val="auto"/>
                <w:sz w:val="21"/>
                <w:szCs w:val="21"/>
                <w:highlight w:val="none"/>
                <w:lang w:val="en-US" w:eastAsia="zh-CN"/>
              </w:rPr>
              <w:t>承接</w:t>
            </w:r>
            <w:r>
              <w:rPr>
                <w:rFonts w:hint="eastAsia" w:ascii="宋体" w:hAnsi="宋体" w:eastAsia="宋体" w:cs="宋体"/>
                <w:color w:val="auto"/>
                <w:sz w:val="21"/>
                <w:szCs w:val="21"/>
                <w:highlight w:val="none"/>
                <w:lang w:val="en-US" w:eastAsia="zh-CN"/>
              </w:rPr>
              <w:t>给予扣除标准：</w:t>
            </w:r>
          </w:p>
          <w:p w14:paraId="75118B89">
            <w:pPr>
              <w:pStyle w:val="57"/>
              <w:spacing w:line="360" w:lineRule="auto"/>
              <w:ind w:left="110" w:leftChars="50"/>
              <w:rPr>
                <w:rFonts w:hint="eastAsia" w:ascii="宋体" w:hAnsi="宋体" w:eastAsia="宋体" w:cs="宋体"/>
                <w:color w:val="0070C0"/>
                <w:sz w:val="21"/>
                <w:szCs w:val="21"/>
                <w:highlight w:val="none"/>
                <w:lang w:val="en-US" w:eastAsia="zh-CN"/>
              </w:rPr>
            </w:pPr>
            <w:r>
              <w:rPr>
                <w:rFonts w:hint="eastAsia" w:ascii="宋体" w:hAnsi="宋体" w:eastAsia="宋体" w:cs="宋体"/>
                <w:color w:val="auto"/>
                <w:sz w:val="21"/>
                <w:szCs w:val="21"/>
                <w:highlight w:val="none"/>
                <w:lang w:val="en-US" w:eastAsia="zh-CN"/>
              </w:rPr>
              <w:t>根据《中华人民共和国政府采购法实施条例》第六条、《政府采购促进中小企业发展管理办法》财库〔2020〕46 号、《关于进一步加大政府采购支持中小企业力度的通知》财库〔2022〕19 号的规定，本项目对小型和微型企业的响应报价给予</w:t>
            </w:r>
            <w:r>
              <w:rPr>
                <w:rFonts w:hint="eastAsia" w:ascii="宋体" w:hAnsi="宋体" w:eastAsia="宋体" w:cs="宋体"/>
                <w:b/>
                <w:bCs/>
                <w:color w:val="auto"/>
                <w:sz w:val="21"/>
                <w:szCs w:val="21"/>
                <w:highlight w:val="none"/>
                <w:lang w:val="en-US" w:eastAsia="zh-CN"/>
              </w:rPr>
              <w:t>1</w:t>
            </w:r>
            <w:r>
              <w:rPr>
                <w:rFonts w:hint="eastAsia" w:cs="宋体"/>
                <w:b/>
                <w:bCs/>
                <w:color w:val="auto"/>
                <w:sz w:val="21"/>
                <w:szCs w:val="21"/>
                <w:highlight w:val="none"/>
                <w:lang w:val="en-US" w:eastAsia="zh-CN"/>
              </w:rPr>
              <w:t>0</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的扣除（监狱企业、残疾人福利企业视为小微企业），用扣除后的价格参与评审。对于本项目小型和微型企业</w:t>
            </w:r>
            <w:r>
              <w:rPr>
                <w:rFonts w:hint="eastAsia" w:cs="宋体"/>
                <w:color w:val="auto"/>
                <w:sz w:val="21"/>
                <w:szCs w:val="21"/>
                <w:highlight w:val="none"/>
                <w:lang w:val="en-US" w:eastAsia="zh-CN"/>
              </w:rPr>
              <w:t>服务</w:t>
            </w:r>
            <w:r>
              <w:rPr>
                <w:rFonts w:hint="eastAsia" w:ascii="宋体" w:hAnsi="宋体" w:eastAsia="宋体" w:cs="宋体"/>
                <w:color w:val="auto"/>
                <w:sz w:val="21"/>
                <w:szCs w:val="21"/>
                <w:highlight w:val="none"/>
                <w:lang w:val="en-US" w:eastAsia="zh-CN"/>
              </w:rPr>
              <w:t>以扣除优惠比率后的价格参与评审，不作为成交价和合同签约价。成交价和合同签约价仍以其最终的报价为准。参加本项目的中小微企业应当提供中小微企业声明函（格式详见第六章）。</w:t>
            </w:r>
          </w:p>
          <w:p w14:paraId="10A866B4">
            <w:pPr>
              <w:pStyle w:val="57"/>
              <w:spacing w:line="360" w:lineRule="auto"/>
              <w:ind w:left="110" w:leftChars="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财政部、司法部关于政府采购支持监狱企业发展有关问题的通知》(财库〔2014〕68号)的规定，提供由省级以上监狱管理局、戒毒管理局（含新疆生产建设兵团）出具的属于监狱企业的证明文件的，监狱企业视同小型、微型企业。</w:t>
            </w:r>
          </w:p>
          <w:p w14:paraId="0340E747">
            <w:pPr>
              <w:pStyle w:val="57"/>
              <w:spacing w:line="360" w:lineRule="auto"/>
              <w:ind w:left="110" w:leftChars="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根据《财政部、民政部、中国残疾人联合会关于促进残疾人就业政府采购政策的通知》（财库</w:t>
            </w:r>
            <w:r>
              <w:rPr>
                <w:rFonts w:hint="eastAsia" w:cs="宋体"/>
                <w:color w:val="auto"/>
                <w:sz w:val="21"/>
                <w:szCs w:val="21"/>
                <w:highlight w:val="none"/>
                <w:lang w:val="en-US" w:eastAsia="zh-CN"/>
              </w:rPr>
              <w:t>〔2017〕141号</w:t>
            </w:r>
            <w:r>
              <w:rPr>
                <w:rFonts w:hint="eastAsia" w:ascii="宋体" w:hAnsi="宋体" w:eastAsia="宋体" w:cs="宋体"/>
                <w:color w:val="auto"/>
                <w:sz w:val="21"/>
                <w:szCs w:val="21"/>
                <w:highlight w:val="none"/>
                <w:lang w:val="en-US" w:eastAsia="zh-CN"/>
              </w:rPr>
              <w:t>）的规定，提供《残疾人福利性单位声明函》（见附件），并对声明的真实性负责。中标/成交供应商为残疾人福利性单位的，采购人应当随中标/成交结果同时公告其《残疾人福利性单位声明函》，接受社会监督。提供的《残疾人福利性单位声明函》与事实不符的，依照《</w:t>
            </w:r>
            <w:r>
              <w:rPr>
                <w:rFonts w:hint="eastAsia" w:cs="宋体"/>
                <w:color w:val="auto"/>
                <w:sz w:val="21"/>
                <w:szCs w:val="21"/>
                <w:highlight w:val="none"/>
                <w:lang w:val="en-US" w:eastAsia="zh-CN"/>
              </w:rPr>
              <w:t>中华人民共和国政府采购法</w:t>
            </w:r>
            <w:r>
              <w:rPr>
                <w:rFonts w:hint="eastAsia" w:ascii="宋体" w:hAnsi="宋体" w:eastAsia="宋体" w:cs="宋体"/>
                <w:color w:val="auto"/>
                <w:sz w:val="21"/>
                <w:szCs w:val="21"/>
                <w:highlight w:val="none"/>
                <w:lang w:val="en-US" w:eastAsia="zh-CN"/>
              </w:rPr>
              <w:t>》第七十七条第一款的规定追究法律责任。残疾人福利性单位视同小型、微型企业。</w:t>
            </w:r>
          </w:p>
          <w:p w14:paraId="398F2412">
            <w:pPr>
              <w:pStyle w:val="57"/>
              <w:spacing w:line="360" w:lineRule="auto"/>
              <w:ind w:left="110" w:leftChars="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2、国家相关部委针对节能产品、环境标志产品出台了相关调整优化政府采购执行机制，并于近期相继颁布《财政部发展改革委 生态环境部 市场监管总局 关于调整优化节能产品、环境标志产品政府采购执行机制的通知》（财库〔2019〕9 号）、《市场监管总局关于发布参与实施政府采购节能产品、环境标志产品认证机构名录的公告》（市场监管总局 2019 年 4 月 3 日下发）（以下简称“机构名录”）、《关于印发节能产品政府采购品目清单的通知》（财库〔2019〕19 号）（以下简称“节能清单”）、《关于印发环境标志产品政府采购品目清单的通知》（财库〔2019〕18 号）（以下简称“环保清单”）。根据要求，</w:t>
            </w:r>
            <w:r>
              <w:rPr>
                <w:rFonts w:hint="eastAsia" w:ascii="宋体" w:hAnsi="宋体" w:eastAsia="宋体" w:cs="宋体"/>
                <w:b/>
                <w:bCs/>
                <w:color w:val="auto"/>
                <w:sz w:val="21"/>
                <w:szCs w:val="21"/>
                <w:highlight w:val="none"/>
                <w:lang w:val="en-US" w:eastAsia="zh-CN"/>
              </w:rPr>
              <w:t>投标产品如有属于“节能清单”中标记“★”产品的，必须提供经过“机构名录”中的认证机构出具的“节能产品认证证书及相关附件”，未提供的按无效投标处理。</w:t>
            </w:r>
            <w:r>
              <w:rPr>
                <w:rFonts w:hint="eastAsia" w:ascii="宋体" w:hAnsi="宋体" w:eastAsia="宋体" w:cs="宋体"/>
                <w:color w:val="auto"/>
                <w:sz w:val="21"/>
                <w:szCs w:val="21"/>
                <w:highlight w:val="none"/>
                <w:lang w:val="en-US" w:eastAsia="zh-CN"/>
              </w:rPr>
              <w:t>对于投标产品属于“节能清单”中非标记“★”产品的以及属于“环保清单”产品并经“机构名录”中的认证机构出具相应的产品认证证书的给予优先采购体现。采购人采购产品属于节能产品或环境标志产品品目清单范围内，且供应商（投标人）所投产品具有有效期内的产品认证证书，在评审时予以优先采购。</w:t>
            </w:r>
          </w:p>
          <w:p w14:paraId="44AC9B7A">
            <w:pPr>
              <w:pStyle w:val="57"/>
              <w:spacing w:line="360" w:lineRule="auto"/>
              <w:ind w:left="110" w:leftChars="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3、根据《政府采购进口产品管理办法》（财库[2007]119 号）规定，政府采购应当采购本国产品，不允许采购进口产品，确需采购进口产品的，实行审核管理。本办法所称进口产品是指通过中国海关报关验放进入中国境内且产自关境外的产品。根据《财政部办公厅关于政府采购进口产品管理有关问题的通知》（财办库[2008]248 号）规定，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设定为进口产品。</w:t>
            </w:r>
          </w:p>
          <w:p w14:paraId="6221F5B6">
            <w:pPr>
              <w:pStyle w:val="57"/>
              <w:spacing w:line="360" w:lineRule="auto"/>
              <w:ind w:left="110" w:leftChars="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4、是否有无线局域网产品：否。</w:t>
            </w:r>
          </w:p>
          <w:p w14:paraId="2B2C6F62">
            <w:pPr>
              <w:pStyle w:val="57"/>
              <w:spacing w:line="360" w:lineRule="auto"/>
              <w:ind w:left="110" w:leftChars="50"/>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是否有计算机办公设备：否</w:t>
            </w:r>
          </w:p>
          <w:p w14:paraId="2331429E">
            <w:pPr>
              <w:pStyle w:val="57"/>
              <w:spacing w:line="360" w:lineRule="auto"/>
              <w:ind w:left="110" w:leftChars="50"/>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是否有信息安全产品：否。</w:t>
            </w:r>
          </w:p>
          <w:p w14:paraId="77607D89">
            <w:pPr>
              <w:pStyle w:val="57"/>
              <w:spacing w:line="360" w:lineRule="auto"/>
              <w:ind w:left="110" w:leftChars="50"/>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其它未尽事宜，按国家有关法律、法规执行。</w:t>
            </w:r>
          </w:p>
        </w:tc>
      </w:tr>
      <w:tr w14:paraId="5ACA6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9971" w:type="dxa"/>
            <w:gridSpan w:val="3"/>
            <w:vAlign w:val="center"/>
          </w:tcPr>
          <w:p w14:paraId="6E63222B">
            <w:pPr>
              <w:pStyle w:val="57"/>
              <w:spacing w:line="360" w:lineRule="auto"/>
              <w:ind w:left="110" w:leftChars="50"/>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其它未尽事宜，按国家有关法律、法规执行。竞争性磋商文件的最终解释权归采购人</w:t>
            </w:r>
          </w:p>
        </w:tc>
      </w:tr>
    </w:tbl>
    <w:p w14:paraId="47DCA9FB">
      <w:pPr>
        <w:spacing w:line="360" w:lineRule="auto"/>
        <w:jc w:val="both"/>
        <w:rPr>
          <w:rFonts w:hint="eastAsia" w:ascii="宋体" w:hAnsi="宋体" w:eastAsia="宋体" w:cs="宋体"/>
          <w:color w:val="auto"/>
          <w:sz w:val="21"/>
          <w:highlight w:val="none"/>
          <w:lang w:eastAsia="zh-CN"/>
        </w:rPr>
        <w:sectPr>
          <w:footerReference r:id="rId9" w:type="default"/>
          <w:pgSz w:w="11910" w:h="16840"/>
          <w:pgMar w:top="1134" w:right="1134" w:bottom="1134" w:left="1134" w:header="878" w:footer="1130" w:gutter="0"/>
          <w:pgNumType w:fmt="decimal" w:start="1"/>
          <w:cols w:space="720" w:num="1"/>
        </w:sectPr>
      </w:pPr>
    </w:p>
    <w:p w14:paraId="1E5E05FE">
      <w:pPr>
        <w:pStyle w:val="10"/>
        <w:spacing w:line="360" w:lineRule="auto"/>
        <w:rPr>
          <w:rFonts w:hint="eastAsia" w:ascii="宋体" w:hAnsi="宋体" w:eastAsia="宋体" w:cs="宋体"/>
          <w:color w:val="auto"/>
          <w:sz w:val="20"/>
          <w:highlight w:val="none"/>
          <w:lang w:eastAsia="zh-CN"/>
        </w:rPr>
      </w:pPr>
      <w:bookmarkStart w:id="20" w:name="1._总则_"/>
      <w:bookmarkEnd w:id="20"/>
    </w:p>
    <w:p w14:paraId="4893F6D3">
      <w:pPr>
        <w:pStyle w:val="10"/>
        <w:spacing w:before="2" w:line="360" w:lineRule="auto"/>
        <w:rPr>
          <w:rFonts w:hint="eastAsia" w:ascii="宋体" w:hAnsi="宋体" w:eastAsia="宋体" w:cs="宋体"/>
          <w:color w:val="auto"/>
          <w:sz w:val="16"/>
          <w:highlight w:val="none"/>
          <w:lang w:eastAsia="zh-CN"/>
        </w:rPr>
      </w:pPr>
    </w:p>
    <w:p w14:paraId="6B6B1F1D">
      <w:pPr>
        <w:pStyle w:val="89"/>
        <w:jc w:val="center"/>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河南省政府采购合同融资政策告知函</w:t>
      </w:r>
    </w:p>
    <w:p w14:paraId="0AFDEA75">
      <w:pPr>
        <w:pStyle w:val="89"/>
        <w:spacing w:line="600" w:lineRule="auto"/>
        <w:jc w:val="both"/>
        <w:rPr>
          <w:rFonts w:hint="eastAsia" w:ascii="宋体" w:hAnsi="宋体" w:eastAsia="宋体" w:cs="宋体"/>
          <w:kern w:val="0"/>
          <w:sz w:val="21"/>
          <w:szCs w:val="21"/>
          <w:lang w:val="en-US" w:eastAsia="zh-CN"/>
        </w:rPr>
      </w:pPr>
    </w:p>
    <w:p w14:paraId="3E608FF3">
      <w:pPr>
        <w:pStyle w:val="89"/>
        <w:spacing w:line="600" w:lineRule="auto"/>
        <w:jc w:val="both"/>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各供应商：</w:t>
      </w:r>
    </w:p>
    <w:p w14:paraId="2DFD0654">
      <w:pPr>
        <w:pStyle w:val="89"/>
        <w:spacing w:line="600" w:lineRule="auto"/>
        <w:ind w:firstLine="440" w:firstLineChars="200"/>
        <w:jc w:val="lef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欢迎贵公司参与河南省政府采购活动！</w:t>
      </w:r>
    </w:p>
    <w:p w14:paraId="181EDB4B">
      <w:pPr>
        <w:pStyle w:val="89"/>
        <w:spacing w:line="600" w:lineRule="auto"/>
        <w:ind w:firstLine="440" w:firstLineChars="200"/>
        <w:jc w:val="lef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09FC925A">
      <w:pPr>
        <w:pStyle w:val="89"/>
        <w:spacing w:line="600" w:lineRule="auto"/>
        <w:ind w:firstLine="440" w:firstLineChars="200"/>
        <w:jc w:val="lef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贷款渠道和提供贷款的金融机构，可在河南省政府采购网“河南省政府采购合同融资平台”查询联系。</w:t>
      </w:r>
    </w:p>
    <w:p w14:paraId="00C773B3">
      <w:pPr>
        <w:spacing w:line="360" w:lineRule="auto"/>
        <w:jc w:val="both"/>
        <w:rPr>
          <w:rFonts w:hint="eastAsia" w:ascii="宋体" w:hAnsi="宋体" w:eastAsia="宋体" w:cs="宋体"/>
          <w:color w:val="auto"/>
          <w:highlight w:val="none"/>
          <w:lang w:eastAsia="zh-CN"/>
        </w:rPr>
        <w:sectPr>
          <w:pgSz w:w="11910" w:h="16840"/>
          <w:pgMar w:top="1440" w:right="1080" w:bottom="1440" w:left="1080" w:header="878" w:footer="1130" w:gutter="0"/>
          <w:pgNumType w:fmt="decimal"/>
          <w:cols w:space="720" w:num="1"/>
        </w:sectPr>
      </w:pPr>
    </w:p>
    <w:p w14:paraId="5AD7DDE0">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center"/>
        <w:textAlignment w:val="auto"/>
        <w:outlineLvl w:val="1"/>
        <w:rPr>
          <w:rFonts w:hint="eastAsia" w:ascii="宋体" w:hAnsi="宋体" w:eastAsia="宋体" w:cs="宋体"/>
          <w:b/>
          <w:bCs/>
          <w:color w:val="auto"/>
          <w:sz w:val="24"/>
          <w:szCs w:val="24"/>
          <w:highlight w:val="none"/>
          <w:lang w:eastAsia="zh-CN"/>
        </w:rPr>
      </w:pPr>
      <w:bookmarkStart w:id="21" w:name="_Toc31512"/>
      <w:bookmarkStart w:id="22" w:name="_Toc850"/>
      <w:bookmarkStart w:id="23" w:name="_Toc11332"/>
      <w:r>
        <w:rPr>
          <w:rFonts w:hint="eastAsia" w:ascii="宋体" w:hAnsi="宋体" w:eastAsia="宋体" w:cs="宋体"/>
          <w:b/>
          <w:bCs/>
          <w:color w:val="auto"/>
          <w:sz w:val="24"/>
          <w:szCs w:val="24"/>
          <w:highlight w:val="none"/>
          <w:lang w:eastAsia="zh-CN"/>
        </w:rPr>
        <w:t>1.总则</w:t>
      </w:r>
      <w:bookmarkEnd w:id="21"/>
      <w:bookmarkEnd w:id="22"/>
      <w:bookmarkEnd w:id="23"/>
    </w:p>
    <w:p w14:paraId="1214CC40">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pacing w:val="0"/>
          <w:kern w:val="0"/>
          <w:sz w:val="21"/>
          <w:szCs w:val="21"/>
          <w:highlight w:val="none"/>
          <w:fitText w:val="1260" w:id="77605859"/>
          <w:lang w:eastAsia="zh-CN"/>
        </w:rPr>
        <w:t>1.1</w:t>
      </w:r>
      <w:r>
        <w:rPr>
          <w:rFonts w:hint="eastAsia" w:ascii="宋体" w:hAnsi="宋体" w:eastAsia="宋体" w:cs="宋体"/>
          <w:b/>
          <w:bCs/>
          <w:color w:val="auto"/>
          <w:spacing w:val="0"/>
          <w:kern w:val="0"/>
          <w:sz w:val="21"/>
          <w:szCs w:val="21"/>
          <w:highlight w:val="none"/>
          <w:fitText w:val="1260" w:id="77605859"/>
          <w:lang w:val="en-US" w:eastAsia="zh-CN"/>
        </w:rPr>
        <w:t xml:space="preserve"> </w:t>
      </w:r>
      <w:r>
        <w:rPr>
          <w:rFonts w:hint="eastAsia" w:ascii="宋体" w:hAnsi="宋体" w:eastAsia="宋体" w:cs="宋体"/>
          <w:b/>
          <w:bCs/>
          <w:color w:val="auto"/>
          <w:spacing w:val="0"/>
          <w:kern w:val="0"/>
          <w:sz w:val="21"/>
          <w:szCs w:val="21"/>
          <w:highlight w:val="none"/>
          <w:fitText w:val="1260" w:id="77605859"/>
          <w:lang w:eastAsia="zh-CN"/>
        </w:rPr>
        <w:t>项目概况</w:t>
      </w:r>
    </w:p>
    <w:p w14:paraId="18294F25">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1.1.1根据《中华人民共和国政府采购法》《中华人民共和国政府采购法实施条例》《政府采购竞争性磋商采购方式暂行办法》等有关法律、法规和规章的规定，本项目已具备磋商条件，现对本项目进行磋商。</w:t>
      </w:r>
    </w:p>
    <w:p w14:paraId="220A2765">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1.1.2本项目采购人：见供应商须知前附表。</w:t>
      </w:r>
    </w:p>
    <w:p w14:paraId="1CC4B2C1">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1.1.3本项目采购代理机构：见供应商须知前附表。</w:t>
      </w:r>
    </w:p>
    <w:p w14:paraId="758DB6FB">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1.1.4项目名称：见供应商须知前附表。</w:t>
      </w:r>
    </w:p>
    <w:p w14:paraId="215BD911">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1.2</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eastAsia="zh-CN"/>
        </w:rPr>
        <w:t>资金来源</w:t>
      </w:r>
    </w:p>
    <w:p w14:paraId="557DD913">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1.2.1本采购项目的资金来源：见供应商须知前附表。</w:t>
      </w:r>
    </w:p>
    <w:p w14:paraId="4DB30FB5">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1.2.2本项目预算金额（最高限价）：见供应商须知前附表。</w:t>
      </w:r>
    </w:p>
    <w:p w14:paraId="1BD71A8C">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1.3</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eastAsia="zh-CN"/>
        </w:rPr>
        <w:t>采购内容及分包情况、</w:t>
      </w:r>
      <w:r>
        <w:rPr>
          <w:rFonts w:hint="eastAsia" w:cs="宋体"/>
          <w:b/>
          <w:bCs/>
          <w:color w:val="auto"/>
          <w:sz w:val="21"/>
          <w:szCs w:val="21"/>
          <w:highlight w:val="none"/>
          <w:lang w:val="en-US" w:eastAsia="zh-CN"/>
        </w:rPr>
        <w:t>服务期限</w:t>
      </w:r>
    </w:p>
    <w:p w14:paraId="75665649">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1.3.1本次采购内容及分包情况：见供应商须知前附表。</w:t>
      </w:r>
    </w:p>
    <w:p w14:paraId="425FE6EC">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1.3.2本项目的</w:t>
      </w:r>
      <w:r>
        <w:rPr>
          <w:rFonts w:hint="eastAsia" w:cs="宋体"/>
          <w:color w:val="auto"/>
          <w:sz w:val="21"/>
          <w:szCs w:val="21"/>
          <w:highlight w:val="none"/>
          <w:lang w:val="en-US" w:eastAsia="zh-CN"/>
        </w:rPr>
        <w:t>服务期限</w:t>
      </w:r>
      <w:r>
        <w:rPr>
          <w:rFonts w:hint="eastAsia" w:ascii="宋体" w:hAnsi="宋体" w:eastAsia="宋体" w:cs="宋体"/>
          <w:color w:val="auto"/>
          <w:sz w:val="21"/>
          <w:szCs w:val="21"/>
          <w:highlight w:val="none"/>
          <w:lang w:eastAsia="zh-CN"/>
        </w:rPr>
        <w:t>：见供应商须知前附表。</w:t>
      </w:r>
    </w:p>
    <w:p w14:paraId="1F7F7752">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1.3.3本项目的质量要求：见供应商须知前附表。</w:t>
      </w:r>
    </w:p>
    <w:p w14:paraId="3519B0D0">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1.4</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eastAsia="zh-CN"/>
        </w:rPr>
        <w:t>供应商资格要求</w:t>
      </w:r>
    </w:p>
    <w:p w14:paraId="41107DDC">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1.4.1供应商资格要求：见供应商须知前附表。</w:t>
      </w:r>
    </w:p>
    <w:p w14:paraId="5C5BC16E">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1.5</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eastAsia="zh-CN"/>
        </w:rPr>
        <w:t>费用承担</w:t>
      </w:r>
    </w:p>
    <w:p w14:paraId="529CC7BD">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供应商准备和参加磋商活动发生的费用自理。</w:t>
      </w:r>
    </w:p>
    <w:p w14:paraId="0C5C1D8F">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1.6</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eastAsia="zh-CN"/>
        </w:rPr>
        <w:t>保密</w:t>
      </w:r>
    </w:p>
    <w:p w14:paraId="3FE20CD6">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参与磋商活动的各方应对竞争性磋商文件和响应文件中的商业和技术等秘密保密，违者应对由此造成的后果承担法律责任。</w:t>
      </w:r>
    </w:p>
    <w:p w14:paraId="265B7C77">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采购人向供应商提供的有关项目的基本情况和相关数据，是采购人现有的能使供应商利用的资料。采购人对供应商由此而做出的推论、理解和结论概不负责。</w:t>
      </w:r>
    </w:p>
    <w:p w14:paraId="53C91245">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1.7</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eastAsia="zh-CN"/>
        </w:rPr>
        <w:t>语言文字</w:t>
      </w:r>
    </w:p>
    <w:p w14:paraId="08198428">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1.8</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eastAsia="zh-CN"/>
        </w:rPr>
        <w:t>除专用术语外，与磋商活动有关的语言均使用中文。必要时专用术语应附有中文注释。</w:t>
      </w:r>
    </w:p>
    <w:p w14:paraId="30FDA42D">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1.9</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eastAsia="zh-CN"/>
        </w:rPr>
        <w:t>计量单位</w:t>
      </w:r>
    </w:p>
    <w:p w14:paraId="7539648D">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所有计量均采用中华人民共和国法定计量单位。</w:t>
      </w:r>
    </w:p>
    <w:p w14:paraId="5892E424">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1.10</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eastAsia="zh-CN"/>
        </w:rPr>
        <w:t>踏勘现场</w:t>
      </w:r>
    </w:p>
    <w:p w14:paraId="76090D9D">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见供应商须知前附表。</w:t>
      </w:r>
    </w:p>
    <w:p w14:paraId="2689CD8C">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1.11分包</w:t>
      </w:r>
    </w:p>
    <w:p w14:paraId="127DD0DD">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见供应商须知前附表。</w:t>
      </w:r>
    </w:p>
    <w:p w14:paraId="4003F5AF">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1.12偏离</w:t>
      </w:r>
    </w:p>
    <w:p w14:paraId="60CF3214">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供应商须知前附表允许响应文件偏离竞争性磋商文件某些要求的，偏离应当符合竞争性磋商文件规定的偏离范围和幅度。</w:t>
      </w:r>
    </w:p>
    <w:p w14:paraId="77268FC0">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center"/>
        <w:textAlignment w:val="auto"/>
        <w:outlineLvl w:val="1"/>
        <w:rPr>
          <w:rFonts w:hint="eastAsia" w:ascii="宋体" w:hAnsi="宋体" w:eastAsia="宋体" w:cs="宋体"/>
          <w:b/>
          <w:bCs/>
          <w:color w:val="auto"/>
          <w:sz w:val="24"/>
          <w:szCs w:val="24"/>
          <w:highlight w:val="none"/>
          <w:lang w:eastAsia="zh-CN"/>
        </w:rPr>
      </w:pPr>
      <w:bookmarkStart w:id="24" w:name="_Toc24186"/>
      <w:bookmarkStart w:id="25" w:name="_Toc17882"/>
      <w:bookmarkStart w:id="26" w:name="_Toc13937"/>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磋商文件</w:t>
      </w:r>
      <w:bookmarkEnd w:id="24"/>
      <w:bookmarkEnd w:id="25"/>
      <w:bookmarkEnd w:id="26"/>
    </w:p>
    <w:p w14:paraId="055B8CD0">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2.1.磋商文件构成</w:t>
      </w:r>
    </w:p>
    <w:p w14:paraId="37197A92">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2.1.1磋商文件共六章，内容如下：</w:t>
      </w:r>
    </w:p>
    <w:p w14:paraId="11C35507">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第一章 竞争性磋商公告</w:t>
      </w:r>
    </w:p>
    <w:p w14:paraId="5F7E13FB">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第二章 供应商须知</w:t>
      </w:r>
    </w:p>
    <w:p w14:paraId="3436186E">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第三章 评审办法</w:t>
      </w:r>
    </w:p>
    <w:p w14:paraId="18A4E939">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第四章 合同条款及格式</w:t>
      </w:r>
    </w:p>
    <w:p w14:paraId="0F816A81">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 xml:space="preserve">第五章 </w:t>
      </w:r>
      <w:r>
        <w:rPr>
          <w:rFonts w:hint="eastAsia" w:cs="宋体"/>
          <w:color w:val="auto"/>
          <w:sz w:val="21"/>
          <w:szCs w:val="21"/>
          <w:highlight w:val="none"/>
          <w:lang w:val="en-US" w:eastAsia="zh-CN"/>
        </w:rPr>
        <w:t>采购需求</w:t>
      </w:r>
    </w:p>
    <w:p w14:paraId="3C6D04A7">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第六章 响应文件格式</w:t>
      </w:r>
    </w:p>
    <w:p w14:paraId="241D834E">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2.1.2供应商应认真阅读磋商文件所有的事项、格式、条款等。如供应商没有按照磋商文件要求提交资料，或者响应文件没有对磋商文件做出实质性响应，可能导致其响应文件被认定为无效响应。</w:t>
      </w:r>
    </w:p>
    <w:p w14:paraId="684106C9">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2.2.磋商文件的澄清与修改</w:t>
      </w:r>
    </w:p>
    <w:p w14:paraId="4B0B4C33">
      <w:pPr>
        <w:keepNext w:val="0"/>
        <w:keepLines w:val="0"/>
        <w:pageBreakBefore w:val="0"/>
        <w:widowControl w:val="0"/>
        <w:kinsoku/>
        <w:wordWrap w:val="0"/>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2.2.1供应商对竞争性磋商文件如有需要澄清或疑问，应及时在河南省公共资源交易中心电子交易平台进行提问，要求采购人对竞争性磋商文件予以澄清。供应商在规定的时间内未要求对竞争性磋商文件澄清或提出疑问的，采购人和采购代理机构将视其为无异议，响应文件递交截止时间后，采购人和采购代理机构不接受其对竞争性磋商文件内容的质疑。</w:t>
      </w:r>
    </w:p>
    <w:p w14:paraId="0AC3A258">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2.2.2采购人、采购代理机构可以对已发出的磋商文件进行必要的澄清或者修改。澄清或者修改的内容可能影响响应文件编制的，应当在递交首次响应文件截止时间至少5日前，在河南省公共资源交易中心电子交易平台公布给所有下载竞争性磋商文件的供应商，但不指明澄清问题的来源。如果澄清发出的时间距响应文件递交截止日不足5日的，并且澄清内容影响响应文件编制的，应当顺延首次递交响应文件截止时间及磋商开启时间。</w:t>
      </w:r>
    </w:p>
    <w:p w14:paraId="36AE70D7">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2.2.3澄清或者修改的内容为磋商文件的组成部分，澄清内容一经在项目公告网站和电子交易平台发布，视作已送达所有供应商，对所有磋商文件的收受人具有约束力。</w:t>
      </w:r>
    </w:p>
    <w:p w14:paraId="27A75997">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2.2.4因河南省公共资源交易中心电子交易平台在响应文件递交截止时间前具有保密性，供应商在响应文件递交截止时间前须自行查看项目进展、下载竞争性磋商文件的澄清或者修改等，因供应商未及时查看和下载而造成的后果自负。</w:t>
      </w:r>
    </w:p>
    <w:p w14:paraId="521B080A">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center"/>
        <w:textAlignment w:val="auto"/>
        <w:outlineLvl w:val="1"/>
        <w:rPr>
          <w:rFonts w:hint="eastAsia" w:ascii="宋体" w:hAnsi="宋体" w:eastAsia="宋体" w:cs="宋体"/>
          <w:b/>
          <w:bCs/>
          <w:color w:val="auto"/>
          <w:sz w:val="24"/>
          <w:szCs w:val="24"/>
          <w:highlight w:val="none"/>
          <w:lang w:eastAsia="zh-CN"/>
        </w:rPr>
      </w:pPr>
      <w:bookmarkStart w:id="27" w:name="_Toc15927"/>
      <w:bookmarkStart w:id="28" w:name="_Toc20768"/>
      <w:bookmarkStart w:id="29" w:name="_Toc12212"/>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响应文件的编制</w:t>
      </w:r>
      <w:bookmarkEnd w:id="27"/>
      <w:bookmarkEnd w:id="28"/>
      <w:bookmarkEnd w:id="29"/>
    </w:p>
    <w:p w14:paraId="6F8DF383">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3.1.响应范围</w:t>
      </w:r>
    </w:p>
    <w:p w14:paraId="548902D2">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供应商应当对磋商文件中“</w:t>
      </w:r>
      <w:r>
        <w:rPr>
          <w:rFonts w:hint="eastAsia" w:cs="宋体"/>
          <w:b/>
          <w:bCs/>
          <w:color w:val="auto"/>
          <w:sz w:val="21"/>
          <w:szCs w:val="21"/>
          <w:highlight w:val="none"/>
          <w:lang w:val="en-US" w:eastAsia="zh-CN"/>
        </w:rPr>
        <w:t>采购需求</w:t>
      </w:r>
      <w:r>
        <w:rPr>
          <w:rFonts w:hint="eastAsia" w:ascii="宋体" w:hAnsi="宋体" w:eastAsia="宋体" w:cs="宋体"/>
          <w:b/>
          <w:bCs/>
          <w:color w:val="auto"/>
          <w:sz w:val="21"/>
          <w:szCs w:val="21"/>
          <w:highlight w:val="none"/>
          <w:lang w:eastAsia="zh-CN"/>
        </w:rPr>
        <w:t>”所列的</w:t>
      </w:r>
      <w:r>
        <w:rPr>
          <w:rFonts w:hint="eastAsia" w:cs="宋体"/>
          <w:b/>
          <w:bCs/>
          <w:color w:val="auto"/>
          <w:sz w:val="21"/>
          <w:szCs w:val="21"/>
          <w:highlight w:val="none"/>
          <w:lang w:val="en-US" w:eastAsia="zh-CN"/>
        </w:rPr>
        <w:t>所有服务</w:t>
      </w:r>
      <w:r>
        <w:rPr>
          <w:rFonts w:hint="eastAsia" w:ascii="宋体" w:hAnsi="宋体" w:eastAsia="宋体" w:cs="宋体"/>
          <w:b/>
          <w:bCs/>
          <w:color w:val="auto"/>
          <w:sz w:val="21"/>
          <w:szCs w:val="21"/>
          <w:highlight w:val="none"/>
          <w:lang w:eastAsia="zh-CN"/>
        </w:rPr>
        <w:t>内容进行响应，</w:t>
      </w:r>
      <w:r>
        <w:rPr>
          <w:rFonts w:hint="eastAsia" w:cs="宋体"/>
          <w:b/>
          <w:bCs/>
          <w:color w:val="auto"/>
          <w:sz w:val="21"/>
          <w:szCs w:val="21"/>
          <w:highlight w:val="none"/>
          <w:lang w:val="en-US" w:eastAsia="zh-CN"/>
        </w:rPr>
        <w:t>如仅响应某一部分内容，其</w:t>
      </w:r>
      <w:r>
        <w:rPr>
          <w:rFonts w:hint="eastAsia" w:ascii="宋体" w:hAnsi="宋体" w:eastAsia="宋体" w:cs="宋体"/>
          <w:b/>
          <w:bCs/>
          <w:color w:val="auto"/>
          <w:sz w:val="21"/>
          <w:szCs w:val="21"/>
          <w:highlight w:val="none"/>
          <w:lang w:eastAsia="zh-CN"/>
        </w:rPr>
        <w:t>响应文件将被认定为无效响应</w:t>
      </w:r>
      <w:r>
        <w:rPr>
          <w:rFonts w:hint="eastAsia" w:ascii="宋体" w:hAnsi="宋体" w:eastAsia="宋体" w:cs="宋体"/>
          <w:color w:val="auto"/>
          <w:sz w:val="21"/>
          <w:szCs w:val="21"/>
          <w:highlight w:val="none"/>
          <w:lang w:eastAsia="zh-CN"/>
        </w:rPr>
        <w:t>。</w:t>
      </w:r>
    </w:p>
    <w:p w14:paraId="3A02F9EC">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3.2.响应文件组成</w:t>
      </w:r>
    </w:p>
    <w:p w14:paraId="2B2CFD7C">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3.2.1响应文件的组成：见第六章 响应文件格式。</w:t>
      </w:r>
    </w:p>
    <w:p w14:paraId="2F8E0672">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3.2.2供应商应按磋商文件提供的格式编写响应文件。磋商文件提供标准格式的按标准格式填列，未提供标准格式的可自行拟定。</w:t>
      </w:r>
    </w:p>
    <w:p w14:paraId="56AA7ADB">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3.3.</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lang w:eastAsia="zh-CN"/>
        </w:rPr>
        <w:t>报价</w:t>
      </w:r>
    </w:p>
    <w:p w14:paraId="66AFD19B">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3.3.1投标报价应包括国家规定的税金。供应商应按第六章“响应文件格式”的要求在磋商响应函及报价一览表中进行报价。 </w:t>
      </w:r>
    </w:p>
    <w:p w14:paraId="1BE7FEB6">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.2 供应商应充分了解该项目的总体情况以及影响投标报价的其他要素</w:t>
      </w:r>
      <w:r>
        <w:rPr>
          <w:rFonts w:hint="eastAsia" w:ascii="宋体" w:hAnsi="宋体" w:eastAsia="宋体" w:cs="宋体"/>
          <w:color w:val="auto"/>
          <w:sz w:val="21"/>
          <w:szCs w:val="21"/>
          <w:highlight w:val="none"/>
          <w:lang w:eastAsia="zh-CN"/>
        </w:rPr>
        <w:t>。</w:t>
      </w:r>
    </w:p>
    <w:p w14:paraId="364265AF">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.3 投标报价不得超过磋商文件中规定的预算金额或者最高限价，否则视为无效响应。预算金额或者最高限价在供应商须知前附表中载明。 </w:t>
      </w:r>
    </w:p>
    <w:p w14:paraId="2A2D92D5">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.4 投标报价的其他要求见供应商须知前附表。</w:t>
      </w:r>
    </w:p>
    <w:p w14:paraId="5499FA5A">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3.4.磋商有效期</w:t>
      </w:r>
    </w:p>
    <w:p w14:paraId="5C378F54">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3.4.1响应在供应商须知前附表3.4.1条中规定的磋商有效期内保持有效。磋商有效期不满足要求的响应，其响应文件将被认定为无效响应。</w:t>
      </w:r>
    </w:p>
    <w:p w14:paraId="71075701">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3.4.2在特殊情况下，采购人或采购代理机构可根据实际情况，在原磋商有效期截止之前，要求供应商延长响应的有效期。接受该要求的供应商将不会被要求和允许修正其响应文件，供应商可以拒绝延长磋商有效期的要求，其磋商失效。上述要求和答复都应以书面形式提交。</w:t>
      </w:r>
    </w:p>
    <w:p w14:paraId="17FA00DF">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3.5.磋商保证金</w:t>
      </w:r>
    </w:p>
    <w:p w14:paraId="428008B6">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3.5.1按照河南省财政厅豫财购〔2019〕4号规定，本项目不再向供应商收取保证金。</w:t>
      </w:r>
    </w:p>
    <w:p w14:paraId="2702646F">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3.6.备选磋商方案</w:t>
      </w:r>
    </w:p>
    <w:p w14:paraId="1802A594">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除供应商须知前附表另有规定外，供应商不得递交备选磋商方案。</w:t>
      </w:r>
    </w:p>
    <w:p w14:paraId="06B354C1">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3.7.响应文件的编制</w:t>
      </w:r>
    </w:p>
    <w:p w14:paraId="783678DD">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3响应文件应按“响应文件格式”进行编写，如有必要，可以增加附页，作为响应文件的组成部分。其中，响应文件在满足竞争性磋商文件实质性要求的基础上，可以在响应文件内容汇总中提出比竞争性磋商文件要求更有利于采购人的承诺。</w:t>
      </w:r>
    </w:p>
    <w:p w14:paraId="364FAC51">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.4响应文件应当对磋商文件有关</w:t>
      </w:r>
      <w:r>
        <w:rPr>
          <w:rFonts w:hint="eastAsia" w:ascii="宋体" w:hAnsi="宋体" w:eastAsia="宋体" w:cs="宋体"/>
          <w:color w:val="auto"/>
          <w:sz w:val="21"/>
          <w:szCs w:val="21"/>
          <w:highlight w:val="none"/>
          <w:lang w:val="en-US" w:eastAsia="zh-CN"/>
        </w:rPr>
        <w:t>服务期限</w:t>
      </w:r>
      <w:r>
        <w:rPr>
          <w:rFonts w:hint="eastAsia" w:ascii="宋体" w:hAnsi="宋体" w:eastAsia="宋体" w:cs="宋体"/>
          <w:color w:val="auto"/>
          <w:sz w:val="21"/>
          <w:szCs w:val="21"/>
          <w:highlight w:val="none"/>
          <w:lang w:eastAsia="zh-CN"/>
        </w:rPr>
        <w:t>、磋商有效期、质量要求、采购内容等实质性内容作出响应。</w:t>
      </w:r>
    </w:p>
    <w:p w14:paraId="57DC9407">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.5响应文件由供应商的法定代表人或其委托代理人签字或盖单位章。委托代理人签字的，响应文件应附法定代表人签署的授权委托书。签字或盖章的具体要求见供应商须知前附表。</w:t>
      </w:r>
    </w:p>
    <w:p w14:paraId="660B5A67">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center"/>
        <w:textAlignment w:val="auto"/>
        <w:outlineLvl w:val="1"/>
        <w:rPr>
          <w:rFonts w:hint="eastAsia" w:ascii="宋体" w:hAnsi="宋体" w:eastAsia="宋体" w:cs="宋体"/>
          <w:color w:val="auto"/>
          <w:sz w:val="24"/>
          <w:szCs w:val="24"/>
          <w:highlight w:val="none"/>
          <w:lang w:eastAsia="zh-CN"/>
        </w:rPr>
      </w:pPr>
      <w:bookmarkStart w:id="30" w:name="_Toc24441"/>
      <w:bookmarkStart w:id="31" w:name="_Toc8989"/>
      <w:bookmarkStart w:id="32" w:name="_Toc9684"/>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响应文件的递交</w:t>
      </w:r>
      <w:bookmarkEnd w:id="30"/>
      <w:bookmarkEnd w:id="31"/>
      <w:bookmarkEnd w:id="32"/>
    </w:p>
    <w:p w14:paraId="26CE55EF">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4.1响应文件的递交</w:t>
      </w:r>
    </w:p>
    <w:p w14:paraId="4A6A2586">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4.1.1响应文件上传/递交截止时间及地点：见供应商须知前附表。</w:t>
      </w:r>
    </w:p>
    <w:p w14:paraId="5F39D95E">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4.1.2响应文件的递交：供应商应在不迟于“供应商须知前附表”中规定的截止时间前将响应文件加密上传至河南省公共资源交易中心（</w:t>
      </w:r>
      <w:r>
        <w:rPr>
          <w:rFonts w:hint="eastAsia" w:cs="宋体"/>
          <w:color w:val="auto"/>
          <w:sz w:val="21"/>
          <w:szCs w:val="21"/>
          <w:highlight w:val="none"/>
          <w:lang w:eastAsia="zh-CN"/>
        </w:rPr>
        <w:t>http://hnsggzyjy.henan.gov.cn/</w:t>
      </w:r>
      <w:r>
        <w:rPr>
          <w:rFonts w:hint="eastAsia" w:ascii="宋体" w:hAnsi="宋体" w:eastAsia="宋体" w:cs="宋体"/>
          <w:color w:val="auto"/>
          <w:sz w:val="21"/>
          <w:szCs w:val="21"/>
          <w:highlight w:val="none"/>
          <w:lang w:eastAsia="zh-CN"/>
        </w:rPr>
        <w:t>）平台，并在系统规定的时间内使用CA数字证书进行远程解密。迟交的电子响应文件将不被接收。</w:t>
      </w:r>
    </w:p>
    <w:p w14:paraId="6D907BAF">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4.2响应文件的修改与撤回</w:t>
      </w:r>
    </w:p>
    <w:p w14:paraId="1B7B8675">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w:t>
      </w: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.3供应商在递交响应文件后，可以在规定的磋商时间开始前修改或撤回其响应文件。</w:t>
      </w:r>
    </w:p>
    <w:p w14:paraId="41FCA042">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w:t>
      </w: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.4供应商在响应性文件接收截止时间后不得修改、撤回响应性文件。供应商在响应性文件接收截止时间后修改响应性文件的，将被拒绝。</w:t>
      </w:r>
    </w:p>
    <w:p w14:paraId="2D0921F6">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center"/>
        <w:textAlignment w:val="auto"/>
        <w:outlineLvl w:val="1"/>
        <w:rPr>
          <w:rFonts w:hint="eastAsia" w:ascii="宋体" w:hAnsi="宋体" w:eastAsia="宋体" w:cs="宋体"/>
          <w:b/>
          <w:bCs/>
          <w:color w:val="auto"/>
          <w:sz w:val="24"/>
          <w:szCs w:val="24"/>
          <w:highlight w:val="none"/>
          <w:lang w:eastAsia="zh-CN"/>
        </w:rPr>
      </w:pPr>
      <w:bookmarkStart w:id="33" w:name="_Toc25890"/>
      <w:bookmarkStart w:id="34" w:name="_Toc2862"/>
      <w:bookmarkStart w:id="35" w:name="_Toc7674"/>
      <w:r>
        <w:rPr>
          <w:rFonts w:hint="eastAsia" w:ascii="宋体" w:hAnsi="宋体" w:eastAsia="宋体" w:cs="宋体"/>
          <w:b/>
          <w:bCs/>
          <w:color w:val="auto"/>
          <w:sz w:val="24"/>
          <w:szCs w:val="24"/>
          <w:highlight w:val="none"/>
          <w:lang w:eastAsia="zh-CN"/>
        </w:rPr>
        <w:t>5. 磋商会议</w:t>
      </w:r>
      <w:bookmarkEnd w:id="33"/>
      <w:bookmarkEnd w:id="34"/>
      <w:bookmarkEnd w:id="35"/>
    </w:p>
    <w:p w14:paraId="3A6FFA1E">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5.1磋商会议时间及地点</w:t>
      </w:r>
    </w:p>
    <w:p w14:paraId="41F85658">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采购人和采购代理机构将按供应商须知前附表5.1条中规定的时间和地点组织磋商会议并邀请所有供应商代表在线参加。</w:t>
      </w:r>
    </w:p>
    <w:p w14:paraId="0BA96F93">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供应商不足3家的，不得继续磋商。</w:t>
      </w:r>
    </w:p>
    <w:p w14:paraId="210C88E5">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5.2磋商会议程序</w:t>
      </w:r>
    </w:p>
    <w:p w14:paraId="7D67378B">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（1）提交首次响应文件截止，宣布磋商会议开始；</w:t>
      </w:r>
    </w:p>
    <w:p w14:paraId="712F2953">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（2）响应人对响应文件进行解密(响应人应在规定的时间内携带CA锁进行解密，未在规定的时间内进行解密的，磋商无效)；</w:t>
      </w:r>
    </w:p>
    <w:p w14:paraId="0439CBBE">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（3）代理机构进行解密，会议结束。</w:t>
      </w:r>
    </w:p>
    <w:p w14:paraId="5353E221">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5.3会议异议</w:t>
      </w:r>
    </w:p>
    <w:p w14:paraId="74C45B9A">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供应商代表对磋商会议过程有异议，以及认为采购人、采购代理机构相关工作人员有需要回避的情形的，应当场提出询问或者回避申请。</w:t>
      </w:r>
    </w:p>
    <w:p w14:paraId="5B28A876">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温馨提示：请各供应商认真学习河南省公共资源交易中心网站“办事指南”专区的《新交易平台使用手册（培训资料）》</w:t>
      </w:r>
    </w:p>
    <w:p w14:paraId="621B7CBF">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在磋商、评审过程中，若出现异常情况导致无法正常采用电子磋商时，如出现网络中断、服务器发生故障或停电等其它不可抗力情形，导致电子交易系统无法正常运行的，应由采购人、采购代理机构视情况提出解决方案，及时通报监管部门和交易中心研究处理。</w:t>
      </w:r>
    </w:p>
    <w:p w14:paraId="3DB2303F">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center"/>
        <w:textAlignment w:val="auto"/>
        <w:outlineLvl w:val="1"/>
        <w:rPr>
          <w:rFonts w:hint="eastAsia" w:ascii="宋体" w:hAnsi="宋体" w:eastAsia="宋体" w:cs="宋体"/>
          <w:b/>
          <w:bCs/>
          <w:color w:val="auto"/>
          <w:sz w:val="24"/>
          <w:szCs w:val="24"/>
          <w:highlight w:val="none"/>
          <w:lang w:eastAsia="zh-CN"/>
        </w:rPr>
      </w:pPr>
      <w:bookmarkStart w:id="36" w:name="_Toc13432"/>
      <w:bookmarkStart w:id="37" w:name="_Toc15979"/>
      <w:bookmarkStart w:id="38" w:name="_Toc5651"/>
      <w:r>
        <w:rPr>
          <w:rFonts w:hint="eastAsia" w:ascii="宋体" w:hAnsi="宋体" w:eastAsia="宋体" w:cs="宋体"/>
          <w:b/>
          <w:bCs/>
          <w:color w:val="auto"/>
          <w:sz w:val="24"/>
          <w:szCs w:val="24"/>
          <w:highlight w:val="none"/>
          <w:lang w:eastAsia="zh-CN"/>
        </w:rPr>
        <w:t>6.评审会议</w:t>
      </w:r>
      <w:bookmarkEnd w:id="36"/>
      <w:bookmarkEnd w:id="37"/>
      <w:bookmarkEnd w:id="38"/>
    </w:p>
    <w:p w14:paraId="34CAA9FE">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6.1.组建磋商小组</w:t>
      </w:r>
    </w:p>
    <w:p w14:paraId="4DB29EFD">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6.1.1按照《政府采购竞争性磋商采购方式暂行办法》有关规定依法组建磋商小组，负责本项目评审工作。磋商小组由采购人代表和评审专家共3人以上单数组成。达到公开招标数额的项目，磋商小组应该由5人以上单数组成。本项目磋商小组组成见供应商须知前附表6.1.1条。</w:t>
      </w:r>
    </w:p>
    <w:p w14:paraId="47CC4C44">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6.1.2磋商小组成员有下列情形之一的，应当回避：</w:t>
      </w:r>
    </w:p>
    <w:p w14:paraId="61B2DE61">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（1）供应商或供应商主要负责人的近亲属；</w:t>
      </w:r>
    </w:p>
    <w:p w14:paraId="68DF1698">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（2）项目主管部门或者行政监督部门的人员；</w:t>
      </w:r>
    </w:p>
    <w:p w14:paraId="7A29AB4C">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（3）与供应商有经济利益关系，可能影响对磋商公正评审的；</w:t>
      </w:r>
    </w:p>
    <w:p w14:paraId="5A8E73E1">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（4）曾因在磋商、评审以及有关活动中从事违法行为而受过行政处罚或刑事处罚的；</w:t>
      </w:r>
    </w:p>
    <w:p w14:paraId="05F500EA">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（5）与供应商有其他利害关系。</w:t>
      </w:r>
    </w:p>
    <w:p w14:paraId="3419C84A">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6.1.3评审过程中，磋商小组成员有回避事由、擅离职守或者因健康等原因不能继续评审的，采购人有权更换。被更换的磋商小组成员作出的评审结论无效，由更换后的磋商小组成员重新进行评审。</w:t>
      </w:r>
    </w:p>
    <w:p w14:paraId="7FE8EFEB">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6.2评审原则</w:t>
      </w:r>
    </w:p>
    <w:p w14:paraId="54643367">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评审活动遵循客观、公正、审慎的原则。</w:t>
      </w:r>
    </w:p>
    <w:p w14:paraId="4D76772A">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6.3评审</w:t>
      </w:r>
    </w:p>
    <w:p w14:paraId="307856A6">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6.3.1磋商小组按照第三章“评审办法”规定的方法、评审因素、标准和程序对响应文件进行评审。第三章“评审办法”没有规定的方法、评审因素和标准，不作为评审依据。</w:t>
      </w:r>
    </w:p>
    <w:p w14:paraId="28A31B1A">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6.3.2评审完成后，磋商小组应当向采购人提交书面评审报告和成交候选</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名单。磋商小组推荐成交候选</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lang w:val="en-US" w:eastAsia="zh-CN"/>
        </w:rPr>
        <w:t>数量</w:t>
      </w:r>
      <w:r>
        <w:rPr>
          <w:rFonts w:hint="eastAsia" w:ascii="宋体" w:hAnsi="宋体" w:eastAsia="宋体" w:cs="宋体"/>
          <w:color w:val="auto"/>
          <w:sz w:val="21"/>
          <w:szCs w:val="21"/>
          <w:highlight w:val="none"/>
          <w:lang w:eastAsia="zh-CN"/>
        </w:rPr>
        <w:t>见供应商须知前附表。</w:t>
      </w:r>
    </w:p>
    <w:p w14:paraId="2B7F796A">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center"/>
        <w:textAlignment w:val="auto"/>
        <w:outlineLvl w:val="1"/>
        <w:rPr>
          <w:rFonts w:hint="eastAsia" w:ascii="宋体" w:hAnsi="宋体" w:eastAsia="宋体" w:cs="宋体"/>
          <w:b/>
          <w:bCs/>
          <w:color w:val="auto"/>
          <w:sz w:val="24"/>
          <w:szCs w:val="24"/>
          <w:highlight w:val="none"/>
          <w:lang w:eastAsia="zh-CN"/>
        </w:rPr>
      </w:pPr>
      <w:bookmarkStart w:id="39" w:name="_Toc550"/>
      <w:bookmarkStart w:id="40" w:name="_Toc25283"/>
      <w:bookmarkStart w:id="41" w:name="_Toc14381"/>
      <w:r>
        <w:rPr>
          <w:rFonts w:hint="eastAsia" w:ascii="宋体" w:hAnsi="宋体" w:eastAsia="宋体" w:cs="宋体"/>
          <w:b/>
          <w:bCs/>
          <w:color w:val="auto"/>
          <w:sz w:val="24"/>
          <w:szCs w:val="24"/>
          <w:highlight w:val="none"/>
          <w:lang w:eastAsia="zh-CN"/>
        </w:rPr>
        <w:t>7.确定成交</w:t>
      </w:r>
      <w:bookmarkEnd w:id="39"/>
      <w:bookmarkEnd w:id="40"/>
      <w:bookmarkEnd w:id="41"/>
    </w:p>
    <w:p w14:paraId="719CCC99">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确定成交供应商</w:t>
      </w:r>
    </w:p>
    <w:p w14:paraId="5E87881D">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除供应商须知前附表规定磋商小组直接确定成交</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外，采购人在收到评审报告5个工作日内，采购人依据磋商小组推荐的成交候选</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确定成交</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，磋商小组推荐成交候选</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lang w:val="en-US" w:eastAsia="zh-CN"/>
        </w:rPr>
        <w:t>数量</w:t>
      </w:r>
      <w:r>
        <w:rPr>
          <w:rFonts w:hint="eastAsia" w:ascii="宋体" w:hAnsi="宋体" w:eastAsia="宋体" w:cs="宋体"/>
          <w:color w:val="auto"/>
          <w:sz w:val="21"/>
          <w:szCs w:val="21"/>
          <w:highlight w:val="none"/>
          <w:lang w:eastAsia="zh-CN"/>
        </w:rPr>
        <w:t>见供应商须知前附表。采购人将依序确定排名靠前的供应商为成交候选</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，若排名在前的成交候选</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放弃成交、因不可抗力不能履行合同，或者被查实存在影响成交结果的违法行为等情形，不符合成交条件的，采购人可以按照磋商小组提出的成交候选</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名单排序依次确定其他成交候选</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为成交</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，也可以重新磋商。</w:t>
      </w:r>
    </w:p>
    <w:p w14:paraId="2F62925C">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7.1采购任务取消</w:t>
      </w:r>
    </w:p>
    <w:p w14:paraId="5B2F270E">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因重大变故采购任务取消时，采购人有权拒绝任何供应商成交，且对受影响的供应商不承担任何责任。</w:t>
      </w:r>
    </w:p>
    <w:p w14:paraId="400F9099">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7.2成交通知</w:t>
      </w:r>
    </w:p>
    <w:p w14:paraId="631FE41F">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7.2.1采购人或者采购代理机构应当在成交供应商确定之日起2个工作日内，发布公告同一媒体上公告成交结果，同时向成交供应商发出成交通知书。</w:t>
      </w:r>
    </w:p>
    <w:p w14:paraId="2E6E2C20">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7.2.2成交通知书是合同的组成部分。</w:t>
      </w:r>
    </w:p>
    <w:p w14:paraId="12D2A844">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7.</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eastAsia="zh-CN"/>
        </w:rPr>
        <w:t>履约担保</w:t>
      </w:r>
    </w:p>
    <w:p w14:paraId="4E5E8732">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.1在签订合同前，成交</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应按供应商须知前附表的规定向采购人提交履约担保。</w:t>
      </w:r>
    </w:p>
    <w:p w14:paraId="473D7534">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.2成交</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不能按要求提交履约担保的，视为放弃成交，给采购人造成的损失的，成交</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还应当予以赔偿。</w:t>
      </w:r>
    </w:p>
    <w:p w14:paraId="3905CDAB">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7.</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eastAsia="zh-CN"/>
        </w:rPr>
        <w:t>签订合同</w:t>
      </w:r>
    </w:p>
    <w:p w14:paraId="70CF5611">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.1采购人和成交</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应当自成交通知书发出之日起15日内，根据竞争性磋商文件和成交</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的响应文件订立书面合同。成交</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无正当理由拒签合同的，采购人取消其成交资格；给采购人造成的损失的，成交</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还应当予以赔偿。</w:t>
      </w:r>
    </w:p>
    <w:p w14:paraId="6A1E73A2">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.2发出成交通知书后，采购人无正当理由拒签合同的；给成交</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造成损失的，还应当赔偿损失。</w:t>
      </w:r>
    </w:p>
    <w:p w14:paraId="0E51A491">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7.</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eastAsia="zh-CN"/>
        </w:rPr>
        <w:t xml:space="preserve"> 付款方式</w:t>
      </w:r>
    </w:p>
    <w:p w14:paraId="68E16570">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.1 付款方式：见供应商须知前附表</w:t>
      </w:r>
    </w:p>
    <w:p w14:paraId="4F510FB9">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center"/>
        <w:textAlignment w:val="auto"/>
        <w:outlineLvl w:val="1"/>
        <w:rPr>
          <w:rFonts w:hint="eastAsia" w:ascii="宋体" w:hAnsi="宋体" w:eastAsia="宋体" w:cs="宋体"/>
          <w:b/>
          <w:bCs/>
          <w:color w:val="auto"/>
          <w:sz w:val="24"/>
          <w:szCs w:val="24"/>
          <w:highlight w:val="none"/>
          <w:lang w:eastAsia="zh-CN"/>
        </w:rPr>
      </w:pPr>
      <w:bookmarkStart w:id="42" w:name="_Toc21893"/>
      <w:bookmarkStart w:id="43" w:name="_Toc11457"/>
      <w:bookmarkStart w:id="44" w:name="_Toc30424"/>
      <w:r>
        <w:rPr>
          <w:rFonts w:hint="eastAsia" w:ascii="宋体" w:hAnsi="宋体" w:eastAsia="宋体" w:cs="宋体"/>
          <w:b/>
          <w:bCs/>
          <w:color w:val="auto"/>
          <w:sz w:val="24"/>
          <w:szCs w:val="24"/>
          <w:highlight w:val="none"/>
          <w:lang w:eastAsia="zh-CN"/>
        </w:rPr>
        <w:t>8.重新采购</w:t>
      </w:r>
      <w:bookmarkEnd w:id="42"/>
      <w:bookmarkEnd w:id="43"/>
      <w:bookmarkEnd w:id="44"/>
    </w:p>
    <w:p w14:paraId="5E0FA401">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8.1 重新采购</w:t>
      </w:r>
    </w:p>
    <w:p w14:paraId="40C2F5EC">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有下列情形之一的，采购人或者采购代理机构应当终止竞争性磋商采购活动，发布项目终止公告并说明原因，重新开展采购活动：</w:t>
      </w:r>
    </w:p>
    <w:p w14:paraId="25CE579E">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（一）因情况变化，不再符合规定的竞争性磋商采购方式适用情形的；</w:t>
      </w:r>
    </w:p>
    <w:p w14:paraId="71ACF154">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（二）出现影响采购公正的违法、违规行为的；</w:t>
      </w:r>
    </w:p>
    <w:p w14:paraId="3B984AB7">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（三）除本办法第二十一条第三款规定的情形外，在采购过程中符合要求的供应商或者报价未超过采购预算的供应商不足3家的。</w:t>
      </w:r>
    </w:p>
    <w:p w14:paraId="60847EAE">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center"/>
        <w:textAlignment w:val="auto"/>
        <w:outlineLvl w:val="1"/>
        <w:rPr>
          <w:rFonts w:hint="eastAsia" w:ascii="宋体" w:hAnsi="宋体" w:eastAsia="宋体" w:cs="宋体"/>
          <w:b/>
          <w:bCs/>
          <w:color w:val="auto"/>
          <w:sz w:val="24"/>
          <w:szCs w:val="24"/>
          <w:highlight w:val="none"/>
          <w:lang w:eastAsia="zh-CN"/>
        </w:rPr>
      </w:pPr>
      <w:bookmarkStart w:id="45" w:name="_Toc4458"/>
      <w:bookmarkStart w:id="46" w:name="_Toc5779"/>
      <w:bookmarkStart w:id="47" w:name="_Toc17767"/>
      <w:r>
        <w:rPr>
          <w:rFonts w:hint="eastAsia" w:ascii="宋体" w:hAnsi="宋体" w:eastAsia="宋体" w:cs="宋体"/>
          <w:b/>
          <w:bCs/>
          <w:color w:val="auto"/>
          <w:sz w:val="24"/>
          <w:szCs w:val="24"/>
          <w:highlight w:val="none"/>
          <w:lang w:eastAsia="zh-CN"/>
        </w:rPr>
        <w:t>9.纪律和监督</w:t>
      </w:r>
      <w:bookmarkEnd w:id="45"/>
      <w:bookmarkEnd w:id="46"/>
      <w:bookmarkEnd w:id="47"/>
    </w:p>
    <w:p w14:paraId="2D55186B">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9.1对采购人的纪律要求</w:t>
      </w:r>
    </w:p>
    <w:p w14:paraId="58099EAD">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采购人不得泄漏磋商活动中应当保密的情况和资料，不得与供应商串通损害国家利益、社会公共利益或者他人合法权益。</w:t>
      </w:r>
    </w:p>
    <w:p w14:paraId="1CF9901D">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9.2对供应商的纪律要求</w:t>
      </w:r>
    </w:p>
    <w:p w14:paraId="03A3A9AE">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供应商不得相互串通或者与采购人串通，不得向采购人或者磋商成员行贿谋取成交，不得以他人名义参与磋商或者以其他方式弄虚作假骗取成交；供应商不得以任何方式干扰、影响评审工作。</w:t>
      </w:r>
    </w:p>
    <w:p w14:paraId="17122A65">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9.3对磋商小组成员的纪律要求</w:t>
      </w:r>
    </w:p>
    <w:p w14:paraId="51D09760">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磋商小组成员不得收受他人的财物或者其他好处，不得向他人透漏对响应文件的评审和比较、成交候选</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的推荐情况以及评审有关的其他情况。在评审活动中，磋商小组成员不得擅离职守，影响评审程序正常进行，不得使用“评审办法”没有规定的评审因素和标准进行评审。</w:t>
      </w:r>
    </w:p>
    <w:p w14:paraId="07E5C7B3">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9.4对与评审活动有关的工作人员的纪律要求</w:t>
      </w:r>
    </w:p>
    <w:p w14:paraId="7190AE4A">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与评审活动有关的工作人员不得收受他人的财物或者其他好处，不得向他人透漏对响应文件的评审和比较、成交候选</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的推荐情况以及评审有关的其他情况。在评审活动中，与评审活动有关的工作人员不得擅离职守，影响评审程序正常进行。</w:t>
      </w:r>
    </w:p>
    <w:p w14:paraId="40934690">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9.5质疑与接收</w:t>
      </w:r>
    </w:p>
    <w:p w14:paraId="79A7F7ED">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采购代理机构质疑函接收部门、联系电话和通讯地址，见供应商须知</w:t>
      </w:r>
      <w:r>
        <w:rPr>
          <w:rFonts w:hint="eastAsia" w:ascii="宋体" w:hAnsi="宋体" w:eastAsia="宋体" w:cs="宋体"/>
          <w:color w:val="auto"/>
          <w:sz w:val="21"/>
          <w:szCs w:val="21"/>
          <w:highlight w:val="none"/>
          <w:lang w:val="en-US" w:eastAsia="zh-CN"/>
        </w:rPr>
        <w:t>前附</w:t>
      </w:r>
      <w:r>
        <w:rPr>
          <w:rFonts w:hint="eastAsia" w:ascii="宋体" w:hAnsi="宋体" w:eastAsia="宋体" w:cs="宋体"/>
          <w:color w:val="auto"/>
          <w:sz w:val="21"/>
          <w:szCs w:val="21"/>
          <w:highlight w:val="none"/>
          <w:lang w:eastAsia="zh-CN"/>
        </w:rPr>
        <w:t>表。</w:t>
      </w:r>
    </w:p>
    <w:p w14:paraId="17F10868">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center"/>
        <w:textAlignment w:val="auto"/>
        <w:outlineLvl w:val="1"/>
        <w:rPr>
          <w:rFonts w:hint="eastAsia" w:ascii="宋体" w:hAnsi="宋体" w:eastAsia="宋体" w:cs="宋体"/>
          <w:b/>
          <w:bCs/>
          <w:color w:val="auto"/>
          <w:sz w:val="24"/>
          <w:szCs w:val="24"/>
          <w:highlight w:val="none"/>
          <w:lang w:eastAsia="zh-CN"/>
        </w:rPr>
      </w:pPr>
      <w:bookmarkStart w:id="48" w:name="_Toc9331"/>
      <w:bookmarkStart w:id="49" w:name="_Toc16963"/>
      <w:bookmarkStart w:id="50" w:name="_Toc23582"/>
      <w:r>
        <w:rPr>
          <w:rFonts w:hint="eastAsia" w:ascii="宋体" w:hAnsi="宋体" w:eastAsia="宋体" w:cs="宋体"/>
          <w:b/>
          <w:bCs/>
          <w:color w:val="auto"/>
          <w:sz w:val="24"/>
          <w:szCs w:val="24"/>
          <w:highlight w:val="none"/>
          <w:lang w:eastAsia="zh-CN"/>
        </w:rPr>
        <w:t>10.需要补充的其他内容</w:t>
      </w:r>
      <w:bookmarkEnd w:id="48"/>
      <w:bookmarkEnd w:id="49"/>
      <w:bookmarkEnd w:id="50"/>
    </w:p>
    <w:p w14:paraId="4E1CD437">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需要补充的其他内容：见供应商须知前附表。</w:t>
      </w:r>
    </w:p>
    <w:p w14:paraId="06951EBA">
      <w:pPr>
        <w:pStyle w:val="10"/>
        <w:rPr>
          <w:rFonts w:hint="eastAsia" w:ascii="宋体" w:hAnsi="宋体" w:eastAsia="宋体" w:cs="宋体"/>
          <w:color w:val="auto"/>
          <w:sz w:val="21"/>
          <w:szCs w:val="21"/>
          <w:highlight w:val="none"/>
          <w:lang w:eastAsia="zh-CN"/>
        </w:rPr>
      </w:pPr>
    </w:p>
    <w:p w14:paraId="0FC5FEF7">
      <w:pPr>
        <w:rPr>
          <w:rFonts w:hint="eastAsia" w:ascii="宋体" w:hAnsi="宋体" w:eastAsia="宋体" w:cs="宋体"/>
          <w:color w:val="auto"/>
          <w:sz w:val="21"/>
          <w:szCs w:val="21"/>
          <w:highlight w:val="none"/>
          <w:lang w:eastAsia="zh-CN"/>
        </w:rPr>
      </w:pPr>
    </w:p>
    <w:p w14:paraId="4089C293">
      <w:pPr>
        <w:pStyle w:val="10"/>
        <w:rPr>
          <w:rFonts w:hint="eastAsia"/>
          <w:lang w:eastAsia="zh-CN"/>
        </w:rPr>
      </w:pPr>
    </w:p>
    <w:p w14:paraId="6D658ECE">
      <w:pPr>
        <w:rPr>
          <w:rFonts w:hint="eastAsia" w:ascii="宋体" w:hAnsi="宋体" w:eastAsia="宋体" w:cs="宋体"/>
          <w:b/>
          <w:bCs/>
        </w:rPr>
      </w:pPr>
      <w:r>
        <w:rPr>
          <w:rFonts w:hint="eastAsia" w:ascii="宋体" w:hAnsi="宋体" w:eastAsia="宋体" w:cs="宋体"/>
          <w:b/>
          <w:bCs/>
        </w:rPr>
        <w:br w:type="page"/>
      </w:r>
    </w:p>
    <w:p w14:paraId="794A51C6">
      <w:pPr>
        <w:pStyle w:val="10"/>
        <w:bidi w:val="0"/>
        <w:jc w:val="center"/>
        <w:rPr>
          <w:rFonts w:hint="eastAsia" w:ascii="宋体" w:hAnsi="宋体" w:eastAsia="宋体" w:cs="宋体"/>
          <w:b/>
          <w:bCs/>
        </w:rPr>
      </w:pPr>
      <w:r>
        <w:rPr>
          <w:rFonts w:hint="eastAsia" w:ascii="宋体" w:hAnsi="宋体" w:eastAsia="宋体" w:cs="宋体"/>
          <w:b/>
          <w:bCs/>
        </w:rPr>
        <w:t>其它注意事项：</w:t>
      </w:r>
    </w:p>
    <w:p w14:paraId="4D4FBFEF">
      <w:pPr>
        <w:bidi w:val="0"/>
        <w:rPr>
          <w:rFonts w:hint="eastAsia" w:ascii="宋体" w:hAnsi="宋体" w:eastAsia="宋体" w:cs="宋体"/>
          <w:lang w:val="en-US" w:eastAsia="zh-CN"/>
        </w:rPr>
      </w:pPr>
    </w:p>
    <w:p w14:paraId="1769D6FC">
      <w:pPr>
        <w:bidi w:val="0"/>
        <w:rPr>
          <w:rFonts w:hint="eastAsia" w:ascii="宋体" w:hAnsi="宋体" w:eastAsia="宋体" w:cs="宋体"/>
          <w:lang w:val="en-US" w:eastAsia="zh-CN"/>
        </w:rPr>
      </w:pPr>
    </w:p>
    <w:p w14:paraId="41E596D4">
      <w:pPr>
        <w:bidi w:val="0"/>
        <w:jc w:val="center"/>
        <w:rPr>
          <w:rFonts w:hint="eastAsia" w:ascii="宋体" w:hAnsi="宋体" w:eastAsia="宋体" w:cs="宋体"/>
        </w:rPr>
      </w:pPr>
      <w:r>
        <w:rPr>
          <w:rFonts w:hint="eastAsia" w:ascii="宋体" w:hAnsi="宋体" w:eastAsia="宋体" w:cs="宋体"/>
        </w:rPr>
        <w:drawing>
          <wp:inline distT="0" distB="0" distL="114300" distR="114300">
            <wp:extent cx="5749290" cy="4613910"/>
            <wp:effectExtent l="0" t="0" r="3810" b="15240"/>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pic:cNvPicPr>
                  </pic:nvPicPr>
                  <pic:blipFill>
                    <a:blip r:embed="rId17"/>
                    <a:stretch>
                      <a:fillRect/>
                    </a:stretch>
                  </pic:blipFill>
                  <pic:spPr>
                    <a:xfrm>
                      <a:off x="0" y="0"/>
                      <a:ext cx="5749290" cy="4613910"/>
                    </a:xfrm>
                    <a:prstGeom prst="rect">
                      <a:avLst/>
                    </a:prstGeom>
                    <a:noFill/>
                    <a:ln>
                      <a:noFill/>
                    </a:ln>
                  </pic:spPr>
                </pic:pic>
              </a:graphicData>
            </a:graphic>
          </wp:inline>
        </w:drawing>
      </w:r>
    </w:p>
    <w:p w14:paraId="5BFCD226">
      <w:pPr>
        <w:bidi w:val="0"/>
        <w:rPr>
          <w:rFonts w:hint="eastAsia" w:ascii="宋体" w:hAnsi="宋体" w:eastAsia="宋体" w:cs="宋体"/>
        </w:rPr>
      </w:pPr>
    </w:p>
    <w:p w14:paraId="0CD257DE">
      <w:pPr>
        <w:bidi w:val="0"/>
        <w:rPr>
          <w:rFonts w:hint="eastAsia" w:ascii="宋体" w:hAnsi="宋体" w:eastAsia="宋体" w:cs="宋体"/>
        </w:rPr>
      </w:pPr>
    </w:p>
    <w:p w14:paraId="2722F1AF">
      <w:pPr>
        <w:pStyle w:val="10"/>
        <w:keepNext w:val="0"/>
        <w:keepLines w:val="0"/>
        <w:pageBreakBefore w:val="0"/>
        <w:widowControl w:val="0"/>
        <w:kinsoku/>
        <w:wordWrap w:val="0"/>
        <w:overflowPunct/>
        <w:topLinePunct w:val="0"/>
        <w:autoSpaceDE w:val="0"/>
        <w:autoSpaceDN w:val="0"/>
        <w:bidi w:val="0"/>
        <w:adjustRightInd/>
        <w:snapToGrid/>
        <w:spacing w:before="68" w:line="221" w:lineRule="auto"/>
        <w:ind w:left="36"/>
        <w:textAlignment w:val="auto"/>
        <w:rPr>
          <w:rFonts w:hint="eastAsia" w:ascii="宋体" w:hAnsi="宋体" w:eastAsia="宋体" w:cs="宋体"/>
          <w:sz w:val="21"/>
          <w:szCs w:val="21"/>
        </w:rPr>
      </w:pPr>
      <w:r>
        <w:rPr>
          <w:rFonts w:hint="eastAsia" w:ascii="宋体" w:hAnsi="宋体" w:eastAsia="宋体" w:cs="宋体"/>
          <w:spacing w:val="-1"/>
          <w:sz w:val="21"/>
          <w:szCs w:val="21"/>
        </w:rPr>
        <w:t>河南省公共资源交易中心</w:t>
      </w:r>
    </w:p>
    <w:p w14:paraId="10A9B68A">
      <w:pPr>
        <w:keepNext w:val="0"/>
        <w:keepLines w:val="0"/>
        <w:pageBreakBefore w:val="0"/>
        <w:widowControl w:val="0"/>
        <w:kinsoku/>
        <w:wordWrap w:val="0"/>
        <w:overflowPunct/>
        <w:topLinePunct w:val="0"/>
        <w:autoSpaceDE w:val="0"/>
        <w:autoSpaceDN w:val="0"/>
        <w:bidi w:val="0"/>
        <w:adjustRightInd/>
        <w:snapToGrid/>
        <w:spacing w:before="33" w:line="191" w:lineRule="auto"/>
        <w:ind w:left="30"/>
        <w:textAlignment w:val="auto"/>
        <w:rPr>
          <w:rFonts w:hint="eastAsia" w:ascii="宋体" w:hAnsi="宋体" w:eastAsia="宋体" w:cs="宋体"/>
          <w:sz w:val="21"/>
          <w:szCs w:val="21"/>
        </w:rPr>
      </w:pPr>
      <w:r>
        <w:rPr>
          <w:rFonts w:hint="eastAsia" w:ascii="宋体" w:hAnsi="宋体" w:eastAsia="宋体" w:cs="宋体"/>
        </w:rPr>
        <w:fldChar w:fldCharType="begin"/>
      </w:r>
      <w:r>
        <w:rPr>
          <w:rFonts w:hint="eastAsia" w:ascii="宋体" w:hAnsi="宋体" w:eastAsia="宋体" w:cs="宋体"/>
        </w:rPr>
        <w:instrText xml:space="preserve"> HYPERLINK "http://www.hnggzyjy.cn/xxgk/003002/20230320/25ed25d3-4dae-4b55-892f-21f21cb73239.html" </w:instrText>
      </w:r>
      <w:r>
        <w:rPr>
          <w:rFonts w:hint="eastAsia" w:ascii="宋体" w:hAnsi="宋体" w:eastAsia="宋体" w:cs="宋体"/>
        </w:rPr>
        <w:fldChar w:fldCharType="separate"/>
      </w:r>
      <w:r>
        <w:rPr>
          <w:rFonts w:hint="eastAsia" w:ascii="宋体" w:hAnsi="宋体" w:eastAsia="宋体" w:cs="宋体"/>
        </w:rPr>
        <w:t>http://hnsggzyjy.henan.gov.cn/ggfw/004006/20230320/25ed25d3-4dae-4b55-892f-21f21cb73239.html</w:t>
      </w:r>
      <w:r>
        <w:rPr>
          <w:rFonts w:hint="eastAsia" w:ascii="宋体" w:hAnsi="宋体" w:eastAsia="宋体" w:cs="宋体"/>
          <w:spacing w:val="-1"/>
          <w:sz w:val="21"/>
          <w:szCs w:val="21"/>
        </w:rPr>
        <w:fldChar w:fldCharType="end"/>
      </w:r>
    </w:p>
    <w:p w14:paraId="38ADA01C">
      <w:pPr>
        <w:bidi w:val="0"/>
        <w:rPr>
          <w:rFonts w:hint="eastAsia" w:ascii="宋体" w:hAnsi="宋体" w:eastAsia="宋体" w:cs="宋体"/>
          <w:lang w:val="en-US" w:eastAsia="zh-CN"/>
        </w:rPr>
      </w:pPr>
      <w:r>
        <w:rPr>
          <w:rFonts w:hint="eastAsia" w:ascii="宋体" w:hAnsi="宋体" w:eastAsia="宋体" w:cs="宋体"/>
          <w:lang w:val="en-US" w:eastAsia="zh-CN"/>
        </w:rPr>
        <w:br w:type="page"/>
      </w:r>
    </w:p>
    <w:p w14:paraId="2608126D">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sectPr>
          <w:footerReference r:id="rId10" w:type="default"/>
          <w:pgSz w:w="11910" w:h="16840"/>
          <w:pgMar w:top="1440" w:right="1080" w:bottom="1440" w:left="1080" w:header="878" w:footer="1130" w:gutter="0"/>
          <w:pgNumType w:fmt="decimal"/>
          <w:cols w:space="720" w:num="1"/>
        </w:sectPr>
      </w:pPr>
    </w:p>
    <w:p w14:paraId="79BA5364">
      <w:pPr>
        <w:tabs>
          <w:tab w:val="left" w:pos="3579"/>
        </w:tabs>
        <w:spacing w:before="61" w:line="360" w:lineRule="auto"/>
        <w:jc w:val="center"/>
        <w:outlineLvl w:val="0"/>
        <w:rPr>
          <w:rFonts w:hint="eastAsia" w:ascii="宋体" w:hAnsi="宋体" w:eastAsia="宋体" w:cs="宋体"/>
          <w:b/>
          <w:color w:val="auto"/>
          <w:sz w:val="32"/>
          <w:szCs w:val="32"/>
          <w:highlight w:val="none"/>
          <w:lang w:eastAsia="zh-CN"/>
        </w:rPr>
      </w:pPr>
      <w:bookmarkStart w:id="51" w:name="_bookmark3"/>
      <w:bookmarkEnd w:id="51"/>
      <w:bookmarkStart w:id="52" w:name="_Toc14152"/>
      <w:r>
        <w:rPr>
          <w:rFonts w:hint="eastAsia" w:ascii="宋体" w:hAnsi="宋体" w:eastAsia="宋体" w:cs="宋体"/>
          <w:b/>
          <w:color w:val="auto"/>
          <w:sz w:val="32"/>
          <w:szCs w:val="32"/>
          <w:highlight w:val="none"/>
          <w:lang w:eastAsia="zh-CN"/>
        </w:rPr>
        <w:t>第三章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lang w:eastAsia="zh-CN"/>
        </w:rPr>
        <w:t>评审办法（综合评分法）</w:t>
      </w:r>
      <w:bookmarkEnd w:id="52"/>
    </w:p>
    <w:p w14:paraId="2D20B335">
      <w:pPr>
        <w:spacing w:before="186" w:line="360" w:lineRule="auto"/>
        <w:ind w:right="144"/>
        <w:jc w:val="center"/>
        <w:outlineLvl w:val="9"/>
        <w:rPr>
          <w:rFonts w:hint="eastAsia" w:ascii="宋体" w:hAnsi="宋体" w:eastAsia="宋体" w:cs="宋体"/>
          <w:b/>
          <w:bCs/>
          <w:color w:val="auto"/>
          <w:highlight w:val="none"/>
          <w:lang w:eastAsia="zh-CN"/>
        </w:rPr>
      </w:pPr>
      <w:bookmarkStart w:id="53" w:name="评审办法前附表"/>
      <w:bookmarkEnd w:id="53"/>
      <w:bookmarkStart w:id="54" w:name="_Toc27221"/>
      <w:r>
        <w:rPr>
          <w:rFonts w:hint="eastAsia" w:ascii="宋体" w:hAnsi="宋体" w:eastAsia="宋体" w:cs="宋体"/>
          <w:b/>
          <w:bCs/>
          <w:color w:val="auto"/>
          <w:highlight w:val="none"/>
          <w:lang w:val="en-US" w:eastAsia="zh-CN"/>
        </w:rPr>
        <w:t>一、初步评审</w:t>
      </w:r>
      <w:r>
        <w:rPr>
          <w:rFonts w:hint="eastAsia" w:ascii="宋体" w:hAnsi="宋体" w:eastAsia="宋体" w:cs="宋体"/>
          <w:b/>
          <w:bCs/>
          <w:color w:val="auto"/>
          <w:highlight w:val="none"/>
        </w:rPr>
        <w:t>表</w:t>
      </w:r>
      <w:bookmarkEnd w:id="54"/>
      <w:r>
        <w:rPr>
          <w:rFonts w:hint="eastAsia" w:cs="宋体"/>
          <w:b/>
          <w:bCs/>
          <w:color w:val="auto"/>
          <w:highlight w:val="none"/>
          <w:lang w:eastAsia="zh-CN"/>
        </w:rPr>
        <w:t>（</w:t>
      </w:r>
      <w:r>
        <w:rPr>
          <w:rFonts w:hint="eastAsia" w:cs="宋体"/>
          <w:b/>
          <w:bCs/>
          <w:color w:val="auto"/>
          <w:highlight w:val="none"/>
          <w:lang w:val="en-US" w:eastAsia="zh-CN"/>
        </w:rPr>
        <w:t>包1至包4</w:t>
      </w:r>
      <w:r>
        <w:rPr>
          <w:rFonts w:hint="eastAsia" w:cs="宋体"/>
          <w:b/>
          <w:bCs/>
          <w:color w:val="auto"/>
          <w:highlight w:val="none"/>
          <w:lang w:eastAsia="zh-CN"/>
        </w:rPr>
        <w:t>）</w:t>
      </w:r>
    </w:p>
    <w:p w14:paraId="586778E6">
      <w:pPr>
        <w:pStyle w:val="10"/>
        <w:spacing w:before="4" w:after="1" w:line="360" w:lineRule="auto"/>
        <w:rPr>
          <w:rFonts w:hint="eastAsia" w:ascii="宋体" w:hAnsi="宋体" w:eastAsia="宋体" w:cs="宋体"/>
          <w:b/>
          <w:color w:val="auto"/>
          <w:sz w:val="12"/>
          <w:highlight w:val="none"/>
        </w:rPr>
      </w:pPr>
    </w:p>
    <w:tbl>
      <w:tblPr>
        <w:tblStyle w:val="31"/>
        <w:tblW w:w="9699" w:type="dxa"/>
        <w:tblInd w:w="-18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63"/>
        <w:gridCol w:w="935"/>
        <w:gridCol w:w="2442"/>
        <w:gridCol w:w="5359"/>
      </w:tblGrid>
      <w:tr w14:paraId="738496B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1898" w:type="dxa"/>
            <w:gridSpan w:val="2"/>
            <w:tcBorders>
              <w:top w:val="single" w:color="auto" w:sz="4" w:space="0"/>
              <w:left w:val="single" w:color="auto" w:sz="4" w:space="0"/>
              <w:bottom w:val="single" w:color="auto" w:sz="4" w:space="0"/>
              <w:right w:val="single" w:color="auto" w:sz="4" w:space="0"/>
            </w:tcBorders>
            <w:vAlign w:val="center"/>
          </w:tcPr>
          <w:p w14:paraId="13B627EE">
            <w:pPr>
              <w:pStyle w:val="57"/>
              <w:spacing w:before="10" w:line="360" w:lineRule="auto"/>
              <w:ind w:left="403"/>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2442" w:type="dxa"/>
            <w:tcBorders>
              <w:top w:val="single" w:color="auto" w:sz="4" w:space="0"/>
              <w:left w:val="single" w:color="auto" w:sz="4" w:space="0"/>
              <w:bottom w:val="single" w:color="auto" w:sz="4" w:space="0"/>
              <w:right w:val="single" w:color="auto" w:sz="4" w:space="0"/>
            </w:tcBorders>
            <w:vAlign w:val="center"/>
          </w:tcPr>
          <w:p w14:paraId="2F72C4A9">
            <w:pPr>
              <w:pStyle w:val="57"/>
              <w:spacing w:before="10" w:line="360" w:lineRule="auto"/>
              <w:ind w:left="73" w:right="42"/>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评审因素</w:t>
            </w:r>
          </w:p>
        </w:tc>
        <w:tc>
          <w:tcPr>
            <w:tcW w:w="5359" w:type="dxa"/>
            <w:tcBorders>
              <w:top w:val="single" w:color="auto" w:sz="4" w:space="0"/>
              <w:left w:val="single" w:color="auto" w:sz="4" w:space="0"/>
              <w:bottom w:val="single" w:color="auto" w:sz="4" w:space="0"/>
              <w:right w:val="single" w:color="auto" w:sz="4" w:space="0"/>
            </w:tcBorders>
            <w:vAlign w:val="center"/>
          </w:tcPr>
          <w:p w14:paraId="01B46A8F">
            <w:pPr>
              <w:pStyle w:val="57"/>
              <w:spacing w:before="10" w:line="360" w:lineRule="auto"/>
              <w:ind w:left="114" w:right="79"/>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评审标准</w:t>
            </w:r>
          </w:p>
        </w:tc>
      </w:tr>
      <w:tr w14:paraId="0A0C840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963" w:type="dxa"/>
            <w:vMerge w:val="restart"/>
            <w:tcBorders>
              <w:top w:val="single" w:color="auto" w:sz="4" w:space="0"/>
              <w:left w:val="single" w:color="auto" w:sz="4" w:space="0"/>
              <w:bottom w:val="single" w:color="auto" w:sz="4" w:space="0"/>
              <w:right w:val="single" w:color="auto" w:sz="4" w:space="0"/>
            </w:tcBorders>
            <w:vAlign w:val="center"/>
          </w:tcPr>
          <w:p w14:paraId="7557B97F">
            <w:pPr>
              <w:pStyle w:val="57"/>
              <w:spacing w:before="10" w:line="360" w:lineRule="auto"/>
              <w:ind w:left="12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935" w:type="dxa"/>
            <w:vMerge w:val="restart"/>
            <w:tcBorders>
              <w:top w:val="single" w:color="auto" w:sz="4" w:space="0"/>
              <w:left w:val="single" w:color="auto" w:sz="4" w:space="0"/>
              <w:bottom w:val="single" w:color="auto" w:sz="4" w:space="0"/>
              <w:right w:val="single" w:color="auto" w:sz="4" w:space="0"/>
            </w:tcBorders>
            <w:vAlign w:val="center"/>
          </w:tcPr>
          <w:p w14:paraId="46165567">
            <w:pPr>
              <w:pStyle w:val="57"/>
              <w:spacing w:before="10" w:line="360" w:lineRule="auto"/>
              <w:ind w:left="127" w:right="9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2442" w:type="dxa"/>
            <w:tcBorders>
              <w:top w:val="single" w:color="auto" w:sz="4" w:space="0"/>
              <w:left w:val="single" w:color="auto" w:sz="4" w:space="0"/>
              <w:bottom w:val="single" w:color="auto" w:sz="4" w:space="0"/>
              <w:right w:val="single" w:color="auto" w:sz="4" w:space="0"/>
            </w:tcBorders>
            <w:vAlign w:val="center"/>
          </w:tcPr>
          <w:p w14:paraId="58428F7D">
            <w:pPr>
              <w:pStyle w:val="57"/>
              <w:spacing w:before="10" w:line="360" w:lineRule="auto"/>
              <w:ind w:left="70" w:right="4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标书雷同性分析</w:t>
            </w:r>
          </w:p>
        </w:tc>
        <w:tc>
          <w:tcPr>
            <w:tcW w:w="5359" w:type="dxa"/>
            <w:tcBorders>
              <w:top w:val="single" w:color="auto" w:sz="4" w:space="0"/>
              <w:left w:val="single" w:color="auto" w:sz="4" w:space="0"/>
              <w:bottom w:val="single" w:color="auto" w:sz="4" w:space="0"/>
              <w:right w:val="single" w:color="auto" w:sz="4" w:space="0"/>
            </w:tcBorders>
            <w:vAlign w:val="center"/>
          </w:tcPr>
          <w:p w14:paraId="7925C818">
            <w:pPr>
              <w:pStyle w:val="57"/>
              <w:spacing w:before="10" w:line="360" w:lineRule="auto"/>
              <w:ind w:left="112" w:right="7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投标（响应）文件制作机器码不能一致</w:t>
            </w:r>
          </w:p>
        </w:tc>
      </w:tr>
      <w:tr w14:paraId="5FE34DD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963" w:type="dxa"/>
            <w:vMerge w:val="continue"/>
            <w:tcBorders>
              <w:top w:val="single" w:color="auto" w:sz="4" w:space="0"/>
              <w:left w:val="single" w:color="auto" w:sz="4" w:space="0"/>
              <w:bottom w:val="single" w:color="auto" w:sz="4" w:space="0"/>
              <w:right w:val="single" w:color="auto" w:sz="4" w:space="0"/>
            </w:tcBorders>
            <w:vAlign w:val="center"/>
          </w:tcPr>
          <w:p w14:paraId="195AAD88">
            <w:pPr>
              <w:pStyle w:val="57"/>
              <w:spacing w:before="10" w:line="360" w:lineRule="auto"/>
              <w:ind w:left="127"/>
              <w:jc w:val="center"/>
              <w:rPr>
                <w:rFonts w:hint="eastAsia" w:ascii="宋体" w:hAnsi="宋体" w:eastAsia="宋体" w:cs="宋体"/>
                <w:color w:val="auto"/>
                <w:sz w:val="21"/>
                <w:szCs w:val="21"/>
                <w:highlight w:val="none"/>
                <w:lang w:eastAsia="zh-CN"/>
              </w:rPr>
            </w:pPr>
          </w:p>
        </w:tc>
        <w:tc>
          <w:tcPr>
            <w:tcW w:w="935" w:type="dxa"/>
            <w:vMerge w:val="continue"/>
            <w:tcBorders>
              <w:top w:val="single" w:color="auto" w:sz="4" w:space="0"/>
              <w:left w:val="single" w:color="auto" w:sz="4" w:space="0"/>
              <w:bottom w:val="single" w:color="auto" w:sz="4" w:space="0"/>
              <w:right w:val="single" w:color="auto" w:sz="4" w:space="0"/>
            </w:tcBorders>
            <w:vAlign w:val="center"/>
          </w:tcPr>
          <w:p w14:paraId="49168E3E">
            <w:pPr>
              <w:pStyle w:val="57"/>
              <w:spacing w:before="10" w:line="360" w:lineRule="auto"/>
              <w:ind w:left="127" w:right="97"/>
              <w:jc w:val="center"/>
              <w:rPr>
                <w:rFonts w:hint="eastAsia" w:ascii="宋体" w:hAnsi="宋体" w:eastAsia="宋体" w:cs="宋体"/>
                <w:color w:val="auto"/>
                <w:sz w:val="21"/>
                <w:szCs w:val="21"/>
                <w:highlight w:val="none"/>
                <w:lang w:eastAsia="zh-CN"/>
              </w:rPr>
            </w:pPr>
          </w:p>
        </w:tc>
        <w:tc>
          <w:tcPr>
            <w:tcW w:w="2442" w:type="dxa"/>
            <w:tcBorders>
              <w:top w:val="single" w:color="auto" w:sz="4" w:space="0"/>
              <w:left w:val="single" w:color="auto" w:sz="4" w:space="0"/>
              <w:bottom w:val="single" w:color="auto" w:sz="4" w:space="0"/>
              <w:right w:val="single" w:color="auto" w:sz="4" w:space="0"/>
            </w:tcBorders>
            <w:vAlign w:val="center"/>
          </w:tcPr>
          <w:p w14:paraId="0AD62C51">
            <w:pPr>
              <w:pStyle w:val="57"/>
              <w:spacing w:before="10" w:line="360" w:lineRule="auto"/>
              <w:ind w:left="112" w:right="79"/>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供应商名称</w:t>
            </w:r>
          </w:p>
        </w:tc>
        <w:tc>
          <w:tcPr>
            <w:tcW w:w="5359" w:type="dxa"/>
            <w:tcBorders>
              <w:top w:val="single" w:color="auto" w:sz="4" w:space="0"/>
              <w:left w:val="single" w:color="auto" w:sz="4" w:space="0"/>
              <w:bottom w:val="single" w:color="auto" w:sz="4" w:space="0"/>
              <w:right w:val="single" w:color="auto" w:sz="4" w:space="0"/>
            </w:tcBorders>
            <w:vAlign w:val="center"/>
          </w:tcPr>
          <w:p w14:paraId="6B66CE29">
            <w:pPr>
              <w:pStyle w:val="57"/>
              <w:spacing w:before="10" w:line="360" w:lineRule="auto"/>
              <w:ind w:left="112" w:right="7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与营业执照或事业单位法人证书或自然人</w:t>
            </w:r>
            <w:r>
              <w:rPr>
                <w:rFonts w:hint="eastAsia" w:cs="宋体"/>
                <w:color w:val="auto"/>
                <w:sz w:val="21"/>
                <w:szCs w:val="21"/>
                <w:highlight w:val="none"/>
                <w:lang w:val="en-US" w:eastAsia="zh-CN"/>
              </w:rPr>
              <w:t>证明材料</w:t>
            </w:r>
            <w:r>
              <w:rPr>
                <w:rFonts w:hint="eastAsia" w:ascii="宋体" w:hAnsi="宋体" w:eastAsia="宋体" w:cs="宋体"/>
                <w:color w:val="auto"/>
                <w:sz w:val="21"/>
                <w:szCs w:val="21"/>
                <w:highlight w:val="none"/>
                <w:lang w:eastAsia="zh-CN"/>
              </w:rPr>
              <w:t>一致</w:t>
            </w:r>
          </w:p>
        </w:tc>
      </w:tr>
      <w:tr w14:paraId="6E6DC92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8" w:hRule="atLeast"/>
        </w:trPr>
        <w:tc>
          <w:tcPr>
            <w:tcW w:w="963" w:type="dxa"/>
            <w:vMerge w:val="continue"/>
            <w:tcBorders>
              <w:top w:val="single" w:color="auto" w:sz="4" w:space="0"/>
              <w:left w:val="single" w:color="auto" w:sz="4" w:space="0"/>
              <w:bottom w:val="single" w:color="auto" w:sz="4" w:space="0"/>
              <w:right w:val="single" w:color="auto" w:sz="4" w:space="0"/>
            </w:tcBorders>
            <w:vAlign w:val="center"/>
          </w:tcPr>
          <w:p w14:paraId="450CD8EE">
            <w:pPr>
              <w:spacing w:before="10" w:line="360" w:lineRule="auto"/>
              <w:jc w:val="center"/>
              <w:rPr>
                <w:rFonts w:hint="eastAsia" w:ascii="宋体" w:hAnsi="宋体" w:eastAsia="宋体" w:cs="宋体"/>
                <w:color w:val="auto"/>
                <w:sz w:val="21"/>
                <w:szCs w:val="21"/>
                <w:highlight w:val="none"/>
                <w:lang w:eastAsia="zh-CN"/>
              </w:rPr>
            </w:pPr>
          </w:p>
        </w:tc>
        <w:tc>
          <w:tcPr>
            <w:tcW w:w="935" w:type="dxa"/>
            <w:vMerge w:val="continue"/>
            <w:tcBorders>
              <w:top w:val="single" w:color="auto" w:sz="4" w:space="0"/>
              <w:left w:val="single" w:color="auto" w:sz="4" w:space="0"/>
              <w:bottom w:val="single" w:color="auto" w:sz="4" w:space="0"/>
              <w:right w:val="single" w:color="auto" w:sz="4" w:space="0"/>
            </w:tcBorders>
            <w:vAlign w:val="center"/>
          </w:tcPr>
          <w:p w14:paraId="3561EA4D">
            <w:pPr>
              <w:spacing w:before="10" w:line="360" w:lineRule="auto"/>
              <w:jc w:val="center"/>
              <w:rPr>
                <w:rFonts w:hint="eastAsia" w:ascii="宋体" w:hAnsi="宋体" w:eastAsia="宋体" w:cs="宋体"/>
                <w:color w:val="auto"/>
                <w:sz w:val="21"/>
                <w:szCs w:val="21"/>
                <w:highlight w:val="none"/>
                <w:lang w:eastAsia="zh-CN"/>
              </w:rPr>
            </w:pPr>
          </w:p>
        </w:tc>
        <w:tc>
          <w:tcPr>
            <w:tcW w:w="2442" w:type="dxa"/>
            <w:tcBorders>
              <w:top w:val="single" w:color="auto" w:sz="4" w:space="0"/>
              <w:left w:val="single" w:color="auto" w:sz="4" w:space="0"/>
              <w:bottom w:val="single" w:color="auto" w:sz="4" w:space="0"/>
              <w:right w:val="single" w:color="auto" w:sz="4" w:space="0"/>
            </w:tcBorders>
            <w:shd w:val="clear" w:color="auto" w:fill="auto"/>
            <w:vAlign w:val="center"/>
          </w:tcPr>
          <w:p w14:paraId="592BF7BB">
            <w:pPr>
              <w:pStyle w:val="57"/>
              <w:spacing w:before="10" w:line="360" w:lineRule="auto"/>
              <w:ind w:left="112" w:right="79"/>
              <w:jc w:val="center"/>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eastAsia="zh-CN"/>
              </w:rPr>
              <w:t>磋商响应函签字盖章</w:t>
            </w:r>
          </w:p>
        </w:tc>
        <w:tc>
          <w:tcPr>
            <w:tcW w:w="5359" w:type="dxa"/>
            <w:tcBorders>
              <w:top w:val="single" w:color="auto" w:sz="4" w:space="0"/>
              <w:left w:val="single" w:color="auto" w:sz="4" w:space="0"/>
              <w:bottom w:val="single" w:color="auto" w:sz="4" w:space="0"/>
              <w:right w:val="single" w:color="auto" w:sz="4" w:space="0"/>
            </w:tcBorders>
            <w:shd w:val="clear" w:color="auto" w:fill="auto"/>
            <w:vAlign w:val="center"/>
          </w:tcPr>
          <w:p w14:paraId="7F9830D4">
            <w:pPr>
              <w:pStyle w:val="57"/>
              <w:spacing w:before="10" w:line="360" w:lineRule="auto"/>
              <w:ind w:left="112" w:right="79"/>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符合竞争性磋商文件规定</w:t>
            </w:r>
          </w:p>
        </w:tc>
      </w:tr>
      <w:tr w14:paraId="6229B28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8" w:hRule="atLeast"/>
        </w:trPr>
        <w:tc>
          <w:tcPr>
            <w:tcW w:w="963" w:type="dxa"/>
            <w:vMerge w:val="continue"/>
            <w:tcBorders>
              <w:top w:val="single" w:color="auto" w:sz="4" w:space="0"/>
              <w:left w:val="single" w:color="auto" w:sz="4" w:space="0"/>
              <w:bottom w:val="single" w:color="auto" w:sz="4" w:space="0"/>
              <w:right w:val="single" w:color="auto" w:sz="4" w:space="0"/>
            </w:tcBorders>
            <w:vAlign w:val="center"/>
          </w:tcPr>
          <w:p w14:paraId="5EDCF801">
            <w:pPr>
              <w:spacing w:before="10" w:line="360" w:lineRule="auto"/>
              <w:jc w:val="center"/>
              <w:rPr>
                <w:rFonts w:hint="eastAsia" w:ascii="宋体" w:hAnsi="宋体" w:eastAsia="宋体" w:cs="宋体"/>
                <w:color w:val="auto"/>
                <w:sz w:val="21"/>
                <w:szCs w:val="21"/>
                <w:highlight w:val="none"/>
                <w:lang w:eastAsia="zh-CN"/>
              </w:rPr>
            </w:pPr>
          </w:p>
        </w:tc>
        <w:tc>
          <w:tcPr>
            <w:tcW w:w="935" w:type="dxa"/>
            <w:vMerge w:val="continue"/>
            <w:tcBorders>
              <w:top w:val="single" w:color="auto" w:sz="4" w:space="0"/>
              <w:left w:val="single" w:color="auto" w:sz="4" w:space="0"/>
              <w:bottom w:val="single" w:color="auto" w:sz="4" w:space="0"/>
              <w:right w:val="single" w:color="auto" w:sz="4" w:space="0"/>
            </w:tcBorders>
            <w:vAlign w:val="center"/>
          </w:tcPr>
          <w:p w14:paraId="5D08A3A3">
            <w:pPr>
              <w:spacing w:before="10" w:line="360" w:lineRule="auto"/>
              <w:jc w:val="center"/>
              <w:rPr>
                <w:rFonts w:hint="eastAsia" w:ascii="宋体" w:hAnsi="宋体" w:eastAsia="宋体" w:cs="宋体"/>
                <w:color w:val="auto"/>
                <w:sz w:val="21"/>
                <w:szCs w:val="21"/>
                <w:highlight w:val="none"/>
                <w:lang w:eastAsia="zh-CN"/>
              </w:rPr>
            </w:pPr>
          </w:p>
        </w:tc>
        <w:tc>
          <w:tcPr>
            <w:tcW w:w="2442" w:type="dxa"/>
            <w:tcBorders>
              <w:top w:val="single" w:color="auto" w:sz="4" w:space="0"/>
              <w:left w:val="single" w:color="auto" w:sz="4" w:space="0"/>
              <w:bottom w:val="single" w:color="auto" w:sz="4" w:space="0"/>
              <w:right w:val="single" w:color="auto" w:sz="4" w:space="0"/>
            </w:tcBorders>
            <w:shd w:val="clear" w:color="auto" w:fill="auto"/>
            <w:vAlign w:val="center"/>
          </w:tcPr>
          <w:p w14:paraId="01916B9E">
            <w:pPr>
              <w:pStyle w:val="57"/>
              <w:spacing w:before="10" w:line="360" w:lineRule="auto"/>
              <w:ind w:left="112" w:right="79"/>
              <w:jc w:val="center"/>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eastAsia="zh-CN"/>
              </w:rPr>
              <w:t>响应文件格式</w:t>
            </w:r>
          </w:p>
        </w:tc>
        <w:tc>
          <w:tcPr>
            <w:tcW w:w="5359" w:type="dxa"/>
            <w:tcBorders>
              <w:top w:val="single" w:color="auto" w:sz="4" w:space="0"/>
              <w:left w:val="single" w:color="auto" w:sz="4" w:space="0"/>
              <w:bottom w:val="single" w:color="auto" w:sz="4" w:space="0"/>
              <w:right w:val="single" w:color="auto" w:sz="4" w:space="0"/>
            </w:tcBorders>
            <w:shd w:val="clear" w:color="auto" w:fill="auto"/>
            <w:vAlign w:val="center"/>
          </w:tcPr>
          <w:p w14:paraId="0A01EE5F">
            <w:pPr>
              <w:pStyle w:val="57"/>
              <w:spacing w:before="10" w:line="360" w:lineRule="auto"/>
              <w:ind w:left="112" w:right="79"/>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符合竞争性磋商文件中提供的响应文件格式</w:t>
            </w:r>
          </w:p>
        </w:tc>
      </w:tr>
      <w:tr w14:paraId="597CC74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8" w:hRule="atLeast"/>
        </w:trPr>
        <w:tc>
          <w:tcPr>
            <w:tcW w:w="963" w:type="dxa"/>
            <w:vMerge w:val="continue"/>
            <w:tcBorders>
              <w:top w:val="single" w:color="auto" w:sz="4" w:space="0"/>
              <w:left w:val="single" w:color="auto" w:sz="4" w:space="0"/>
              <w:bottom w:val="single" w:color="auto" w:sz="4" w:space="0"/>
              <w:right w:val="single" w:color="auto" w:sz="4" w:space="0"/>
            </w:tcBorders>
            <w:vAlign w:val="center"/>
          </w:tcPr>
          <w:p w14:paraId="160E6B05">
            <w:pPr>
              <w:spacing w:before="10" w:line="360" w:lineRule="auto"/>
              <w:jc w:val="center"/>
              <w:rPr>
                <w:rFonts w:hint="eastAsia" w:ascii="宋体" w:hAnsi="宋体" w:eastAsia="宋体" w:cs="宋体"/>
                <w:color w:val="auto"/>
                <w:sz w:val="21"/>
                <w:szCs w:val="21"/>
                <w:highlight w:val="none"/>
                <w:lang w:eastAsia="zh-CN"/>
              </w:rPr>
            </w:pPr>
          </w:p>
        </w:tc>
        <w:tc>
          <w:tcPr>
            <w:tcW w:w="935" w:type="dxa"/>
            <w:vMerge w:val="continue"/>
            <w:tcBorders>
              <w:top w:val="single" w:color="auto" w:sz="4" w:space="0"/>
              <w:left w:val="single" w:color="auto" w:sz="4" w:space="0"/>
              <w:bottom w:val="single" w:color="auto" w:sz="4" w:space="0"/>
              <w:right w:val="single" w:color="auto" w:sz="4" w:space="0"/>
            </w:tcBorders>
            <w:vAlign w:val="center"/>
          </w:tcPr>
          <w:p w14:paraId="173F4365">
            <w:pPr>
              <w:spacing w:before="10" w:line="360" w:lineRule="auto"/>
              <w:jc w:val="center"/>
              <w:rPr>
                <w:rFonts w:hint="eastAsia" w:ascii="宋体" w:hAnsi="宋体" w:eastAsia="宋体" w:cs="宋体"/>
                <w:color w:val="auto"/>
                <w:sz w:val="21"/>
                <w:szCs w:val="21"/>
                <w:highlight w:val="none"/>
                <w:lang w:eastAsia="zh-CN"/>
              </w:rPr>
            </w:pPr>
          </w:p>
        </w:tc>
        <w:tc>
          <w:tcPr>
            <w:tcW w:w="2442" w:type="dxa"/>
            <w:tcBorders>
              <w:top w:val="single" w:color="auto" w:sz="4" w:space="0"/>
              <w:left w:val="single" w:color="auto" w:sz="4" w:space="0"/>
              <w:bottom w:val="single" w:color="auto" w:sz="4" w:space="0"/>
              <w:right w:val="single" w:color="auto" w:sz="4" w:space="0"/>
            </w:tcBorders>
            <w:shd w:val="clear" w:color="auto" w:fill="auto"/>
            <w:vAlign w:val="center"/>
          </w:tcPr>
          <w:p w14:paraId="531836CC">
            <w:pPr>
              <w:pStyle w:val="57"/>
              <w:spacing w:before="10" w:line="360" w:lineRule="auto"/>
              <w:ind w:left="112" w:right="79"/>
              <w:jc w:val="center"/>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eastAsia="zh-CN"/>
              </w:rPr>
              <w:t>报价唯一</w:t>
            </w:r>
          </w:p>
        </w:tc>
        <w:tc>
          <w:tcPr>
            <w:tcW w:w="5359" w:type="dxa"/>
            <w:tcBorders>
              <w:top w:val="single" w:color="auto" w:sz="4" w:space="0"/>
              <w:left w:val="single" w:color="auto" w:sz="4" w:space="0"/>
              <w:bottom w:val="single" w:color="auto" w:sz="4" w:space="0"/>
              <w:right w:val="single" w:color="auto" w:sz="4" w:space="0"/>
            </w:tcBorders>
            <w:shd w:val="clear" w:color="auto" w:fill="auto"/>
            <w:vAlign w:val="center"/>
          </w:tcPr>
          <w:p w14:paraId="74C0D8E2">
            <w:pPr>
              <w:pStyle w:val="57"/>
              <w:spacing w:before="10" w:line="360" w:lineRule="auto"/>
              <w:ind w:left="112" w:right="79"/>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只能有一个有效报价</w:t>
            </w:r>
          </w:p>
        </w:tc>
      </w:tr>
      <w:tr w14:paraId="0BF9A46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4" w:hRule="atLeast"/>
        </w:trPr>
        <w:tc>
          <w:tcPr>
            <w:tcW w:w="963" w:type="dxa"/>
            <w:vMerge w:val="restart"/>
            <w:tcBorders>
              <w:top w:val="single" w:color="auto" w:sz="4" w:space="0"/>
              <w:left w:val="single" w:color="auto" w:sz="4" w:space="0"/>
              <w:bottom w:val="single" w:color="auto" w:sz="4" w:space="0"/>
              <w:right w:val="single" w:color="auto" w:sz="4" w:space="0"/>
            </w:tcBorders>
            <w:vAlign w:val="center"/>
          </w:tcPr>
          <w:p w14:paraId="75872298">
            <w:pPr>
              <w:pStyle w:val="57"/>
              <w:spacing w:before="10" w:line="360" w:lineRule="auto"/>
              <w:ind w:left="12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p>
        </w:tc>
        <w:tc>
          <w:tcPr>
            <w:tcW w:w="935" w:type="dxa"/>
            <w:vMerge w:val="restart"/>
            <w:tcBorders>
              <w:top w:val="single" w:color="auto" w:sz="4" w:space="0"/>
              <w:left w:val="single" w:color="auto" w:sz="4" w:space="0"/>
              <w:bottom w:val="single" w:color="auto" w:sz="4" w:space="0"/>
              <w:right w:val="single" w:color="auto" w:sz="4" w:space="0"/>
            </w:tcBorders>
            <w:vAlign w:val="center"/>
          </w:tcPr>
          <w:p w14:paraId="25878966">
            <w:pPr>
              <w:pStyle w:val="57"/>
              <w:spacing w:before="10" w:line="360" w:lineRule="auto"/>
              <w:ind w:left="114" w:right="7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2442" w:type="dxa"/>
            <w:tcBorders>
              <w:top w:val="single" w:color="auto" w:sz="4" w:space="0"/>
              <w:left w:val="single" w:color="auto" w:sz="4" w:space="0"/>
              <w:bottom w:val="single" w:color="auto" w:sz="4" w:space="0"/>
              <w:right w:val="single" w:color="auto" w:sz="4" w:space="0"/>
            </w:tcBorders>
            <w:vAlign w:val="center"/>
          </w:tcPr>
          <w:p w14:paraId="72C3FA24">
            <w:pPr>
              <w:pStyle w:val="57"/>
              <w:widowControl/>
              <w:spacing w:line="360" w:lineRule="auto"/>
              <w:ind w:left="108" w:leftChars="0"/>
              <w:jc w:val="center"/>
              <w:rPr>
                <w:rFonts w:hint="eastAsia" w:ascii="宋体" w:hAnsi="宋体" w:eastAsia="宋体" w:cs="宋体"/>
                <w:color w:val="auto"/>
                <w:sz w:val="21"/>
                <w:szCs w:val="21"/>
                <w:highlight w:val="none"/>
                <w:lang w:eastAsia="zh-CN"/>
              </w:rPr>
            </w:pPr>
            <w:r>
              <w:rPr>
                <w:rFonts w:hint="eastAsia" w:ascii="宋体" w:hAnsi="宋体" w:eastAsia="宋体" w:cs="宋体"/>
                <w:bCs/>
                <w:sz w:val="21"/>
                <w:szCs w:val="21"/>
                <w:lang w:eastAsia="zh-CN"/>
              </w:rPr>
              <w:t>具有独立承担民事责任的能力</w:t>
            </w:r>
          </w:p>
        </w:tc>
        <w:tc>
          <w:tcPr>
            <w:tcW w:w="5359" w:type="dxa"/>
            <w:tcBorders>
              <w:top w:val="single" w:color="auto" w:sz="4" w:space="0"/>
              <w:left w:val="single" w:color="auto" w:sz="4" w:space="0"/>
              <w:bottom w:val="single" w:color="auto" w:sz="4" w:space="0"/>
              <w:right w:val="single" w:color="auto" w:sz="4" w:space="0"/>
            </w:tcBorders>
            <w:vAlign w:val="center"/>
          </w:tcPr>
          <w:p w14:paraId="34B57C8B">
            <w:pPr>
              <w:pStyle w:val="57"/>
              <w:keepNext w:val="0"/>
              <w:keepLines w:val="0"/>
              <w:pageBreakBefore w:val="0"/>
              <w:widowControl/>
              <w:kinsoku/>
              <w:wordWrap/>
              <w:overflowPunct/>
              <w:topLinePunct w:val="0"/>
              <w:autoSpaceDE w:val="0"/>
              <w:autoSpaceDN w:val="0"/>
              <w:bidi w:val="0"/>
              <w:adjustRightInd/>
              <w:snapToGrid/>
              <w:spacing w:line="360" w:lineRule="auto"/>
              <w:ind w:left="110" w:leftChars="50" w:right="97" w:right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Cs/>
                <w:sz w:val="21"/>
                <w:szCs w:val="21"/>
                <w:lang w:eastAsia="zh-CN"/>
              </w:rPr>
              <w:t>提供有效的营业执照或事业单位法人证书或自然人身份证明等证明材料。</w:t>
            </w:r>
          </w:p>
        </w:tc>
      </w:tr>
      <w:tr w14:paraId="6E8337B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4" w:hRule="atLeast"/>
        </w:trPr>
        <w:tc>
          <w:tcPr>
            <w:tcW w:w="963" w:type="dxa"/>
            <w:vMerge w:val="continue"/>
            <w:tcBorders>
              <w:top w:val="single" w:color="auto" w:sz="4" w:space="0"/>
              <w:left w:val="single" w:color="auto" w:sz="4" w:space="0"/>
              <w:bottom w:val="single" w:color="auto" w:sz="4" w:space="0"/>
              <w:right w:val="single" w:color="auto" w:sz="4" w:space="0"/>
            </w:tcBorders>
            <w:vAlign w:val="center"/>
          </w:tcPr>
          <w:p w14:paraId="53F87FB8">
            <w:pPr>
              <w:spacing w:before="10" w:line="360" w:lineRule="auto"/>
              <w:jc w:val="center"/>
              <w:rPr>
                <w:rFonts w:hint="eastAsia" w:ascii="宋体" w:hAnsi="宋体" w:eastAsia="宋体" w:cs="宋体"/>
                <w:color w:val="auto"/>
                <w:sz w:val="21"/>
                <w:szCs w:val="21"/>
                <w:highlight w:val="none"/>
              </w:rPr>
            </w:pPr>
          </w:p>
        </w:tc>
        <w:tc>
          <w:tcPr>
            <w:tcW w:w="935" w:type="dxa"/>
            <w:vMerge w:val="continue"/>
            <w:tcBorders>
              <w:top w:val="single" w:color="auto" w:sz="4" w:space="0"/>
              <w:left w:val="single" w:color="auto" w:sz="4" w:space="0"/>
              <w:bottom w:val="single" w:color="auto" w:sz="4" w:space="0"/>
              <w:right w:val="single" w:color="auto" w:sz="4" w:space="0"/>
            </w:tcBorders>
            <w:vAlign w:val="center"/>
          </w:tcPr>
          <w:p w14:paraId="5CFA2F1E">
            <w:pPr>
              <w:spacing w:before="10" w:line="360" w:lineRule="auto"/>
              <w:jc w:val="center"/>
              <w:rPr>
                <w:rFonts w:hint="eastAsia" w:ascii="宋体" w:hAnsi="宋体" w:eastAsia="宋体" w:cs="宋体"/>
                <w:color w:val="auto"/>
                <w:sz w:val="21"/>
                <w:szCs w:val="21"/>
                <w:highlight w:val="none"/>
              </w:rPr>
            </w:pPr>
          </w:p>
        </w:tc>
        <w:tc>
          <w:tcPr>
            <w:tcW w:w="2442" w:type="dxa"/>
            <w:tcBorders>
              <w:top w:val="single" w:color="auto" w:sz="4" w:space="0"/>
              <w:left w:val="single" w:color="auto" w:sz="4" w:space="0"/>
              <w:bottom w:val="single" w:color="auto" w:sz="4" w:space="0"/>
              <w:right w:val="single" w:color="auto" w:sz="4" w:space="0"/>
            </w:tcBorders>
            <w:vAlign w:val="center"/>
          </w:tcPr>
          <w:p w14:paraId="5EB07463">
            <w:pPr>
              <w:pStyle w:val="57"/>
              <w:widowControl/>
              <w:spacing w:line="360" w:lineRule="auto"/>
              <w:ind w:left="108" w:leftChars="0"/>
              <w:jc w:val="center"/>
              <w:rPr>
                <w:rFonts w:hint="eastAsia" w:ascii="宋体" w:hAnsi="宋体" w:eastAsia="宋体" w:cs="宋体"/>
                <w:color w:val="auto"/>
                <w:sz w:val="21"/>
                <w:szCs w:val="21"/>
                <w:highlight w:val="none"/>
                <w:lang w:eastAsia="zh-CN"/>
              </w:rPr>
            </w:pPr>
            <w:r>
              <w:rPr>
                <w:rFonts w:hint="eastAsia" w:ascii="宋体" w:hAnsi="宋体" w:eastAsia="宋体" w:cs="宋体"/>
                <w:bCs/>
                <w:sz w:val="21"/>
                <w:szCs w:val="21"/>
              </w:rPr>
              <w:t>具有良好的商业信誉和健全的财务会计制度</w:t>
            </w:r>
          </w:p>
        </w:tc>
        <w:tc>
          <w:tcPr>
            <w:tcW w:w="5359" w:type="dxa"/>
            <w:tcBorders>
              <w:top w:val="single" w:color="auto" w:sz="4" w:space="0"/>
              <w:left w:val="single" w:color="auto" w:sz="4" w:space="0"/>
              <w:bottom w:val="single" w:color="auto" w:sz="4" w:space="0"/>
              <w:right w:val="single" w:color="auto" w:sz="4" w:space="0"/>
            </w:tcBorders>
            <w:vAlign w:val="center"/>
          </w:tcPr>
          <w:p w14:paraId="60212C6A">
            <w:pPr>
              <w:pStyle w:val="57"/>
              <w:keepNext w:val="0"/>
              <w:keepLines w:val="0"/>
              <w:pageBreakBefore w:val="0"/>
              <w:widowControl/>
              <w:kinsoku/>
              <w:wordWrap/>
              <w:overflowPunct/>
              <w:topLinePunct w:val="0"/>
              <w:autoSpaceDE w:val="0"/>
              <w:autoSpaceDN w:val="0"/>
              <w:bidi w:val="0"/>
              <w:adjustRightInd/>
              <w:snapToGrid/>
              <w:spacing w:line="360" w:lineRule="auto"/>
              <w:ind w:left="110" w:leftChars="50"/>
              <w:jc w:val="left"/>
              <w:textAlignment w:val="auto"/>
              <w:rPr>
                <w:rFonts w:hint="eastAsia" w:ascii="宋体" w:hAnsi="宋体" w:eastAsia="宋体" w:cs="宋体"/>
                <w:color w:val="auto"/>
                <w:sz w:val="21"/>
                <w:szCs w:val="21"/>
                <w:highlight w:val="none"/>
                <w:lang w:eastAsia="zh-CN"/>
              </w:rPr>
            </w:pPr>
            <w:r>
              <w:rPr>
                <w:rFonts w:hint="eastAsia" w:cs="宋体"/>
                <w:bCs/>
                <w:color w:val="auto"/>
                <w:sz w:val="21"/>
                <w:szCs w:val="21"/>
                <w:highlight w:val="none"/>
                <w:lang w:val="en-US" w:eastAsia="zh-CN"/>
              </w:rPr>
              <w:t>提供</w:t>
            </w:r>
            <w:r>
              <w:rPr>
                <w:rFonts w:hint="eastAsia" w:ascii="宋体" w:hAnsi="宋体" w:eastAsia="宋体" w:cs="宋体"/>
                <w:bCs/>
                <w:color w:val="auto"/>
                <w:sz w:val="21"/>
                <w:szCs w:val="21"/>
                <w:highlight w:val="none"/>
              </w:rPr>
              <w:t>2023年度或2024年度经审验的财务年审报告或提供其基本开户银行出具的资信证明</w:t>
            </w:r>
            <w:r>
              <w:rPr>
                <w:rFonts w:hint="eastAsia" w:cs="宋体"/>
                <w:bCs/>
                <w:color w:val="auto"/>
                <w:sz w:val="21"/>
                <w:szCs w:val="21"/>
                <w:highlight w:val="none"/>
                <w:lang w:eastAsia="zh-CN"/>
              </w:rPr>
              <w:t>。</w:t>
            </w:r>
          </w:p>
        </w:tc>
      </w:tr>
      <w:tr w14:paraId="0326F99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4" w:hRule="atLeast"/>
        </w:trPr>
        <w:tc>
          <w:tcPr>
            <w:tcW w:w="963" w:type="dxa"/>
            <w:vMerge w:val="continue"/>
            <w:tcBorders>
              <w:top w:val="single" w:color="auto" w:sz="4" w:space="0"/>
              <w:left w:val="single" w:color="auto" w:sz="4" w:space="0"/>
              <w:bottom w:val="single" w:color="auto" w:sz="4" w:space="0"/>
              <w:right w:val="single" w:color="auto" w:sz="4" w:space="0"/>
            </w:tcBorders>
            <w:vAlign w:val="center"/>
          </w:tcPr>
          <w:p w14:paraId="428E9B82">
            <w:pPr>
              <w:spacing w:before="10" w:line="360" w:lineRule="auto"/>
              <w:jc w:val="center"/>
              <w:rPr>
                <w:rFonts w:hint="eastAsia" w:ascii="宋体" w:hAnsi="宋体" w:eastAsia="宋体" w:cs="宋体"/>
                <w:color w:val="auto"/>
                <w:sz w:val="21"/>
                <w:szCs w:val="21"/>
                <w:highlight w:val="none"/>
              </w:rPr>
            </w:pPr>
          </w:p>
        </w:tc>
        <w:tc>
          <w:tcPr>
            <w:tcW w:w="935" w:type="dxa"/>
            <w:vMerge w:val="continue"/>
            <w:tcBorders>
              <w:top w:val="single" w:color="auto" w:sz="4" w:space="0"/>
              <w:left w:val="single" w:color="auto" w:sz="4" w:space="0"/>
              <w:bottom w:val="single" w:color="auto" w:sz="4" w:space="0"/>
              <w:right w:val="single" w:color="auto" w:sz="4" w:space="0"/>
            </w:tcBorders>
            <w:vAlign w:val="center"/>
          </w:tcPr>
          <w:p w14:paraId="22A9F6EC">
            <w:pPr>
              <w:spacing w:before="10" w:line="360" w:lineRule="auto"/>
              <w:jc w:val="center"/>
              <w:rPr>
                <w:rFonts w:hint="eastAsia" w:ascii="宋体" w:hAnsi="宋体" w:eastAsia="宋体" w:cs="宋体"/>
                <w:color w:val="auto"/>
                <w:sz w:val="21"/>
                <w:szCs w:val="21"/>
                <w:highlight w:val="none"/>
              </w:rPr>
            </w:pPr>
          </w:p>
        </w:tc>
        <w:tc>
          <w:tcPr>
            <w:tcW w:w="2442" w:type="dxa"/>
            <w:tcBorders>
              <w:top w:val="single" w:color="auto" w:sz="4" w:space="0"/>
              <w:left w:val="single" w:color="auto" w:sz="4" w:space="0"/>
              <w:bottom w:val="single" w:color="auto" w:sz="4" w:space="0"/>
              <w:right w:val="single" w:color="auto" w:sz="4" w:space="0"/>
            </w:tcBorders>
            <w:vAlign w:val="center"/>
          </w:tcPr>
          <w:p w14:paraId="026BFB25">
            <w:pPr>
              <w:pStyle w:val="57"/>
              <w:widowControl/>
              <w:spacing w:line="360" w:lineRule="auto"/>
              <w:ind w:right="97" w:righ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具有履行合同所必需的设备和专业技术能力</w:t>
            </w:r>
          </w:p>
        </w:tc>
        <w:tc>
          <w:tcPr>
            <w:tcW w:w="5359" w:type="dxa"/>
            <w:tcBorders>
              <w:top w:val="single" w:color="auto" w:sz="4" w:space="0"/>
              <w:left w:val="single" w:color="auto" w:sz="4" w:space="0"/>
              <w:bottom w:val="single" w:color="auto" w:sz="4" w:space="0"/>
              <w:right w:val="single" w:color="auto" w:sz="4" w:space="0"/>
            </w:tcBorders>
            <w:vAlign w:val="center"/>
          </w:tcPr>
          <w:p w14:paraId="2EB49F2C">
            <w:pPr>
              <w:pStyle w:val="57"/>
              <w:keepNext w:val="0"/>
              <w:keepLines w:val="0"/>
              <w:pageBreakBefore w:val="0"/>
              <w:widowControl/>
              <w:kinsoku/>
              <w:wordWrap/>
              <w:overflowPunct/>
              <w:topLinePunct w:val="0"/>
              <w:autoSpaceDE w:val="0"/>
              <w:autoSpaceDN w:val="0"/>
              <w:bidi w:val="0"/>
              <w:adjustRightInd/>
              <w:snapToGrid/>
              <w:spacing w:line="360" w:lineRule="auto"/>
              <w:ind w:left="110" w:leftChars="50" w:right="97" w:right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提供相关证明材料或承诺</w:t>
            </w:r>
            <w:r>
              <w:rPr>
                <w:rFonts w:hint="eastAsia" w:cs="宋体"/>
                <w:color w:val="auto"/>
                <w:sz w:val="21"/>
                <w:szCs w:val="21"/>
                <w:highlight w:val="none"/>
                <w:lang w:val="en-US" w:eastAsia="zh-CN"/>
              </w:rPr>
              <w:t>函（格式自拟）</w:t>
            </w:r>
            <w:r>
              <w:rPr>
                <w:rFonts w:hint="eastAsia" w:ascii="宋体" w:hAnsi="宋体" w:eastAsia="宋体" w:cs="宋体"/>
                <w:color w:val="auto"/>
                <w:sz w:val="21"/>
                <w:szCs w:val="21"/>
                <w:highlight w:val="none"/>
                <w:lang w:val="en-US" w:eastAsia="zh-CN"/>
              </w:rPr>
              <w:t>。</w:t>
            </w:r>
          </w:p>
        </w:tc>
      </w:tr>
      <w:tr w14:paraId="12B9A8F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50" w:hRule="atLeast"/>
        </w:trPr>
        <w:tc>
          <w:tcPr>
            <w:tcW w:w="963" w:type="dxa"/>
            <w:vMerge w:val="continue"/>
            <w:tcBorders>
              <w:top w:val="single" w:color="auto" w:sz="4" w:space="0"/>
              <w:left w:val="single" w:color="auto" w:sz="4" w:space="0"/>
              <w:bottom w:val="single" w:color="auto" w:sz="4" w:space="0"/>
              <w:right w:val="single" w:color="auto" w:sz="4" w:space="0"/>
            </w:tcBorders>
            <w:vAlign w:val="center"/>
          </w:tcPr>
          <w:p w14:paraId="6F9D3736">
            <w:pPr>
              <w:spacing w:before="10" w:line="360" w:lineRule="auto"/>
              <w:jc w:val="center"/>
              <w:rPr>
                <w:rFonts w:hint="eastAsia" w:ascii="宋体" w:hAnsi="宋体" w:eastAsia="宋体" w:cs="宋体"/>
                <w:color w:val="auto"/>
                <w:sz w:val="21"/>
                <w:szCs w:val="21"/>
                <w:highlight w:val="none"/>
              </w:rPr>
            </w:pPr>
          </w:p>
        </w:tc>
        <w:tc>
          <w:tcPr>
            <w:tcW w:w="935" w:type="dxa"/>
            <w:vMerge w:val="continue"/>
            <w:tcBorders>
              <w:top w:val="single" w:color="auto" w:sz="4" w:space="0"/>
              <w:left w:val="single" w:color="auto" w:sz="4" w:space="0"/>
              <w:bottom w:val="single" w:color="auto" w:sz="4" w:space="0"/>
              <w:right w:val="single" w:color="auto" w:sz="4" w:space="0"/>
            </w:tcBorders>
            <w:vAlign w:val="center"/>
          </w:tcPr>
          <w:p w14:paraId="10BCDAD8">
            <w:pPr>
              <w:spacing w:before="10" w:line="360" w:lineRule="auto"/>
              <w:jc w:val="center"/>
              <w:rPr>
                <w:rFonts w:hint="eastAsia" w:ascii="宋体" w:hAnsi="宋体" w:eastAsia="宋体" w:cs="宋体"/>
                <w:color w:val="auto"/>
                <w:sz w:val="21"/>
                <w:szCs w:val="21"/>
                <w:highlight w:val="none"/>
              </w:rPr>
            </w:pPr>
          </w:p>
        </w:tc>
        <w:tc>
          <w:tcPr>
            <w:tcW w:w="2442" w:type="dxa"/>
            <w:tcBorders>
              <w:top w:val="single" w:color="auto" w:sz="4" w:space="0"/>
              <w:left w:val="single" w:color="auto" w:sz="4" w:space="0"/>
              <w:bottom w:val="single" w:color="auto" w:sz="4" w:space="0"/>
              <w:right w:val="single" w:color="auto" w:sz="4" w:space="0"/>
            </w:tcBorders>
            <w:vAlign w:val="center"/>
          </w:tcPr>
          <w:p w14:paraId="55414EC1">
            <w:pPr>
              <w:pStyle w:val="57"/>
              <w:widowControl/>
              <w:spacing w:line="360" w:lineRule="auto"/>
              <w:ind w:right="97" w:righ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有依法缴纳税收和社会保障资金的良好记录</w:t>
            </w:r>
          </w:p>
        </w:tc>
        <w:tc>
          <w:tcPr>
            <w:tcW w:w="5359" w:type="dxa"/>
            <w:tcBorders>
              <w:top w:val="single" w:color="auto" w:sz="4" w:space="0"/>
              <w:left w:val="single" w:color="auto" w:sz="4" w:space="0"/>
              <w:bottom w:val="single" w:color="auto" w:sz="4" w:space="0"/>
              <w:right w:val="single" w:color="auto" w:sz="4" w:space="0"/>
            </w:tcBorders>
            <w:vAlign w:val="top"/>
          </w:tcPr>
          <w:p w14:paraId="57DC6E74">
            <w:pPr>
              <w:pStyle w:val="57"/>
              <w:keepNext w:val="0"/>
              <w:keepLines w:val="0"/>
              <w:pageBreakBefore w:val="0"/>
              <w:widowControl/>
              <w:kinsoku/>
              <w:wordWrap/>
              <w:overflowPunct/>
              <w:topLinePunct w:val="0"/>
              <w:autoSpaceDE w:val="0"/>
              <w:autoSpaceDN w:val="0"/>
              <w:bidi w:val="0"/>
              <w:adjustRightInd/>
              <w:snapToGrid/>
              <w:spacing w:line="360" w:lineRule="auto"/>
              <w:ind w:left="110" w:leftChars="5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提供20</w:t>
            </w:r>
            <w:r>
              <w:rPr>
                <w:rFonts w:hint="eastAsia" w:ascii="宋体" w:hAnsi="宋体" w:eastAsia="宋体" w:cs="宋体"/>
                <w:color w:val="auto"/>
                <w:sz w:val="21"/>
                <w:szCs w:val="21"/>
                <w:highlight w:val="none"/>
                <w:lang w:val="en-US" w:eastAsia="zh-CN"/>
              </w:rPr>
              <w:t>2</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月1日以来任意1个月的缴纳税收和社会保障资金的证明材料，依法免税或不需要缴纳税收和缴纳社会保障资金的供应商，须</w:t>
            </w:r>
            <w:r>
              <w:rPr>
                <w:rFonts w:hint="eastAsia" w:cs="宋体"/>
                <w:color w:val="auto"/>
                <w:sz w:val="21"/>
                <w:szCs w:val="21"/>
                <w:highlight w:val="none"/>
                <w:lang w:val="en-US" w:eastAsia="zh-CN"/>
              </w:rPr>
              <w:t>提供相应</w:t>
            </w:r>
            <w:r>
              <w:rPr>
                <w:rFonts w:hint="eastAsia" w:ascii="宋体" w:hAnsi="宋体" w:eastAsia="宋体" w:cs="宋体"/>
                <w:color w:val="auto"/>
                <w:sz w:val="21"/>
                <w:szCs w:val="21"/>
                <w:highlight w:val="none"/>
              </w:rPr>
              <w:t>证明文件</w:t>
            </w:r>
            <w:r>
              <w:rPr>
                <w:rFonts w:hint="eastAsia" w:ascii="宋体" w:hAnsi="宋体" w:eastAsia="宋体" w:cs="宋体"/>
                <w:color w:val="auto"/>
                <w:sz w:val="21"/>
                <w:szCs w:val="21"/>
                <w:highlight w:val="none"/>
                <w:lang w:eastAsia="zh-CN"/>
              </w:rPr>
              <w:t>。</w:t>
            </w:r>
          </w:p>
        </w:tc>
      </w:tr>
      <w:tr w14:paraId="1CA79B6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50" w:hRule="atLeast"/>
        </w:trPr>
        <w:tc>
          <w:tcPr>
            <w:tcW w:w="963" w:type="dxa"/>
            <w:vMerge w:val="continue"/>
            <w:tcBorders>
              <w:top w:val="single" w:color="auto" w:sz="4" w:space="0"/>
              <w:left w:val="single" w:color="auto" w:sz="4" w:space="0"/>
              <w:bottom w:val="single" w:color="auto" w:sz="4" w:space="0"/>
              <w:right w:val="single" w:color="auto" w:sz="4" w:space="0"/>
            </w:tcBorders>
            <w:vAlign w:val="center"/>
          </w:tcPr>
          <w:p w14:paraId="00D112E4">
            <w:pPr>
              <w:spacing w:before="10" w:line="360" w:lineRule="auto"/>
              <w:jc w:val="center"/>
              <w:rPr>
                <w:rFonts w:hint="eastAsia" w:ascii="宋体" w:hAnsi="宋体" w:eastAsia="宋体" w:cs="宋体"/>
                <w:color w:val="auto"/>
                <w:sz w:val="21"/>
                <w:szCs w:val="21"/>
                <w:highlight w:val="none"/>
              </w:rPr>
            </w:pPr>
          </w:p>
        </w:tc>
        <w:tc>
          <w:tcPr>
            <w:tcW w:w="935" w:type="dxa"/>
            <w:vMerge w:val="continue"/>
            <w:tcBorders>
              <w:top w:val="single" w:color="auto" w:sz="4" w:space="0"/>
              <w:left w:val="single" w:color="auto" w:sz="4" w:space="0"/>
              <w:bottom w:val="single" w:color="auto" w:sz="4" w:space="0"/>
              <w:right w:val="single" w:color="auto" w:sz="4" w:space="0"/>
            </w:tcBorders>
            <w:vAlign w:val="center"/>
          </w:tcPr>
          <w:p w14:paraId="5664D83F">
            <w:pPr>
              <w:spacing w:before="10" w:line="360" w:lineRule="auto"/>
              <w:jc w:val="center"/>
              <w:rPr>
                <w:rFonts w:hint="eastAsia" w:ascii="宋体" w:hAnsi="宋体" w:eastAsia="宋体" w:cs="宋体"/>
                <w:color w:val="auto"/>
                <w:sz w:val="21"/>
                <w:szCs w:val="21"/>
                <w:highlight w:val="none"/>
              </w:rPr>
            </w:pPr>
          </w:p>
        </w:tc>
        <w:tc>
          <w:tcPr>
            <w:tcW w:w="2442" w:type="dxa"/>
            <w:tcBorders>
              <w:top w:val="single" w:color="auto" w:sz="4" w:space="0"/>
              <w:left w:val="single" w:color="auto" w:sz="4" w:space="0"/>
              <w:bottom w:val="single" w:color="auto" w:sz="4" w:space="0"/>
              <w:right w:val="single" w:color="auto" w:sz="4" w:space="0"/>
            </w:tcBorders>
            <w:vAlign w:val="center"/>
          </w:tcPr>
          <w:p w14:paraId="158EC622">
            <w:pPr>
              <w:pStyle w:val="57"/>
              <w:widowControl/>
              <w:spacing w:line="360" w:lineRule="auto"/>
              <w:ind w:right="41" w:righ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参加政府采购活动前三年内，在经营活动中没有重大违法记录</w:t>
            </w:r>
          </w:p>
        </w:tc>
        <w:tc>
          <w:tcPr>
            <w:tcW w:w="5359" w:type="dxa"/>
            <w:tcBorders>
              <w:top w:val="single" w:color="auto" w:sz="4" w:space="0"/>
              <w:left w:val="single" w:color="auto" w:sz="4" w:space="0"/>
              <w:bottom w:val="single" w:color="auto" w:sz="4" w:space="0"/>
              <w:right w:val="single" w:color="auto" w:sz="4" w:space="0"/>
            </w:tcBorders>
            <w:vAlign w:val="center"/>
          </w:tcPr>
          <w:p w14:paraId="0AF94683">
            <w:pPr>
              <w:pStyle w:val="57"/>
              <w:keepNext w:val="0"/>
              <w:keepLines w:val="0"/>
              <w:pageBreakBefore w:val="0"/>
              <w:widowControl/>
              <w:kinsoku/>
              <w:wordWrap/>
              <w:overflowPunct/>
              <w:topLinePunct w:val="0"/>
              <w:autoSpaceDE w:val="0"/>
              <w:autoSpaceDN w:val="0"/>
              <w:bidi w:val="0"/>
              <w:adjustRightInd/>
              <w:snapToGrid/>
              <w:spacing w:line="360" w:lineRule="auto"/>
              <w:ind w:left="110" w:leftChars="50" w:right="41"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提供承诺</w:t>
            </w:r>
            <w:r>
              <w:rPr>
                <w:rFonts w:hint="eastAsia" w:cs="宋体"/>
                <w:color w:val="auto"/>
                <w:sz w:val="21"/>
                <w:szCs w:val="21"/>
                <w:highlight w:val="none"/>
                <w:lang w:val="en-US" w:eastAsia="zh-CN"/>
              </w:rPr>
              <w:t>函</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lang w:eastAsia="zh-CN"/>
              </w:rPr>
              <w:t>格式自拟</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p>
        </w:tc>
      </w:tr>
      <w:tr w14:paraId="0672C22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4" w:hRule="atLeast"/>
        </w:trPr>
        <w:tc>
          <w:tcPr>
            <w:tcW w:w="963" w:type="dxa"/>
            <w:vMerge w:val="continue"/>
            <w:tcBorders>
              <w:top w:val="single" w:color="auto" w:sz="4" w:space="0"/>
              <w:left w:val="single" w:color="auto" w:sz="4" w:space="0"/>
              <w:bottom w:val="single" w:color="auto" w:sz="4" w:space="0"/>
              <w:right w:val="single" w:color="auto" w:sz="4" w:space="0"/>
            </w:tcBorders>
            <w:vAlign w:val="center"/>
          </w:tcPr>
          <w:p w14:paraId="14AC9DBD">
            <w:pPr>
              <w:spacing w:before="10" w:line="360" w:lineRule="auto"/>
              <w:jc w:val="center"/>
              <w:rPr>
                <w:rFonts w:hint="eastAsia" w:ascii="宋体" w:hAnsi="宋体" w:eastAsia="宋体" w:cs="宋体"/>
                <w:color w:val="auto"/>
                <w:sz w:val="21"/>
                <w:szCs w:val="21"/>
                <w:highlight w:val="none"/>
              </w:rPr>
            </w:pPr>
          </w:p>
        </w:tc>
        <w:tc>
          <w:tcPr>
            <w:tcW w:w="935" w:type="dxa"/>
            <w:vMerge w:val="continue"/>
            <w:tcBorders>
              <w:top w:val="single" w:color="auto" w:sz="4" w:space="0"/>
              <w:left w:val="single" w:color="auto" w:sz="4" w:space="0"/>
              <w:bottom w:val="single" w:color="auto" w:sz="4" w:space="0"/>
              <w:right w:val="single" w:color="auto" w:sz="4" w:space="0"/>
            </w:tcBorders>
            <w:vAlign w:val="center"/>
          </w:tcPr>
          <w:p w14:paraId="0ADDBCE4">
            <w:pPr>
              <w:spacing w:before="10" w:line="360" w:lineRule="auto"/>
              <w:jc w:val="center"/>
              <w:rPr>
                <w:rFonts w:hint="eastAsia" w:ascii="宋体" w:hAnsi="宋体" w:eastAsia="宋体" w:cs="宋体"/>
                <w:color w:val="auto"/>
                <w:sz w:val="21"/>
                <w:szCs w:val="21"/>
                <w:highlight w:val="none"/>
              </w:rPr>
            </w:pPr>
          </w:p>
        </w:tc>
        <w:tc>
          <w:tcPr>
            <w:tcW w:w="2442" w:type="dxa"/>
            <w:tcBorders>
              <w:top w:val="single" w:color="auto" w:sz="4" w:space="0"/>
              <w:left w:val="single" w:color="auto" w:sz="4" w:space="0"/>
              <w:bottom w:val="single" w:color="auto" w:sz="4" w:space="0"/>
              <w:right w:val="single" w:color="auto" w:sz="4" w:space="0"/>
            </w:tcBorders>
            <w:vAlign w:val="center"/>
          </w:tcPr>
          <w:p w14:paraId="336BF456">
            <w:pPr>
              <w:pStyle w:val="57"/>
              <w:widowControl/>
              <w:spacing w:line="360" w:lineRule="auto"/>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供应商资质</w:t>
            </w:r>
          </w:p>
        </w:tc>
        <w:tc>
          <w:tcPr>
            <w:tcW w:w="5359" w:type="dxa"/>
            <w:tcBorders>
              <w:top w:val="single" w:color="auto" w:sz="4" w:space="0"/>
              <w:left w:val="single" w:color="auto" w:sz="4" w:space="0"/>
              <w:bottom w:val="single" w:color="auto" w:sz="4" w:space="0"/>
              <w:right w:val="single" w:color="auto" w:sz="4" w:space="0"/>
            </w:tcBorders>
            <w:vAlign w:val="top"/>
          </w:tcPr>
          <w:p w14:paraId="56227BF4">
            <w:pPr>
              <w:pStyle w:val="57"/>
              <w:keepNext w:val="0"/>
              <w:keepLines w:val="0"/>
              <w:pageBreakBefore w:val="0"/>
              <w:widowControl/>
              <w:tabs>
                <w:tab w:val="left" w:pos="619"/>
                <w:tab w:val="left" w:pos="1130"/>
                <w:tab w:val="left" w:pos="1641"/>
                <w:tab w:val="left" w:pos="2152"/>
              </w:tabs>
              <w:kinsoku/>
              <w:wordWrap w:val="0"/>
              <w:overflowPunct/>
              <w:topLinePunct w:val="0"/>
              <w:autoSpaceDE w:val="0"/>
              <w:autoSpaceDN w:val="0"/>
              <w:bidi w:val="0"/>
              <w:adjustRightInd/>
              <w:snapToGrid/>
              <w:spacing w:line="360" w:lineRule="auto"/>
              <w:ind w:left="108" w:leftChars="0" w:right="96" w:rightChars="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具有省级以上政府主管部门组织的所投标产品的实验室检验机构资质认定并取得检验检测机构资质认定证书（CMA），证书合法有效。且涵盖所投包段抽检样品的检验检测资质</w:t>
            </w:r>
            <w:r>
              <w:rPr>
                <w:rFonts w:hint="eastAsia" w:cs="宋体"/>
                <w:bCs/>
                <w:sz w:val="21"/>
                <w:szCs w:val="21"/>
                <w:highlight w:val="none"/>
                <w:lang w:val="en-US" w:eastAsia="zh-CN"/>
              </w:rPr>
              <w:t>。</w:t>
            </w:r>
          </w:p>
        </w:tc>
      </w:tr>
      <w:tr w14:paraId="554F8FF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4" w:hRule="atLeast"/>
        </w:trPr>
        <w:tc>
          <w:tcPr>
            <w:tcW w:w="963" w:type="dxa"/>
            <w:vMerge w:val="continue"/>
            <w:tcBorders>
              <w:top w:val="single" w:color="auto" w:sz="4" w:space="0"/>
              <w:left w:val="single" w:color="auto" w:sz="4" w:space="0"/>
              <w:bottom w:val="single" w:color="auto" w:sz="4" w:space="0"/>
              <w:right w:val="single" w:color="auto" w:sz="4" w:space="0"/>
            </w:tcBorders>
            <w:vAlign w:val="center"/>
          </w:tcPr>
          <w:p w14:paraId="39DB2F2D">
            <w:pPr>
              <w:spacing w:before="10" w:line="360" w:lineRule="auto"/>
              <w:jc w:val="center"/>
              <w:rPr>
                <w:rFonts w:hint="eastAsia" w:ascii="宋体" w:hAnsi="宋体" w:eastAsia="宋体" w:cs="宋体"/>
                <w:color w:val="auto"/>
                <w:sz w:val="21"/>
                <w:szCs w:val="21"/>
                <w:highlight w:val="none"/>
              </w:rPr>
            </w:pPr>
          </w:p>
        </w:tc>
        <w:tc>
          <w:tcPr>
            <w:tcW w:w="935" w:type="dxa"/>
            <w:vMerge w:val="continue"/>
            <w:tcBorders>
              <w:top w:val="single" w:color="auto" w:sz="4" w:space="0"/>
              <w:left w:val="single" w:color="auto" w:sz="4" w:space="0"/>
              <w:bottom w:val="single" w:color="auto" w:sz="4" w:space="0"/>
              <w:right w:val="single" w:color="auto" w:sz="4" w:space="0"/>
            </w:tcBorders>
            <w:vAlign w:val="center"/>
          </w:tcPr>
          <w:p w14:paraId="6C639B88">
            <w:pPr>
              <w:spacing w:before="10" w:line="360" w:lineRule="auto"/>
              <w:jc w:val="center"/>
              <w:rPr>
                <w:rFonts w:hint="eastAsia" w:ascii="宋体" w:hAnsi="宋体" w:eastAsia="宋体" w:cs="宋体"/>
                <w:color w:val="auto"/>
                <w:sz w:val="21"/>
                <w:szCs w:val="21"/>
                <w:highlight w:val="none"/>
              </w:rPr>
            </w:pPr>
          </w:p>
        </w:tc>
        <w:tc>
          <w:tcPr>
            <w:tcW w:w="2442" w:type="dxa"/>
            <w:tcBorders>
              <w:top w:val="single" w:color="auto" w:sz="4" w:space="0"/>
              <w:left w:val="single" w:color="auto" w:sz="4" w:space="0"/>
              <w:bottom w:val="single" w:color="auto" w:sz="4" w:space="0"/>
              <w:right w:val="single" w:color="auto" w:sz="4" w:space="0"/>
            </w:tcBorders>
            <w:vAlign w:val="center"/>
          </w:tcPr>
          <w:p w14:paraId="42AE4898">
            <w:pPr>
              <w:pStyle w:val="57"/>
              <w:widowControl/>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信誉要求</w:t>
            </w:r>
          </w:p>
        </w:tc>
        <w:tc>
          <w:tcPr>
            <w:tcW w:w="5359" w:type="dxa"/>
            <w:tcBorders>
              <w:top w:val="single" w:color="auto" w:sz="4" w:space="0"/>
              <w:left w:val="single" w:color="auto" w:sz="4" w:space="0"/>
              <w:bottom w:val="single" w:color="auto" w:sz="4" w:space="0"/>
              <w:right w:val="single" w:color="auto" w:sz="4" w:space="0"/>
            </w:tcBorders>
            <w:vAlign w:val="top"/>
          </w:tcPr>
          <w:p w14:paraId="27DCF208">
            <w:pPr>
              <w:pStyle w:val="57"/>
              <w:keepNext w:val="0"/>
              <w:keepLines w:val="0"/>
              <w:pageBreakBefore w:val="0"/>
              <w:widowControl/>
              <w:tabs>
                <w:tab w:val="left" w:pos="619"/>
                <w:tab w:val="left" w:pos="1130"/>
                <w:tab w:val="left" w:pos="1641"/>
                <w:tab w:val="left" w:pos="2152"/>
              </w:tabs>
              <w:kinsoku/>
              <w:wordWrap w:val="0"/>
              <w:overflowPunct/>
              <w:topLinePunct w:val="0"/>
              <w:autoSpaceDE w:val="0"/>
              <w:autoSpaceDN w:val="0"/>
              <w:bidi w:val="0"/>
              <w:adjustRightInd/>
              <w:snapToGrid/>
              <w:spacing w:line="360" w:lineRule="auto"/>
              <w:ind w:left="108" w:leftChars="0" w:right="96"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bCs/>
                <w:sz w:val="21"/>
                <w:szCs w:val="21"/>
                <w:highlight w:val="none"/>
                <w:lang w:val="en-US" w:eastAsia="zh-CN"/>
              </w:rPr>
              <w:t>以采购代理机构查询结果为准。若在开标当天查询到供应商有相关负面信息的，则该供应商为无效响应。</w:t>
            </w:r>
          </w:p>
        </w:tc>
      </w:tr>
      <w:tr w14:paraId="17F9EE7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43" w:hRule="atLeast"/>
        </w:trPr>
        <w:tc>
          <w:tcPr>
            <w:tcW w:w="963" w:type="dxa"/>
            <w:vMerge w:val="continue"/>
            <w:tcBorders>
              <w:top w:val="single" w:color="auto" w:sz="4" w:space="0"/>
              <w:left w:val="single" w:color="auto" w:sz="4" w:space="0"/>
              <w:bottom w:val="single" w:color="auto" w:sz="4" w:space="0"/>
              <w:right w:val="single" w:color="auto" w:sz="4" w:space="0"/>
            </w:tcBorders>
            <w:vAlign w:val="center"/>
          </w:tcPr>
          <w:p w14:paraId="08EC3858">
            <w:pPr>
              <w:spacing w:before="10" w:line="360" w:lineRule="auto"/>
              <w:jc w:val="center"/>
              <w:rPr>
                <w:rFonts w:hint="eastAsia" w:ascii="宋体" w:hAnsi="宋体" w:eastAsia="宋体" w:cs="宋体"/>
                <w:color w:val="auto"/>
                <w:sz w:val="21"/>
                <w:szCs w:val="21"/>
                <w:highlight w:val="none"/>
              </w:rPr>
            </w:pPr>
          </w:p>
        </w:tc>
        <w:tc>
          <w:tcPr>
            <w:tcW w:w="935" w:type="dxa"/>
            <w:vMerge w:val="continue"/>
            <w:tcBorders>
              <w:top w:val="single" w:color="auto" w:sz="4" w:space="0"/>
              <w:left w:val="single" w:color="auto" w:sz="4" w:space="0"/>
              <w:bottom w:val="single" w:color="auto" w:sz="4" w:space="0"/>
              <w:right w:val="single" w:color="auto" w:sz="4" w:space="0"/>
            </w:tcBorders>
            <w:vAlign w:val="center"/>
          </w:tcPr>
          <w:p w14:paraId="1A6549C5">
            <w:pPr>
              <w:spacing w:before="10" w:line="360" w:lineRule="auto"/>
              <w:jc w:val="center"/>
              <w:rPr>
                <w:rFonts w:hint="eastAsia" w:ascii="宋体" w:hAnsi="宋体" w:eastAsia="宋体" w:cs="宋体"/>
                <w:color w:val="auto"/>
                <w:sz w:val="21"/>
                <w:szCs w:val="21"/>
                <w:highlight w:val="none"/>
              </w:rPr>
            </w:pPr>
          </w:p>
        </w:tc>
        <w:tc>
          <w:tcPr>
            <w:tcW w:w="2442" w:type="dxa"/>
            <w:tcBorders>
              <w:top w:val="single" w:color="auto" w:sz="4" w:space="0"/>
              <w:left w:val="single" w:color="auto" w:sz="4" w:space="0"/>
              <w:bottom w:val="single" w:color="auto" w:sz="4" w:space="0"/>
              <w:right w:val="single" w:color="auto" w:sz="4" w:space="0"/>
            </w:tcBorders>
            <w:shd w:val="clear" w:color="auto" w:fill="auto"/>
            <w:vAlign w:val="center"/>
          </w:tcPr>
          <w:p w14:paraId="3AB112F3">
            <w:pPr>
              <w:pStyle w:val="57"/>
              <w:widowControl/>
              <w:tabs>
                <w:tab w:val="left" w:pos="619"/>
                <w:tab w:val="left" w:pos="1130"/>
                <w:tab w:val="left" w:pos="1641"/>
                <w:tab w:val="left" w:pos="2152"/>
              </w:tabs>
              <w:spacing w:line="360" w:lineRule="auto"/>
              <w:ind w:left="108" w:leftChars="0" w:right="97" w:right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单位负责人为同一人或者存在直接控股、管理关系的不同供应商，不得参加同一合同项下的政府采购活动</w:t>
            </w:r>
          </w:p>
        </w:tc>
        <w:tc>
          <w:tcPr>
            <w:tcW w:w="5359" w:type="dxa"/>
            <w:tcBorders>
              <w:top w:val="single" w:color="auto" w:sz="4" w:space="0"/>
              <w:left w:val="single" w:color="auto" w:sz="4" w:space="0"/>
              <w:bottom w:val="single" w:color="auto" w:sz="4" w:space="0"/>
              <w:right w:val="single" w:color="auto" w:sz="4" w:space="0"/>
            </w:tcBorders>
            <w:shd w:val="clear" w:color="auto" w:fill="auto"/>
            <w:vAlign w:val="center"/>
          </w:tcPr>
          <w:p w14:paraId="41BE236C">
            <w:pPr>
              <w:pStyle w:val="57"/>
              <w:keepNext w:val="0"/>
              <w:keepLines w:val="0"/>
              <w:pageBreakBefore w:val="0"/>
              <w:widowControl/>
              <w:tabs>
                <w:tab w:val="left" w:pos="619"/>
                <w:tab w:val="left" w:pos="1130"/>
                <w:tab w:val="left" w:pos="1641"/>
                <w:tab w:val="left" w:pos="2152"/>
              </w:tabs>
              <w:kinsoku/>
              <w:wordWrap/>
              <w:overflowPunct/>
              <w:topLinePunct w:val="0"/>
              <w:autoSpaceDE w:val="0"/>
              <w:autoSpaceDN w:val="0"/>
              <w:bidi w:val="0"/>
              <w:adjustRightInd/>
              <w:snapToGrid/>
              <w:spacing w:line="360" w:lineRule="auto"/>
              <w:ind w:left="110" w:leftChars="5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供应商提供承诺</w:t>
            </w:r>
            <w:r>
              <w:rPr>
                <w:rFonts w:hint="eastAsia" w:cs="宋体"/>
                <w:color w:val="auto"/>
                <w:kern w:val="0"/>
                <w:sz w:val="21"/>
                <w:szCs w:val="21"/>
                <w:highlight w:val="none"/>
                <w:lang w:val="en-US" w:eastAsia="zh-CN"/>
              </w:rPr>
              <w:t>函（格式自拟）</w:t>
            </w:r>
            <w:r>
              <w:rPr>
                <w:rFonts w:hint="eastAsia" w:ascii="宋体" w:hAnsi="宋体" w:eastAsia="宋体" w:cs="宋体"/>
                <w:color w:val="auto"/>
                <w:kern w:val="0"/>
                <w:sz w:val="21"/>
                <w:szCs w:val="21"/>
                <w:highlight w:val="none"/>
                <w:lang w:val="en-US" w:eastAsia="zh-CN"/>
              </w:rPr>
              <w:t>。</w:t>
            </w:r>
          </w:p>
        </w:tc>
      </w:tr>
      <w:tr w14:paraId="42F815C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963" w:type="dxa"/>
            <w:vMerge w:val="restart"/>
            <w:tcBorders>
              <w:top w:val="single" w:color="auto" w:sz="4" w:space="0"/>
              <w:left w:val="single" w:color="auto" w:sz="4" w:space="0"/>
              <w:bottom w:val="single" w:color="auto" w:sz="4" w:space="0"/>
              <w:right w:val="single" w:color="auto" w:sz="4" w:space="0"/>
            </w:tcBorders>
            <w:vAlign w:val="center"/>
          </w:tcPr>
          <w:p w14:paraId="6DF52034">
            <w:pPr>
              <w:pStyle w:val="57"/>
              <w:spacing w:before="10" w:line="360" w:lineRule="auto"/>
              <w:ind w:left="127"/>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2.1.3</w:t>
            </w:r>
          </w:p>
          <w:p w14:paraId="22D80649">
            <w:pPr>
              <w:pStyle w:val="57"/>
              <w:spacing w:before="10" w:line="360" w:lineRule="auto"/>
              <w:ind w:left="127"/>
              <w:jc w:val="center"/>
              <w:rPr>
                <w:rFonts w:hint="eastAsia" w:ascii="宋体" w:hAnsi="宋体" w:eastAsia="宋体" w:cs="宋体"/>
                <w:color w:val="auto"/>
                <w:sz w:val="21"/>
                <w:szCs w:val="21"/>
                <w:highlight w:val="none"/>
              </w:rPr>
            </w:pPr>
          </w:p>
        </w:tc>
        <w:tc>
          <w:tcPr>
            <w:tcW w:w="935" w:type="dxa"/>
            <w:vMerge w:val="restart"/>
            <w:tcBorders>
              <w:top w:val="single" w:color="auto" w:sz="4" w:space="0"/>
              <w:left w:val="single" w:color="auto" w:sz="4" w:space="0"/>
              <w:bottom w:val="single" w:color="auto" w:sz="4" w:space="0"/>
              <w:right w:val="single" w:color="auto" w:sz="4" w:space="0"/>
            </w:tcBorders>
            <w:vAlign w:val="center"/>
          </w:tcPr>
          <w:p w14:paraId="52ABE59D">
            <w:pPr>
              <w:pStyle w:val="57"/>
              <w:spacing w:before="10" w:line="360" w:lineRule="auto"/>
              <w:ind w:left="127" w:right="9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响应性评审标准</w:t>
            </w:r>
          </w:p>
        </w:tc>
        <w:tc>
          <w:tcPr>
            <w:tcW w:w="2442" w:type="dxa"/>
            <w:tcBorders>
              <w:top w:val="single" w:color="auto" w:sz="4" w:space="0"/>
              <w:left w:val="single" w:color="auto" w:sz="4" w:space="0"/>
              <w:bottom w:val="single" w:color="auto" w:sz="4" w:space="0"/>
              <w:right w:val="single" w:color="auto" w:sz="4" w:space="0"/>
            </w:tcBorders>
            <w:vAlign w:val="center"/>
          </w:tcPr>
          <w:p w14:paraId="3DBB4887">
            <w:pPr>
              <w:spacing w:before="10"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磋商报价</w:t>
            </w:r>
          </w:p>
        </w:tc>
        <w:tc>
          <w:tcPr>
            <w:tcW w:w="5359" w:type="dxa"/>
            <w:tcBorders>
              <w:top w:val="single" w:color="auto" w:sz="4" w:space="0"/>
              <w:left w:val="single" w:color="auto" w:sz="4" w:space="0"/>
              <w:bottom w:val="single" w:color="auto" w:sz="4" w:space="0"/>
              <w:right w:val="single" w:color="auto" w:sz="4" w:space="0"/>
            </w:tcBorders>
            <w:vAlign w:val="center"/>
          </w:tcPr>
          <w:p w14:paraId="2183D115">
            <w:pPr>
              <w:keepNext w:val="0"/>
              <w:keepLines w:val="0"/>
              <w:pageBreakBefore w:val="0"/>
              <w:widowControl w:val="0"/>
              <w:kinsoku/>
              <w:wordWrap/>
              <w:overflowPunct/>
              <w:topLinePunct w:val="0"/>
              <w:autoSpaceDE w:val="0"/>
              <w:autoSpaceDN w:val="0"/>
              <w:bidi w:val="0"/>
              <w:adjustRightInd/>
              <w:snapToGrid/>
              <w:spacing w:before="10" w:line="360" w:lineRule="auto"/>
              <w:ind w:left="110" w:leftChars="50" w:right="0" w:right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只能有一个有效报价，且未超出该项目最高限价</w:t>
            </w:r>
          </w:p>
        </w:tc>
      </w:tr>
      <w:tr w14:paraId="73D2382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963" w:type="dxa"/>
            <w:vMerge w:val="continue"/>
            <w:tcBorders>
              <w:top w:val="single" w:color="auto" w:sz="4" w:space="0"/>
              <w:left w:val="single" w:color="auto" w:sz="4" w:space="0"/>
              <w:bottom w:val="single" w:color="auto" w:sz="4" w:space="0"/>
              <w:right w:val="single" w:color="auto" w:sz="4" w:space="0"/>
            </w:tcBorders>
            <w:vAlign w:val="center"/>
          </w:tcPr>
          <w:p w14:paraId="579214EC">
            <w:pPr>
              <w:pStyle w:val="57"/>
              <w:spacing w:before="10" w:line="360" w:lineRule="auto"/>
              <w:ind w:left="127"/>
              <w:jc w:val="center"/>
              <w:rPr>
                <w:rFonts w:hint="eastAsia" w:ascii="宋体" w:hAnsi="宋体" w:eastAsia="宋体" w:cs="宋体"/>
                <w:color w:val="auto"/>
                <w:sz w:val="21"/>
                <w:szCs w:val="21"/>
                <w:highlight w:val="none"/>
                <w:lang w:eastAsia="zh-CN"/>
              </w:rPr>
            </w:pPr>
          </w:p>
        </w:tc>
        <w:tc>
          <w:tcPr>
            <w:tcW w:w="935" w:type="dxa"/>
            <w:vMerge w:val="continue"/>
            <w:tcBorders>
              <w:top w:val="single" w:color="auto" w:sz="4" w:space="0"/>
              <w:left w:val="single" w:color="auto" w:sz="4" w:space="0"/>
              <w:bottom w:val="single" w:color="auto" w:sz="4" w:space="0"/>
              <w:right w:val="single" w:color="auto" w:sz="4" w:space="0"/>
            </w:tcBorders>
            <w:vAlign w:val="center"/>
          </w:tcPr>
          <w:p w14:paraId="7BA718A4">
            <w:pPr>
              <w:pStyle w:val="57"/>
              <w:spacing w:before="10" w:line="360" w:lineRule="auto"/>
              <w:ind w:left="127" w:right="97"/>
              <w:jc w:val="center"/>
              <w:rPr>
                <w:rFonts w:hint="eastAsia" w:ascii="宋体" w:hAnsi="宋体" w:eastAsia="宋体" w:cs="宋体"/>
                <w:color w:val="auto"/>
                <w:sz w:val="21"/>
                <w:szCs w:val="21"/>
                <w:highlight w:val="none"/>
                <w:lang w:eastAsia="zh-CN"/>
              </w:rPr>
            </w:pPr>
          </w:p>
        </w:tc>
        <w:tc>
          <w:tcPr>
            <w:tcW w:w="2442" w:type="dxa"/>
            <w:tcBorders>
              <w:top w:val="single" w:color="auto" w:sz="4" w:space="0"/>
              <w:left w:val="single" w:color="auto" w:sz="4" w:space="0"/>
              <w:bottom w:val="single" w:color="auto" w:sz="4" w:space="0"/>
              <w:right w:val="single" w:color="auto" w:sz="4" w:space="0"/>
            </w:tcBorders>
            <w:vAlign w:val="center"/>
          </w:tcPr>
          <w:p w14:paraId="5CB8D817">
            <w:pPr>
              <w:spacing w:before="10" w:line="360" w:lineRule="auto"/>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采购内容</w:t>
            </w:r>
          </w:p>
        </w:tc>
        <w:tc>
          <w:tcPr>
            <w:tcW w:w="5359" w:type="dxa"/>
            <w:tcBorders>
              <w:top w:val="single" w:color="auto" w:sz="4" w:space="0"/>
              <w:left w:val="single" w:color="auto" w:sz="4" w:space="0"/>
              <w:bottom w:val="single" w:color="auto" w:sz="4" w:space="0"/>
              <w:right w:val="single" w:color="auto" w:sz="4" w:space="0"/>
            </w:tcBorders>
            <w:vAlign w:val="center"/>
          </w:tcPr>
          <w:p w14:paraId="0AFC3E05">
            <w:pPr>
              <w:keepNext w:val="0"/>
              <w:keepLines w:val="0"/>
              <w:pageBreakBefore w:val="0"/>
              <w:widowControl w:val="0"/>
              <w:kinsoku/>
              <w:wordWrap/>
              <w:overflowPunct/>
              <w:topLinePunct w:val="0"/>
              <w:autoSpaceDE w:val="0"/>
              <w:autoSpaceDN w:val="0"/>
              <w:bidi w:val="0"/>
              <w:adjustRightInd/>
              <w:snapToGrid/>
              <w:spacing w:before="10" w:line="360" w:lineRule="auto"/>
              <w:ind w:left="110" w:leftChars="50" w:right="0" w:right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 供应商须知前附表1.3.</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项规定</w:t>
            </w:r>
          </w:p>
        </w:tc>
      </w:tr>
      <w:tr w14:paraId="7D9A2C8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963" w:type="dxa"/>
            <w:vMerge w:val="continue"/>
            <w:tcBorders>
              <w:top w:val="single" w:color="auto" w:sz="4" w:space="0"/>
              <w:left w:val="single" w:color="auto" w:sz="4" w:space="0"/>
              <w:bottom w:val="single" w:color="auto" w:sz="4" w:space="0"/>
              <w:right w:val="single" w:color="auto" w:sz="4" w:space="0"/>
            </w:tcBorders>
            <w:vAlign w:val="center"/>
          </w:tcPr>
          <w:p w14:paraId="7F14F93D">
            <w:pPr>
              <w:pStyle w:val="57"/>
              <w:spacing w:before="10" w:line="360" w:lineRule="auto"/>
              <w:ind w:left="127"/>
              <w:jc w:val="center"/>
              <w:rPr>
                <w:rFonts w:hint="eastAsia" w:ascii="宋体" w:hAnsi="宋体" w:eastAsia="宋体" w:cs="宋体"/>
                <w:color w:val="auto"/>
                <w:sz w:val="21"/>
                <w:szCs w:val="21"/>
                <w:highlight w:val="none"/>
                <w:lang w:eastAsia="zh-CN"/>
              </w:rPr>
            </w:pPr>
          </w:p>
        </w:tc>
        <w:tc>
          <w:tcPr>
            <w:tcW w:w="935" w:type="dxa"/>
            <w:vMerge w:val="continue"/>
            <w:tcBorders>
              <w:top w:val="single" w:color="auto" w:sz="4" w:space="0"/>
              <w:left w:val="single" w:color="auto" w:sz="4" w:space="0"/>
              <w:bottom w:val="single" w:color="auto" w:sz="4" w:space="0"/>
              <w:right w:val="single" w:color="auto" w:sz="4" w:space="0"/>
            </w:tcBorders>
            <w:vAlign w:val="center"/>
          </w:tcPr>
          <w:p w14:paraId="38CF4CB5">
            <w:pPr>
              <w:pStyle w:val="57"/>
              <w:spacing w:before="10" w:line="360" w:lineRule="auto"/>
              <w:ind w:left="127" w:right="97"/>
              <w:jc w:val="center"/>
              <w:rPr>
                <w:rFonts w:hint="eastAsia" w:ascii="宋体" w:hAnsi="宋体" w:eastAsia="宋体" w:cs="宋体"/>
                <w:color w:val="auto"/>
                <w:sz w:val="21"/>
                <w:szCs w:val="21"/>
                <w:highlight w:val="none"/>
                <w:lang w:eastAsia="zh-CN"/>
              </w:rPr>
            </w:pPr>
          </w:p>
        </w:tc>
        <w:tc>
          <w:tcPr>
            <w:tcW w:w="2442" w:type="dxa"/>
            <w:tcBorders>
              <w:top w:val="single" w:color="auto" w:sz="4" w:space="0"/>
              <w:left w:val="single" w:color="auto" w:sz="4" w:space="0"/>
              <w:bottom w:val="single" w:color="auto" w:sz="4" w:space="0"/>
              <w:right w:val="single" w:color="auto" w:sz="4" w:space="0"/>
            </w:tcBorders>
            <w:vAlign w:val="center"/>
          </w:tcPr>
          <w:p w14:paraId="3EFCB5DF">
            <w:pPr>
              <w:spacing w:before="10"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服务期限</w:t>
            </w:r>
          </w:p>
        </w:tc>
        <w:tc>
          <w:tcPr>
            <w:tcW w:w="5359" w:type="dxa"/>
            <w:tcBorders>
              <w:top w:val="single" w:color="auto" w:sz="4" w:space="0"/>
              <w:left w:val="single" w:color="auto" w:sz="4" w:space="0"/>
              <w:bottom w:val="single" w:color="auto" w:sz="4" w:space="0"/>
              <w:right w:val="single" w:color="auto" w:sz="4" w:space="0"/>
            </w:tcBorders>
            <w:vAlign w:val="center"/>
          </w:tcPr>
          <w:p w14:paraId="1BD30144">
            <w:pPr>
              <w:keepNext w:val="0"/>
              <w:keepLines w:val="0"/>
              <w:pageBreakBefore w:val="0"/>
              <w:widowControl w:val="0"/>
              <w:kinsoku/>
              <w:wordWrap/>
              <w:overflowPunct/>
              <w:topLinePunct w:val="0"/>
              <w:autoSpaceDE w:val="0"/>
              <w:autoSpaceDN w:val="0"/>
              <w:bidi w:val="0"/>
              <w:adjustRightInd/>
              <w:snapToGrid/>
              <w:spacing w:before="10" w:line="360" w:lineRule="auto"/>
              <w:ind w:left="110" w:leftChars="50" w:right="0" w:right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 供应商须知前附表1.3.2项规定</w:t>
            </w:r>
          </w:p>
        </w:tc>
      </w:tr>
      <w:tr w14:paraId="038EFF5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963" w:type="dxa"/>
            <w:vMerge w:val="continue"/>
            <w:tcBorders>
              <w:top w:val="single" w:color="auto" w:sz="4" w:space="0"/>
              <w:left w:val="single" w:color="auto" w:sz="4" w:space="0"/>
              <w:bottom w:val="single" w:color="auto" w:sz="4" w:space="0"/>
              <w:right w:val="single" w:color="auto" w:sz="4" w:space="0"/>
            </w:tcBorders>
            <w:vAlign w:val="center"/>
          </w:tcPr>
          <w:p w14:paraId="69F45622">
            <w:pPr>
              <w:pStyle w:val="57"/>
              <w:spacing w:before="10" w:line="360" w:lineRule="auto"/>
              <w:ind w:left="127"/>
              <w:jc w:val="center"/>
              <w:rPr>
                <w:rFonts w:hint="eastAsia" w:ascii="宋体" w:hAnsi="宋体" w:eastAsia="宋体" w:cs="宋体"/>
                <w:color w:val="auto"/>
                <w:sz w:val="21"/>
                <w:szCs w:val="21"/>
                <w:highlight w:val="none"/>
                <w:lang w:eastAsia="zh-CN"/>
              </w:rPr>
            </w:pPr>
          </w:p>
        </w:tc>
        <w:tc>
          <w:tcPr>
            <w:tcW w:w="935" w:type="dxa"/>
            <w:vMerge w:val="continue"/>
            <w:tcBorders>
              <w:top w:val="single" w:color="auto" w:sz="4" w:space="0"/>
              <w:left w:val="single" w:color="auto" w:sz="4" w:space="0"/>
              <w:bottom w:val="single" w:color="auto" w:sz="4" w:space="0"/>
              <w:right w:val="single" w:color="auto" w:sz="4" w:space="0"/>
            </w:tcBorders>
            <w:vAlign w:val="center"/>
          </w:tcPr>
          <w:p w14:paraId="491C5A0F">
            <w:pPr>
              <w:pStyle w:val="57"/>
              <w:spacing w:before="10" w:line="360" w:lineRule="auto"/>
              <w:ind w:left="127" w:right="97"/>
              <w:jc w:val="center"/>
              <w:rPr>
                <w:rFonts w:hint="eastAsia" w:ascii="宋体" w:hAnsi="宋体" w:eastAsia="宋体" w:cs="宋体"/>
                <w:color w:val="auto"/>
                <w:sz w:val="21"/>
                <w:szCs w:val="21"/>
                <w:highlight w:val="none"/>
                <w:lang w:eastAsia="zh-CN"/>
              </w:rPr>
            </w:pPr>
          </w:p>
        </w:tc>
        <w:tc>
          <w:tcPr>
            <w:tcW w:w="2442" w:type="dxa"/>
            <w:tcBorders>
              <w:top w:val="single" w:color="auto" w:sz="4" w:space="0"/>
              <w:left w:val="single" w:color="auto" w:sz="4" w:space="0"/>
              <w:bottom w:val="single" w:color="auto" w:sz="4" w:space="0"/>
              <w:right w:val="single" w:color="auto" w:sz="4" w:space="0"/>
            </w:tcBorders>
            <w:vAlign w:val="center"/>
          </w:tcPr>
          <w:p w14:paraId="68E3E5FE">
            <w:pPr>
              <w:spacing w:before="1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5359" w:type="dxa"/>
            <w:tcBorders>
              <w:top w:val="single" w:color="auto" w:sz="4" w:space="0"/>
              <w:left w:val="single" w:color="auto" w:sz="4" w:space="0"/>
              <w:bottom w:val="single" w:color="auto" w:sz="4" w:space="0"/>
              <w:right w:val="single" w:color="auto" w:sz="4" w:space="0"/>
            </w:tcBorders>
            <w:vAlign w:val="center"/>
          </w:tcPr>
          <w:p w14:paraId="773E116F">
            <w:pPr>
              <w:keepNext w:val="0"/>
              <w:keepLines w:val="0"/>
              <w:pageBreakBefore w:val="0"/>
              <w:widowControl w:val="0"/>
              <w:kinsoku/>
              <w:wordWrap/>
              <w:overflowPunct/>
              <w:topLinePunct w:val="0"/>
              <w:autoSpaceDE w:val="0"/>
              <w:autoSpaceDN w:val="0"/>
              <w:bidi w:val="0"/>
              <w:adjustRightInd/>
              <w:snapToGrid/>
              <w:spacing w:before="10" w:line="360" w:lineRule="auto"/>
              <w:ind w:left="110" w:leftChars="50" w:right="0" w:right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 供应商须知前附表1.3.3项规定</w:t>
            </w:r>
          </w:p>
        </w:tc>
      </w:tr>
      <w:tr w14:paraId="47F0FE8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963" w:type="dxa"/>
            <w:vMerge w:val="continue"/>
            <w:tcBorders>
              <w:top w:val="single" w:color="auto" w:sz="4" w:space="0"/>
              <w:left w:val="single" w:color="auto" w:sz="4" w:space="0"/>
              <w:bottom w:val="single" w:color="auto" w:sz="4" w:space="0"/>
              <w:right w:val="single" w:color="auto" w:sz="4" w:space="0"/>
            </w:tcBorders>
            <w:vAlign w:val="center"/>
          </w:tcPr>
          <w:p w14:paraId="6DB03929">
            <w:pPr>
              <w:pStyle w:val="57"/>
              <w:spacing w:before="10" w:line="360" w:lineRule="auto"/>
              <w:ind w:left="127"/>
              <w:jc w:val="center"/>
              <w:rPr>
                <w:rFonts w:hint="eastAsia" w:ascii="宋体" w:hAnsi="宋体" w:eastAsia="宋体" w:cs="宋体"/>
                <w:color w:val="auto"/>
                <w:sz w:val="21"/>
                <w:szCs w:val="21"/>
                <w:highlight w:val="none"/>
                <w:lang w:eastAsia="zh-CN"/>
              </w:rPr>
            </w:pPr>
          </w:p>
        </w:tc>
        <w:tc>
          <w:tcPr>
            <w:tcW w:w="935" w:type="dxa"/>
            <w:vMerge w:val="continue"/>
            <w:tcBorders>
              <w:top w:val="single" w:color="auto" w:sz="4" w:space="0"/>
              <w:left w:val="single" w:color="auto" w:sz="4" w:space="0"/>
              <w:bottom w:val="single" w:color="auto" w:sz="4" w:space="0"/>
              <w:right w:val="single" w:color="auto" w:sz="4" w:space="0"/>
            </w:tcBorders>
            <w:vAlign w:val="center"/>
          </w:tcPr>
          <w:p w14:paraId="7E4B25AA">
            <w:pPr>
              <w:pStyle w:val="57"/>
              <w:spacing w:before="10" w:line="360" w:lineRule="auto"/>
              <w:ind w:left="127" w:right="97"/>
              <w:jc w:val="center"/>
              <w:rPr>
                <w:rFonts w:hint="eastAsia" w:ascii="宋体" w:hAnsi="宋体" w:eastAsia="宋体" w:cs="宋体"/>
                <w:color w:val="auto"/>
                <w:sz w:val="21"/>
                <w:szCs w:val="21"/>
                <w:highlight w:val="none"/>
                <w:lang w:eastAsia="zh-CN"/>
              </w:rPr>
            </w:pPr>
          </w:p>
        </w:tc>
        <w:tc>
          <w:tcPr>
            <w:tcW w:w="2442" w:type="dxa"/>
            <w:tcBorders>
              <w:top w:val="single" w:color="auto" w:sz="4" w:space="0"/>
              <w:left w:val="single" w:color="auto" w:sz="4" w:space="0"/>
              <w:bottom w:val="single" w:color="auto" w:sz="4" w:space="0"/>
              <w:right w:val="single" w:color="auto" w:sz="4" w:space="0"/>
            </w:tcBorders>
            <w:vAlign w:val="center"/>
          </w:tcPr>
          <w:p w14:paraId="6A52A0ED">
            <w:pPr>
              <w:spacing w:before="10"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磋商有效期</w:t>
            </w:r>
          </w:p>
        </w:tc>
        <w:tc>
          <w:tcPr>
            <w:tcW w:w="5359" w:type="dxa"/>
            <w:tcBorders>
              <w:top w:val="single" w:color="auto" w:sz="4" w:space="0"/>
              <w:left w:val="single" w:color="auto" w:sz="4" w:space="0"/>
              <w:bottom w:val="single" w:color="auto" w:sz="4" w:space="0"/>
              <w:right w:val="single" w:color="auto" w:sz="4" w:space="0"/>
            </w:tcBorders>
            <w:vAlign w:val="center"/>
          </w:tcPr>
          <w:p w14:paraId="00AD4837">
            <w:pPr>
              <w:keepNext w:val="0"/>
              <w:keepLines w:val="0"/>
              <w:pageBreakBefore w:val="0"/>
              <w:widowControl w:val="0"/>
              <w:kinsoku/>
              <w:wordWrap/>
              <w:overflowPunct/>
              <w:topLinePunct w:val="0"/>
              <w:autoSpaceDE w:val="0"/>
              <w:autoSpaceDN w:val="0"/>
              <w:bidi w:val="0"/>
              <w:adjustRightInd/>
              <w:snapToGrid/>
              <w:spacing w:before="10" w:line="360" w:lineRule="auto"/>
              <w:ind w:left="110" w:leftChars="50" w:right="0" w:right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 供应商须知前附表3.</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.1项规定</w:t>
            </w:r>
          </w:p>
        </w:tc>
      </w:tr>
      <w:tr w14:paraId="72B8312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7" w:hRule="atLeast"/>
        </w:trPr>
        <w:tc>
          <w:tcPr>
            <w:tcW w:w="963" w:type="dxa"/>
            <w:vMerge w:val="continue"/>
            <w:tcBorders>
              <w:top w:val="single" w:color="auto" w:sz="4" w:space="0"/>
              <w:left w:val="single" w:color="auto" w:sz="4" w:space="0"/>
              <w:bottom w:val="single" w:color="auto" w:sz="4" w:space="0"/>
              <w:right w:val="single" w:color="auto" w:sz="4" w:space="0"/>
            </w:tcBorders>
            <w:vAlign w:val="center"/>
          </w:tcPr>
          <w:p w14:paraId="48D9AAE8">
            <w:pPr>
              <w:pStyle w:val="57"/>
              <w:spacing w:before="10" w:line="360" w:lineRule="auto"/>
              <w:ind w:left="127"/>
              <w:jc w:val="center"/>
              <w:rPr>
                <w:rFonts w:hint="eastAsia" w:ascii="宋体" w:hAnsi="宋体" w:eastAsia="宋体" w:cs="宋体"/>
                <w:color w:val="auto"/>
                <w:sz w:val="21"/>
                <w:szCs w:val="21"/>
                <w:highlight w:val="none"/>
                <w:lang w:eastAsia="zh-CN"/>
              </w:rPr>
            </w:pPr>
          </w:p>
        </w:tc>
        <w:tc>
          <w:tcPr>
            <w:tcW w:w="935" w:type="dxa"/>
            <w:vMerge w:val="continue"/>
            <w:tcBorders>
              <w:top w:val="single" w:color="auto" w:sz="4" w:space="0"/>
              <w:left w:val="single" w:color="auto" w:sz="4" w:space="0"/>
              <w:bottom w:val="single" w:color="auto" w:sz="4" w:space="0"/>
              <w:right w:val="single" w:color="auto" w:sz="4" w:space="0"/>
            </w:tcBorders>
            <w:vAlign w:val="center"/>
          </w:tcPr>
          <w:p w14:paraId="7D73172A">
            <w:pPr>
              <w:pStyle w:val="57"/>
              <w:spacing w:before="10" w:line="360" w:lineRule="auto"/>
              <w:ind w:left="127" w:right="97"/>
              <w:jc w:val="center"/>
              <w:rPr>
                <w:rFonts w:hint="eastAsia" w:ascii="宋体" w:hAnsi="宋体" w:eastAsia="宋体" w:cs="宋体"/>
                <w:color w:val="auto"/>
                <w:sz w:val="21"/>
                <w:szCs w:val="21"/>
                <w:highlight w:val="none"/>
                <w:lang w:eastAsia="zh-CN"/>
              </w:rPr>
            </w:pPr>
          </w:p>
        </w:tc>
        <w:tc>
          <w:tcPr>
            <w:tcW w:w="2442" w:type="dxa"/>
            <w:tcBorders>
              <w:top w:val="single" w:color="auto" w:sz="4" w:space="0"/>
              <w:left w:val="single" w:color="auto" w:sz="4" w:space="0"/>
              <w:bottom w:val="single" w:color="auto" w:sz="4" w:space="0"/>
              <w:right w:val="single" w:color="auto" w:sz="4" w:space="0"/>
            </w:tcBorders>
            <w:vAlign w:val="center"/>
          </w:tcPr>
          <w:p w14:paraId="762F5E19">
            <w:pPr>
              <w:spacing w:before="1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w:t>
            </w:r>
          </w:p>
        </w:tc>
        <w:tc>
          <w:tcPr>
            <w:tcW w:w="5359" w:type="dxa"/>
            <w:tcBorders>
              <w:top w:val="single" w:color="auto" w:sz="4" w:space="0"/>
              <w:left w:val="single" w:color="auto" w:sz="4" w:space="0"/>
              <w:bottom w:val="single" w:color="auto" w:sz="4" w:space="0"/>
              <w:right w:val="single" w:color="auto" w:sz="4" w:space="0"/>
            </w:tcBorders>
            <w:vAlign w:val="center"/>
          </w:tcPr>
          <w:p w14:paraId="3784F619">
            <w:pPr>
              <w:keepNext w:val="0"/>
              <w:keepLines w:val="0"/>
              <w:pageBreakBefore w:val="0"/>
              <w:widowControl w:val="0"/>
              <w:kinsoku/>
              <w:wordWrap/>
              <w:overflowPunct/>
              <w:topLinePunct w:val="0"/>
              <w:autoSpaceDE w:val="0"/>
              <w:autoSpaceDN w:val="0"/>
              <w:bidi w:val="0"/>
              <w:adjustRightInd/>
              <w:snapToGrid/>
              <w:spacing w:before="10" w:line="360" w:lineRule="auto"/>
              <w:ind w:left="110" w:leftChars="50" w:right="0" w:right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不存在法律、法规和磋商文件规定的其他无效情形，未</w:t>
            </w:r>
          </w:p>
          <w:p w14:paraId="18D72207">
            <w:pPr>
              <w:keepNext w:val="0"/>
              <w:keepLines w:val="0"/>
              <w:pageBreakBefore w:val="0"/>
              <w:widowControl w:val="0"/>
              <w:kinsoku/>
              <w:wordWrap/>
              <w:overflowPunct/>
              <w:topLinePunct w:val="0"/>
              <w:autoSpaceDE w:val="0"/>
              <w:autoSpaceDN w:val="0"/>
              <w:bidi w:val="0"/>
              <w:adjustRightInd/>
              <w:snapToGrid/>
              <w:spacing w:before="10" w:line="360" w:lineRule="auto"/>
              <w:ind w:left="110" w:leftChars="50" w:right="0" w:right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附有采购人不能接受的条件</w:t>
            </w:r>
          </w:p>
        </w:tc>
      </w:tr>
    </w:tbl>
    <w:p w14:paraId="4CD7B48A">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412107FF">
      <w:pPr>
        <w:spacing w:before="186" w:line="360" w:lineRule="auto"/>
        <w:ind w:right="144"/>
        <w:jc w:val="center"/>
        <w:outlineLvl w:val="9"/>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二、评分标准</w:t>
      </w:r>
      <w:r>
        <w:rPr>
          <w:rFonts w:hint="eastAsia" w:cs="宋体"/>
          <w:b/>
          <w:bCs/>
          <w:color w:val="auto"/>
          <w:highlight w:val="none"/>
          <w:lang w:eastAsia="zh-CN"/>
        </w:rPr>
        <w:t>（</w:t>
      </w:r>
      <w:r>
        <w:rPr>
          <w:rFonts w:hint="eastAsia" w:cs="宋体"/>
          <w:b/>
          <w:bCs/>
          <w:color w:val="auto"/>
          <w:highlight w:val="none"/>
          <w:lang w:val="en-US" w:eastAsia="zh-CN"/>
        </w:rPr>
        <w:t>包1至包4</w:t>
      </w:r>
      <w:r>
        <w:rPr>
          <w:rFonts w:hint="eastAsia" w:cs="宋体"/>
          <w:b/>
          <w:bCs/>
          <w:color w:val="auto"/>
          <w:highlight w:val="none"/>
          <w:lang w:eastAsia="zh-CN"/>
        </w:rPr>
        <w:t>）</w:t>
      </w:r>
    </w:p>
    <w:tbl>
      <w:tblPr>
        <w:tblStyle w:val="32"/>
        <w:tblW w:w="508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77"/>
        <w:gridCol w:w="1355"/>
        <w:gridCol w:w="7893"/>
      </w:tblGrid>
      <w:tr w14:paraId="27161B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33" w:type="pct"/>
          </w:tcPr>
          <w:p w14:paraId="6E7B2A64">
            <w:pPr>
              <w:spacing w:line="360" w:lineRule="auto"/>
              <w:jc w:val="center"/>
              <w:rPr>
                <w:rFonts w:hint="eastAsia" w:ascii="宋体" w:hAnsi="宋体" w:eastAsia="宋体" w:cs="宋体"/>
                <w:b/>
                <w:color w:val="auto"/>
                <w:sz w:val="21"/>
                <w:szCs w:val="21"/>
                <w:highlight w:val="none"/>
              </w:rPr>
            </w:pPr>
            <w:bookmarkStart w:id="55" w:name="_Toc27524"/>
            <w:r>
              <w:rPr>
                <w:rFonts w:hint="eastAsia" w:ascii="宋体" w:hAnsi="宋体" w:eastAsia="宋体" w:cs="宋体"/>
                <w:b/>
                <w:color w:val="auto"/>
                <w:sz w:val="21"/>
                <w:szCs w:val="21"/>
                <w:highlight w:val="none"/>
              </w:rPr>
              <w:t>分项</w:t>
            </w:r>
          </w:p>
        </w:tc>
        <w:tc>
          <w:tcPr>
            <w:tcW w:w="669" w:type="pct"/>
          </w:tcPr>
          <w:p w14:paraId="6B321FAB">
            <w:pPr>
              <w:spacing w:line="360" w:lineRule="auto"/>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评审内容</w:t>
            </w:r>
            <w:r>
              <w:rPr>
                <w:rFonts w:hint="eastAsia" w:ascii="宋体" w:hAnsi="宋体" w:eastAsia="宋体" w:cs="宋体"/>
                <w:b/>
                <w:color w:val="auto"/>
                <w:sz w:val="21"/>
                <w:szCs w:val="21"/>
                <w:highlight w:val="none"/>
                <w:lang w:eastAsia="zh-CN"/>
              </w:rPr>
              <w:t>及分值</w:t>
            </w:r>
          </w:p>
        </w:tc>
        <w:tc>
          <w:tcPr>
            <w:tcW w:w="3897" w:type="pct"/>
          </w:tcPr>
          <w:p w14:paraId="496AEDB3">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r>
      <w:tr w14:paraId="472099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81" w:hRule="atLeast"/>
          <w:jc w:val="center"/>
        </w:trPr>
        <w:tc>
          <w:tcPr>
            <w:tcW w:w="433" w:type="pct"/>
            <w:vAlign w:val="center"/>
          </w:tcPr>
          <w:p w14:paraId="254F658E">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经济标</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分</w:t>
            </w:r>
          </w:p>
        </w:tc>
        <w:tc>
          <w:tcPr>
            <w:tcW w:w="669" w:type="pct"/>
            <w:vAlign w:val="center"/>
          </w:tcPr>
          <w:p w14:paraId="310050A4">
            <w:pPr>
              <w:spacing w:line="360" w:lineRule="auto"/>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磋商</w:t>
            </w:r>
            <w:r>
              <w:rPr>
                <w:rFonts w:hint="eastAsia" w:ascii="宋体" w:hAnsi="宋体" w:eastAsia="宋体" w:cs="宋体"/>
                <w:color w:val="auto"/>
                <w:sz w:val="21"/>
                <w:szCs w:val="21"/>
                <w:highlight w:val="none"/>
              </w:rPr>
              <w:t>报价</w:t>
            </w:r>
            <w:r>
              <w:rPr>
                <w:rFonts w:hint="eastAsia" w:ascii="宋体" w:hAnsi="宋体" w:eastAsia="宋体" w:cs="宋体"/>
                <w:color w:val="auto"/>
                <w:sz w:val="21"/>
                <w:szCs w:val="21"/>
                <w:highlight w:val="none"/>
                <w:lang w:eastAsia="zh-CN"/>
              </w:rPr>
              <w:t>（</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分）</w:t>
            </w:r>
          </w:p>
        </w:tc>
        <w:tc>
          <w:tcPr>
            <w:tcW w:w="3897" w:type="pct"/>
          </w:tcPr>
          <w:p w14:paraId="7D7C4382">
            <w:pPr>
              <w:keepNext w:val="0"/>
              <w:keepLines w:val="0"/>
              <w:pageBreakBefore w:val="0"/>
              <w:widowControl w:val="0"/>
              <w:kinsoku/>
              <w:wordWrap/>
              <w:overflowPunct/>
              <w:topLinePunct w:val="0"/>
              <w:autoSpaceDE w:val="0"/>
              <w:autoSpaceDN w:val="0"/>
              <w:bidi w:val="0"/>
              <w:snapToGrid/>
              <w:spacing w:line="360" w:lineRule="auto"/>
              <w:ind w:left="44" w:leftChars="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价格分采用低价优先法计算，即满足竞争性磋商文件要求且投标价格最低的投标报价为评标基准价，其价格分为满分。其他投标人的价格分按照下列公式计算：</w:t>
            </w:r>
          </w:p>
          <w:p w14:paraId="69C0DDC6">
            <w:pPr>
              <w:keepNext w:val="0"/>
              <w:keepLines w:val="0"/>
              <w:pageBreakBefore w:val="0"/>
              <w:widowControl w:val="0"/>
              <w:kinsoku/>
              <w:wordWrap/>
              <w:overflowPunct/>
              <w:topLinePunct w:val="0"/>
              <w:autoSpaceDE w:val="0"/>
              <w:autoSpaceDN w:val="0"/>
              <w:bidi w:val="0"/>
              <w:snapToGrid/>
              <w:spacing w:line="360" w:lineRule="auto"/>
              <w:ind w:left="44" w:leftChars="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投标报价得分=（评标基准价／投标报价）×</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0</w:t>
            </w:r>
          </w:p>
          <w:p w14:paraId="7B9A79B4">
            <w:pPr>
              <w:keepNext w:val="0"/>
              <w:keepLines w:val="0"/>
              <w:pageBreakBefore w:val="0"/>
              <w:widowControl w:val="0"/>
              <w:kinsoku/>
              <w:wordWrap/>
              <w:overflowPunct/>
              <w:topLinePunct w:val="0"/>
              <w:autoSpaceDE w:val="0"/>
              <w:autoSpaceDN w:val="0"/>
              <w:bidi w:val="0"/>
              <w:snapToGrid/>
              <w:spacing w:line="360" w:lineRule="auto"/>
              <w:ind w:left="44" w:leftChars="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投标总价超出采购人预算的属于无效投标。</w:t>
            </w:r>
          </w:p>
          <w:p w14:paraId="1BB51415">
            <w:pPr>
              <w:keepNext w:val="0"/>
              <w:keepLines w:val="0"/>
              <w:pageBreakBefore w:val="0"/>
              <w:widowControl w:val="0"/>
              <w:kinsoku/>
              <w:wordWrap/>
              <w:overflowPunct/>
              <w:topLinePunct w:val="0"/>
              <w:autoSpaceDE w:val="0"/>
              <w:autoSpaceDN w:val="0"/>
              <w:bidi w:val="0"/>
              <w:snapToGrid/>
              <w:spacing w:line="360" w:lineRule="auto"/>
              <w:ind w:left="44" w:leftChars="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投标文件未通过符合性评审的，其投标报价不再参与投标报价得分的计算。</w:t>
            </w:r>
          </w:p>
          <w:p w14:paraId="311EB70E">
            <w:pPr>
              <w:keepNext w:val="0"/>
              <w:keepLines w:val="0"/>
              <w:pageBreakBefore w:val="0"/>
              <w:widowControl w:val="0"/>
              <w:kinsoku/>
              <w:wordWrap/>
              <w:overflowPunct/>
              <w:topLinePunct w:val="0"/>
              <w:autoSpaceDE w:val="0"/>
              <w:autoSpaceDN w:val="0"/>
              <w:bidi w:val="0"/>
              <w:snapToGrid/>
              <w:spacing w:line="360" w:lineRule="auto"/>
              <w:ind w:left="44" w:leftChars="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w:t>
            </w:r>
          </w:p>
          <w:p w14:paraId="298708EA">
            <w:pPr>
              <w:keepNext w:val="0"/>
              <w:keepLines w:val="0"/>
              <w:pageBreakBefore w:val="0"/>
              <w:widowControl w:val="0"/>
              <w:kinsoku/>
              <w:wordWrap/>
              <w:overflowPunct/>
              <w:topLinePunct w:val="0"/>
              <w:autoSpaceDE w:val="0"/>
              <w:autoSpaceDN w:val="0"/>
              <w:bidi w:val="0"/>
              <w:snapToGrid/>
              <w:spacing w:line="360" w:lineRule="auto"/>
              <w:ind w:left="44" w:leftChars="20"/>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根据财政部发布的《政府采购促进中小企业发展管理办法》规定，对于非专门面向中小企业的项目，对小型和微型企业</w:t>
            </w:r>
            <w:r>
              <w:rPr>
                <w:rFonts w:hint="eastAsia" w:cs="宋体"/>
                <w:color w:val="auto"/>
                <w:sz w:val="21"/>
                <w:szCs w:val="21"/>
                <w:highlight w:val="none"/>
                <w:lang w:val="en-US" w:eastAsia="zh-CN"/>
              </w:rPr>
              <w:t>提供服务</w:t>
            </w:r>
            <w:r>
              <w:rPr>
                <w:rFonts w:hint="eastAsia" w:ascii="宋体" w:hAnsi="宋体" w:eastAsia="宋体" w:cs="宋体"/>
                <w:color w:val="auto"/>
                <w:sz w:val="21"/>
                <w:szCs w:val="21"/>
                <w:highlight w:val="none"/>
                <w:lang w:eastAsia="zh-CN"/>
              </w:rPr>
              <w:t>的最后报价给予1</w:t>
            </w:r>
            <w:r>
              <w:rPr>
                <w:rFonts w:hint="eastAsia"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%的扣除，用扣除后的投标价格参与评审。</w:t>
            </w:r>
          </w:p>
          <w:p w14:paraId="556B5BE7">
            <w:pPr>
              <w:keepNext w:val="0"/>
              <w:keepLines w:val="0"/>
              <w:pageBreakBefore w:val="0"/>
              <w:widowControl w:val="0"/>
              <w:kinsoku/>
              <w:wordWrap/>
              <w:overflowPunct/>
              <w:topLinePunct w:val="0"/>
              <w:autoSpaceDE w:val="0"/>
              <w:autoSpaceDN w:val="0"/>
              <w:bidi w:val="0"/>
              <w:snapToGrid/>
              <w:spacing w:line="360" w:lineRule="auto"/>
              <w:ind w:left="44" w:leftChars="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监狱企业、残疾人福利性单位的价格参照小、微型企业的扣除比例执行。</w:t>
            </w:r>
          </w:p>
          <w:p w14:paraId="5086FF37">
            <w:pPr>
              <w:spacing w:line="360" w:lineRule="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lang w:val="zh-TW" w:eastAsia="zh-CN"/>
              </w:rPr>
              <w:t>.</w:t>
            </w:r>
            <w:r>
              <w:rPr>
                <w:rFonts w:hint="eastAsia" w:ascii="宋体" w:hAnsi="宋体" w:eastAsia="宋体" w:cs="宋体"/>
                <w:color w:val="auto"/>
                <w:sz w:val="21"/>
                <w:szCs w:val="21"/>
                <w:highlight w:val="none"/>
                <w:lang w:val="en-US" w:eastAsia="zh-CN"/>
              </w:rPr>
              <w:t>磋商小组</w:t>
            </w:r>
            <w:r>
              <w:rPr>
                <w:rFonts w:hint="eastAsia" w:ascii="宋体" w:hAnsi="宋体" w:eastAsia="宋体" w:cs="宋体"/>
                <w:color w:val="auto"/>
                <w:sz w:val="21"/>
                <w:szCs w:val="21"/>
                <w:highlight w:val="none"/>
                <w:lang w:val="zh-TW" w:eastAsia="zh-CN"/>
              </w:rPr>
              <w:t>认为</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TW" w:eastAsia="zh-CN"/>
              </w:rPr>
              <w:t>的报价明显低于其他通过符合性审查</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TW" w:eastAsia="zh-CN"/>
              </w:rPr>
              <w:t>的报价，有可能影响质量或者不能诚信履约的，应当要求其在合理的时间内提供书面说明，并提交相关证明材料；</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TW" w:eastAsia="zh-CN"/>
              </w:rPr>
              <w:t>不能合理说明或不能提交有力证明材料证明其报价合理性的，</w:t>
            </w:r>
            <w:r>
              <w:rPr>
                <w:rFonts w:hint="eastAsia" w:ascii="宋体" w:hAnsi="宋体" w:eastAsia="宋体" w:cs="宋体"/>
                <w:color w:val="auto"/>
                <w:sz w:val="21"/>
                <w:szCs w:val="21"/>
                <w:highlight w:val="none"/>
                <w:lang w:val="en-US" w:eastAsia="zh-CN"/>
              </w:rPr>
              <w:t>磋商小组</w:t>
            </w:r>
            <w:r>
              <w:rPr>
                <w:rFonts w:hint="eastAsia" w:ascii="宋体" w:hAnsi="宋体" w:eastAsia="宋体" w:cs="宋体"/>
                <w:color w:val="auto"/>
                <w:sz w:val="21"/>
                <w:szCs w:val="21"/>
                <w:highlight w:val="none"/>
                <w:lang w:val="zh-TW" w:eastAsia="zh-CN"/>
              </w:rPr>
              <w:t>应当将其作为无效</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val="zh-TW" w:eastAsia="zh-CN"/>
              </w:rPr>
              <w:t>处理。</w:t>
            </w:r>
          </w:p>
        </w:tc>
      </w:tr>
      <w:tr w14:paraId="30004F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31" w:hRule="atLeast"/>
          <w:jc w:val="center"/>
        </w:trPr>
        <w:tc>
          <w:tcPr>
            <w:tcW w:w="433" w:type="pct"/>
            <w:vMerge w:val="restart"/>
            <w:vAlign w:val="center"/>
          </w:tcPr>
          <w:p w14:paraId="020DCA3A">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技术</w:t>
            </w:r>
            <w:r>
              <w:rPr>
                <w:rFonts w:hint="eastAsia" w:ascii="宋体" w:hAnsi="宋体" w:eastAsia="宋体" w:cs="宋体"/>
                <w:color w:val="auto"/>
                <w:sz w:val="21"/>
                <w:szCs w:val="21"/>
                <w:highlight w:val="none"/>
                <w:lang w:val="en-US" w:eastAsia="zh-CN"/>
              </w:rPr>
              <w:t>标</w:t>
            </w:r>
            <w:r>
              <w:rPr>
                <w:rFonts w:hint="eastAsia" w:cs="宋体"/>
                <w:color w:val="auto"/>
                <w:sz w:val="21"/>
                <w:szCs w:val="21"/>
                <w:highlight w:val="none"/>
                <w:lang w:val="en-US" w:eastAsia="zh-CN"/>
              </w:rPr>
              <w:t>40</w:t>
            </w:r>
            <w:r>
              <w:rPr>
                <w:rFonts w:hint="eastAsia" w:ascii="宋体" w:hAnsi="宋体" w:eastAsia="宋体" w:cs="宋体"/>
                <w:color w:val="auto"/>
                <w:sz w:val="21"/>
                <w:szCs w:val="21"/>
                <w:highlight w:val="none"/>
                <w:lang w:eastAsia="zh-CN"/>
              </w:rPr>
              <w:t>分</w:t>
            </w:r>
          </w:p>
        </w:tc>
        <w:tc>
          <w:tcPr>
            <w:tcW w:w="669" w:type="pct"/>
            <w:vAlign w:val="center"/>
          </w:tcPr>
          <w:p w14:paraId="26DB02A1">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项目整体服务方案（</w:t>
            </w:r>
            <w:r>
              <w:rPr>
                <w:rFonts w:hint="eastAsia"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分）</w:t>
            </w:r>
          </w:p>
        </w:tc>
        <w:tc>
          <w:tcPr>
            <w:tcW w:w="3897" w:type="pct"/>
            <w:vAlign w:val="center"/>
          </w:tcPr>
          <w:p w14:paraId="77154697">
            <w:pPr>
              <w:spacing w:line="360" w:lineRule="auto"/>
              <w:rPr>
                <w:rFonts w:hint="eastAsia" w:cs="宋体"/>
                <w:color w:val="auto"/>
                <w:sz w:val="21"/>
                <w:szCs w:val="21"/>
                <w:highlight w:val="none"/>
                <w:lang w:val="en-US" w:eastAsia="zh-CN"/>
              </w:rPr>
            </w:pPr>
          </w:p>
          <w:p w14:paraId="3FCE8079">
            <w:pPr>
              <w:spacing w:line="360" w:lineRule="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针对本项目制定服务方案，内容包括不限于：</w:t>
            </w:r>
          </w:p>
          <w:p w14:paraId="24EDA5E1">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①总体方案；</w:t>
            </w:r>
          </w:p>
          <w:p w14:paraId="15010A44">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②样品抽检计划（包括</w:t>
            </w:r>
            <w:r>
              <w:rPr>
                <w:rFonts w:hint="eastAsia" w:cs="宋体"/>
                <w:color w:val="auto"/>
                <w:sz w:val="21"/>
                <w:szCs w:val="21"/>
                <w:highlight w:val="none"/>
                <w:lang w:val="en-US" w:eastAsia="zh-CN"/>
              </w:rPr>
              <w:t>从可抽样范围中选定的</w:t>
            </w:r>
            <w:r>
              <w:rPr>
                <w:rFonts w:hint="eastAsia" w:ascii="宋体" w:hAnsi="宋体" w:eastAsia="宋体" w:cs="宋体"/>
                <w:color w:val="auto"/>
                <w:sz w:val="21"/>
                <w:szCs w:val="21"/>
                <w:highlight w:val="none"/>
                <w:lang w:val="en-US" w:eastAsia="zh-CN"/>
              </w:rPr>
              <w:t>样品名称、抽检批次，检测项目等）；</w:t>
            </w:r>
          </w:p>
          <w:p w14:paraId="500F6DA9">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③质量保证措施；</w:t>
            </w:r>
          </w:p>
          <w:p w14:paraId="287F0AC0">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④风险防范措施等。</w:t>
            </w:r>
          </w:p>
          <w:p w14:paraId="09D1DE9B">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以上4项内容全面完整无缺漏、切合实际、内容合理可行得20分，</w:t>
            </w:r>
          </w:p>
          <w:p w14:paraId="5198F486">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每缺少一项内容扣5分，方案内容中每存在一项缺陷扣2分，扣完为止。</w:t>
            </w:r>
          </w:p>
          <w:p w14:paraId="174C89D9">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方案内容不能满足项目基本需求或未提供不得分。</w:t>
            </w:r>
          </w:p>
          <w:p w14:paraId="52D20A01">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（缺陷是指：存在不适用项目实际情况的情形、凭空捏造、内容不完整、逻辑不清，涉及的规范及标准错误、内容缺漏、套用其他项目等不能完全满足</w:t>
            </w:r>
            <w:r>
              <w:rPr>
                <w:rFonts w:hint="eastAsia" w:cs="宋体"/>
                <w:color w:val="auto"/>
                <w:sz w:val="21"/>
                <w:szCs w:val="21"/>
                <w:highlight w:val="none"/>
                <w:lang w:val="en-US" w:eastAsia="zh-CN"/>
              </w:rPr>
              <w:t>磋商</w:t>
            </w:r>
            <w:r>
              <w:rPr>
                <w:rFonts w:hint="eastAsia" w:ascii="宋体" w:hAnsi="宋体" w:eastAsia="宋体" w:cs="宋体"/>
                <w:color w:val="auto"/>
                <w:sz w:val="21"/>
                <w:szCs w:val="21"/>
                <w:highlight w:val="none"/>
                <w:lang w:val="en-US" w:eastAsia="zh-CN"/>
              </w:rPr>
              <w:t>文件要求等。）</w:t>
            </w:r>
          </w:p>
        </w:tc>
      </w:tr>
      <w:tr w14:paraId="75A832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92" w:hRule="atLeast"/>
          <w:jc w:val="center"/>
        </w:trPr>
        <w:tc>
          <w:tcPr>
            <w:tcW w:w="433" w:type="pct"/>
            <w:vMerge w:val="continue"/>
            <w:vAlign w:val="center"/>
          </w:tcPr>
          <w:p w14:paraId="180F9179">
            <w:pPr>
              <w:spacing w:line="360" w:lineRule="auto"/>
              <w:jc w:val="center"/>
              <w:rPr>
                <w:rFonts w:hint="eastAsia" w:ascii="宋体" w:hAnsi="宋体" w:eastAsia="宋体" w:cs="宋体"/>
                <w:color w:val="auto"/>
                <w:sz w:val="21"/>
                <w:szCs w:val="21"/>
                <w:highlight w:val="none"/>
                <w:lang w:eastAsia="zh-CN"/>
              </w:rPr>
            </w:pPr>
          </w:p>
        </w:tc>
        <w:tc>
          <w:tcPr>
            <w:tcW w:w="669" w:type="pct"/>
            <w:shd w:val="clear" w:color="auto" w:fill="auto"/>
            <w:vAlign w:val="center"/>
          </w:tcPr>
          <w:p w14:paraId="60A68790">
            <w:pPr>
              <w:spacing w:line="360" w:lineRule="auto"/>
              <w:jc w:val="center"/>
              <w:rPr>
                <w:rFonts w:hint="eastAsia" w:cs="宋体"/>
                <w:color w:val="auto"/>
                <w:sz w:val="21"/>
                <w:szCs w:val="21"/>
                <w:highlight w:val="none"/>
                <w:lang w:val="en-US" w:eastAsia="zh-CN" w:bidi="ar-SA"/>
              </w:rPr>
            </w:pPr>
            <w:r>
              <w:rPr>
                <w:rFonts w:hint="eastAsia" w:cs="宋体"/>
                <w:color w:val="auto"/>
                <w:sz w:val="21"/>
                <w:szCs w:val="21"/>
                <w:highlight w:val="none"/>
                <w:lang w:val="en-US" w:eastAsia="zh-CN" w:bidi="ar-SA"/>
              </w:rPr>
              <w:t>进度安排</w:t>
            </w:r>
          </w:p>
          <w:p w14:paraId="701A0447">
            <w:pPr>
              <w:spacing w:line="360" w:lineRule="auto"/>
              <w:jc w:val="center"/>
              <w:rPr>
                <w:rFonts w:hint="eastAsia" w:cs="宋体"/>
                <w:color w:val="auto"/>
                <w:sz w:val="21"/>
                <w:szCs w:val="21"/>
                <w:highlight w:val="none"/>
                <w:lang w:val="en-US" w:eastAsia="zh-CN" w:bidi="ar-SA"/>
              </w:rPr>
            </w:pPr>
            <w:r>
              <w:rPr>
                <w:rFonts w:hint="eastAsia" w:cs="宋体"/>
                <w:color w:val="auto"/>
                <w:sz w:val="21"/>
                <w:szCs w:val="21"/>
                <w:highlight w:val="none"/>
                <w:lang w:val="en-US" w:eastAsia="zh-CN" w:bidi="ar-SA"/>
              </w:rPr>
              <w:t>及保障措</w:t>
            </w:r>
          </w:p>
          <w:p w14:paraId="6A9CF8A4">
            <w:pPr>
              <w:spacing w:line="360" w:lineRule="auto"/>
              <w:jc w:val="center"/>
              <w:rPr>
                <w:rFonts w:hint="eastAsia" w:ascii="宋体" w:hAnsi="宋体" w:eastAsia="宋体" w:cs="宋体"/>
                <w:color w:val="auto"/>
                <w:sz w:val="21"/>
                <w:szCs w:val="21"/>
                <w:highlight w:val="none"/>
                <w:lang w:val="en-US" w:eastAsia="zh-CN" w:bidi="ar-SA"/>
              </w:rPr>
            </w:pPr>
            <w:r>
              <w:rPr>
                <w:rFonts w:hint="eastAsia" w:cs="宋体"/>
                <w:color w:val="auto"/>
                <w:sz w:val="21"/>
                <w:szCs w:val="21"/>
                <w:highlight w:val="none"/>
                <w:lang w:val="en-US" w:eastAsia="zh-CN" w:bidi="ar-SA"/>
              </w:rPr>
              <w:t>施（10分）</w:t>
            </w:r>
          </w:p>
        </w:tc>
        <w:tc>
          <w:tcPr>
            <w:tcW w:w="3897" w:type="pct"/>
            <w:shd w:val="clear" w:color="auto" w:fill="auto"/>
            <w:vAlign w:val="center"/>
          </w:tcPr>
          <w:p w14:paraId="0C0BE413">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针对本项目实施过程中，</w:t>
            </w: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bidi="ar-SA"/>
              </w:rPr>
              <w:t>提供进度安排及保障措施方案，包括但不限于：</w:t>
            </w:r>
          </w:p>
          <w:p w14:paraId="7EACD044">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①项目进度时间安排；</w:t>
            </w:r>
          </w:p>
          <w:p w14:paraId="1FF09B3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②各阶段工作目标；</w:t>
            </w:r>
          </w:p>
          <w:p w14:paraId="6816020D">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③进度保障措施等；</w:t>
            </w:r>
          </w:p>
          <w:p w14:paraId="6052F12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以上3项内容全面完整无缺漏、切合实际、内容合理可行得10分，</w:t>
            </w:r>
          </w:p>
          <w:p w14:paraId="28207D22">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每缺少一项内容扣4分，方案内容中每存在一项缺陷扣2分，扣完为止。</w:t>
            </w:r>
          </w:p>
          <w:p w14:paraId="12BED444">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方案内容不能满足项目基本需求或未提供不得分。</w:t>
            </w:r>
          </w:p>
          <w:p w14:paraId="087AF46A">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（缺陷是指：存在不适用项目实际情况的情形、凭空捏造、内容不完整、逻辑不清，涉及的规范及标准错误、内容缺漏、套用其他项目等不能完全满足</w:t>
            </w:r>
            <w:r>
              <w:rPr>
                <w:rFonts w:hint="eastAsia" w:cs="宋体"/>
                <w:color w:val="auto"/>
                <w:sz w:val="21"/>
                <w:szCs w:val="21"/>
                <w:highlight w:val="none"/>
                <w:lang w:val="en-US" w:eastAsia="zh-CN"/>
              </w:rPr>
              <w:t>磋商</w:t>
            </w:r>
            <w:r>
              <w:rPr>
                <w:rFonts w:hint="eastAsia" w:ascii="宋体" w:hAnsi="宋体" w:eastAsia="宋体" w:cs="宋体"/>
                <w:color w:val="auto"/>
                <w:sz w:val="21"/>
                <w:szCs w:val="21"/>
                <w:highlight w:val="none"/>
                <w:lang w:val="en-US" w:eastAsia="zh-CN" w:bidi="ar-SA"/>
              </w:rPr>
              <w:t>文件要求等）。</w:t>
            </w:r>
          </w:p>
        </w:tc>
      </w:tr>
      <w:tr w14:paraId="24A242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61" w:hRule="atLeast"/>
          <w:jc w:val="center"/>
        </w:trPr>
        <w:tc>
          <w:tcPr>
            <w:tcW w:w="433" w:type="pct"/>
            <w:vMerge w:val="continue"/>
            <w:vAlign w:val="center"/>
          </w:tcPr>
          <w:p w14:paraId="70E054EA">
            <w:pPr>
              <w:spacing w:line="360" w:lineRule="auto"/>
              <w:jc w:val="center"/>
              <w:rPr>
                <w:rFonts w:hint="eastAsia" w:ascii="宋体" w:hAnsi="宋体" w:eastAsia="宋体" w:cs="宋体"/>
                <w:color w:val="auto"/>
                <w:sz w:val="21"/>
                <w:szCs w:val="21"/>
                <w:highlight w:val="none"/>
                <w:lang w:eastAsia="zh-CN"/>
              </w:rPr>
            </w:pPr>
          </w:p>
        </w:tc>
        <w:tc>
          <w:tcPr>
            <w:tcW w:w="669" w:type="pct"/>
            <w:shd w:val="clear" w:color="auto" w:fill="auto"/>
            <w:vAlign w:val="center"/>
          </w:tcPr>
          <w:p w14:paraId="15BC6E69">
            <w:pPr>
              <w:spacing w:line="360" w:lineRule="auto"/>
              <w:jc w:val="center"/>
              <w:rPr>
                <w:rFonts w:hint="eastAsia" w:ascii="宋体" w:hAnsi="宋体" w:eastAsia="宋体" w:cs="宋体"/>
                <w:color w:val="auto"/>
                <w:sz w:val="21"/>
                <w:szCs w:val="21"/>
                <w:highlight w:val="none"/>
                <w:lang w:val="en-US" w:eastAsia="zh-CN" w:bidi="ar-SA"/>
              </w:rPr>
            </w:pPr>
            <w:r>
              <w:rPr>
                <w:rFonts w:hint="eastAsia" w:cs="宋体"/>
                <w:color w:val="auto"/>
                <w:sz w:val="21"/>
                <w:szCs w:val="21"/>
                <w:highlight w:val="none"/>
                <w:lang w:val="en-US" w:eastAsia="zh-CN" w:bidi="ar-SA"/>
              </w:rPr>
              <w:t>信息保密方案（5分）</w:t>
            </w:r>
          </w:p>
        </w:tc>
        <w:tc>
          <w:tcPr>
            <w:tcW w:w="3897" w:type="pct"/>
            <w:shd w:val="clear" w:color="auto" w:fill="auto"/>
            <w:vAlign w:val="center"/>
          </w:tcPr>
          <w:p w14:paraId="5840D219">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lang w:val="en-US" w:eastAsia="zh-CN" w:bidi="ar-SA"/>
              </w:rPr>
            </w:pP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bidi="ar-SA"/>
              </w:rPr>
              <w:t>针对本项目涉密文件和资料的保密要求，保证信息和资料的安全，制定保密方案进行计分（包括对接触到的文件、资料，整个服务过程的工作内容的安全、保密，人员的保密管理方案等），内容包含但不限于：</w:t>
            </w:r>
          </w:p>
          <w:p w14:paraId="43180B54">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①保密制度；</w:t>
            </w:r>
          </w:p>
          <w:p w14:paraId="78829139">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②保密协议签订管理；</w:t>
            </w:r>
          </w:p>
          <w:p w14:paraId="11B61E9E">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③人员的保密管理方案</w:t>
            </w:r>
            <w:r>
              <w:rPr>
                <w:rFonts w:hint="eastAsia" w:cs="宋体"/>
                <w:color w:val="auto"/>
                <w:sz w:val="21"/>
                <w:szCs w:val="21"/>
                <w:highlight w:val="none"/>
                <w:lang w:val="en-US" w:eastAsia="zh-CN" w:bidi="ar-SA"/>
              </w:rPr>
              <w:t>；</w:t>
            </w:r>
          </w:p>
          <w:p w14:paraId="7149EDB5">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④泄密处理条例等。</w:t>
            </w:r>
          </w:p>
          <w:p w14:paraId="666DFE6E">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以上4项内容全面完整无缺漏、切合实际、内容合理可行得5分，</w:t>
            </w:r>
          </w:p>
          <w:p w14:paraId="7AF28B94">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每缺少一项内容扣2分，方案内容中每存在一项缺陷扣1分，扣完为止。</w:t>
            </w:r>
          </w:p>
          <w:p w14:paraId="55A6E1BE">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方案内容不能满足项目基本需求或未提供不得分。</w:t>
            </w:r>
          </w:p>
          <w:p w14:paraId="4F50F5A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（缺陷是指：存在不适用项目实际情况的情形、凭空捏造、内容不完整、逻辑不清，涉及的规范及标准错误、内容缺漏、套用其他项目等不能完全满足</w:t>
            </w:r>
            <w:r>
              <w:rPr>
                <w:rFonts w:hint="eastAsia" w:cs="宋体"/>
                <w:color w:val="auto"/>
                <w:sz w:val="21"/>
                <w:szCs w:val="21"/>
                <w:highlight w:val="none"/>
                <w:lang w:val="en-US" w:eastAsia="zh-CN"/>
              </w:rPr>
              <w:t>磋商</w:t>
            </w:r>
            <w:r>
              <w:rPr>
                <w:rFonts w:hint="eastAsia" w:ascii="宋体" w:hAnsi="宋体" w:eastAsia="宋体" w:cs="宋体"/>
                <w:color w:val="auto"/>
                <w:sz w:val="21"/>
                <w:szCs w:val="21"/>
                <w:highlight w:val="none"/>
                <w:lang w:val="en-US" w:eastAsia="zh-CN" w:bidi="ar-SA"/>
              </w:rPr>
              <w:t>文件要求等。）</w:t>
            </w:r>
          </w:p>
        </w:tc>
      </w:tr>
      <w:tr w14:paraId="4E3C7F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61" w:hRule="atLeast"/>
          <w:jc w:val="center"/>
        </w:trPr>
        <w:tc>
          <w:tcPr>
            <w:tcW w:w="433" w:type="pct"/>
            <w:vMerge w:val="continue"/>
            <w:vAlign w:val="center"/>
          </w:tcPr>
          <w:p w14:paraId="5360F16F">
            <w:pPr>
              <w:spacing w:line="360" w:lineRule="auto"/>
              <w:jc w:val="center"/>
              <w:rPr>
                <w:rFonts w:hint="eastAsia" w:ascii="宋体" w:hAnsi="宋体" w:eastAsia="宋体" w:cs="宋体"/>
                <w:color w:val="auto"/>
                <w:sz w:val="21"/>
                <w:szCs w:val="21"/>
                <w:highlight w:val="none"/>
                <w:lang w:eastAsia="zh-CN"/>
              </w:rPr>
            </w:pPr>
          </w:p>
        </w:tc>
        <w:tc>
          <w:tcPr>
            <w:tcW w:w="669" w:type="pct"/>
            <w:shd w:val="clear" w:color="auto" w:fill="auto"/>
            <w:vAlign w:val="center"/>
          </w:tcPr>
          <w:p w14:paraId="4573FA52">
            <w:pPr>
              <w:spacing w:line="360" w:lineRule="auto"/>
              <w:jc w:val="center"/>
              <w:rPr>
                <w:rFonts w:hint="eastAsia" w:ascii="宋体" w:hAnsi="宋体" w:eastAsia="宋体" w:cs="宋体"/>
                <w:color w:val="auto"/>
                <w:sz w:val="21"/>
                <w:szCs w:val="21"/>
                <w:highlight w:val="none"/>
                <w:lang w:val="en-US" w:eastAsia="zh-CN" w:bidi="ar-SA"/>
              </w:rPr>
            </w:pPr>
            <w:r>
              <w:rPr>
                <w:rFonts w:hint="eastAsia" w:cs="宋体"/>
                <w:color w:val="auto"/>
                <w:sz w:val="21"/>
                <w:szCs w:val="21"/>
                <w:highlight w:val="none"/>
                <w:lang w:val="en-US" w:eastAsia="zh-CN" w:bidi="ar-SA"/>
              </w:rPr>
              <w:t>应急处置预案（5分）</w:t>
            </w:r>
          </w:p>
        </w:tc>
        <w:tc>
          <w:tcPr>
            <w:tcW w:w="3897" w:type="pct"/>
            <w:shd w:val="clear" w:color="auto" w:fill="auto"/>
            <w:vAlign w:val="center"/>
          </w:tcPr>
          <w:p w14:paraId="0B9E2EE4">
            <w:pPr>
              <w:spacing w:line="360" w:lineRule="auto"/>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根据供应商提供的突发事件应急处置预案，对供应商的抽查应急能力(如突发性产品质量安全事件发生时，检测仪器设备、抽样运输设备损坏时等情况采取的应对措施)进行综合评分，本项满分5分：</w:t>
            </w:r>
          </w:p>
          <w:p w14:paraId="75CE888A">
            <w:pPr>
              <w:spacing w:line="360" w:lineRule="auto"/>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（1）处置预案针对性强，突发事件响应及时，应急响应时间≤2小时，保障性强的，得5分；</w:t>
            </w:r>
          </w:p>
          <w:p w14:paraId="2322B819">
            <w:pPr>
              <w:spacing w:line="360" w:lineRule="auto"/>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（2）处置预案有针对性，突发事件响应较及时，2小时&lt;应急响应时间≤4小时，有保障性的，得3分；</w:t>
            </w:r>
          </w:p>
          <w:p w14:paraId="096704E4">
            <w:pPr>
              <w:spacing w:line="360" w:lineRule="auto"/>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（3）处置预案及响应保障有待完善，应急响应时间＞4小时的，得1分；</w:t>
            </w:r>
          </w:p>
          <w:p w14:paraId="26CCFF52">
            <w:pPr>
              <w:spacing w:line="360" w:lineRule="auto"/>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（4）未提供不得分。</w:t>
            </w:r>
          </w:p>
        </w:tc>
      </w:tr>
      <w:tr w14:paraId="38ADFC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83" w:hRule="atLeast"/>
          <w:jc w:val="center"/>
        </w:trPr>
        <w:tc>
          <w:tcPr>
            <w:tcW w:w="433" w:type="pct"/>
            <w:vMerge w:val="restart"/>
            <w:vAlign w:val="center"/>
          </w:tcPr>
          <w:p w14:paraId="60D687A4">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综合</w:t>
            </w:r>
            <w:r>
              <w:rPr>
                <w:rFonts w:hint="eastAsia" w:ascii="宋体" w:hAnsi="宋体" w:eastAsia="宋体" w:cs="宋体"/>
                <w:color w:val="auto"/>
                <w:sz w:val="21"/>
                <w:szCs w:val="21"/>
                <w:highlight w:val="none"/>
                <w:lang w:val="en-US" w:eastAsia="zh-CN"/>
              </w:rPr>
              <w:t>标</w:t>
            </w:r>
            <w:r>
              <w:rPr>
                <w:rFonts w:hint="eastAsia" w:cs="宋体"/>
                <w:color w:val="auto"/>
                <w:sz w:val="21"/>
                <w:szCs w:val="21"/>
                <w:highlight w:val="none"/>
                <w:lang w:val="en-US" w:eastAsia="zh-CN"/>
              </w:rPr>
              <w:t>50</w:t>
            </w:r>
            <w:r>
              <w:rPr>
                <w:rFonts w:hint="eastAsia" w:ascii="宋体" w:hAnsi="宋体" w:eastAsia="宋体" w:cs="宋体"/>
                <w:color w:val="auto"/>
                <w:sz w:val="21"/>
                <w:szCs w:val="21"/>
                <w:highlight w:val="none"/>
                <w:lang w:eastAsia="zh-CN"/>
              </w:rPr>
              <w:t>分</w:t>
            </w:r>
          </w:p>
        </w:tc>
        <w:tc>
          <w:tcPr>
            <w:tcW w:w="669" w:type="pct"/>
            <w:shd w:val="clear" w:color="auto" w:fill="auto"/>
            <w:vAlign w:val="center"/>
          </w:tcPr>
          <w:p w14:paraId="3C6E7917">
            <w:pPr>
              <w:spacing w:line="360" w:lineRule="auto"/>
              <w:jc w:val="center"/>
              <w:rPr>
                <w:rFonts w:hint="eastAsia" w:cs="宋体"/>
                <w:color w:val="auto"/>
                <w:sz w:val="21"/>
                <w:szCs w:val="21"/>
                <w:highlight w:val="none"/>
                <w:lang w:val="en-US" w:eastAsia="zh-CN" w:bidi="ar-SA"/>
              </w:rPr>
            </w:pPr>
            <w:r>
              <w:rPr>
                <w:rFonts w:hint="eastAsia" w:cs="宋体"/>
                <w:color w:val="auto"/>
                <w:sz w:val="21"/>
                <w:szCs w:val="21"/>
                <w:highlight w:val="none"/>
                <w:lang w:val="en-US" w:eastAsia="zh-CN" w:bidi="ar-SA"/>
              </w:rPr>
              <w:t>业绩</w:t>
            </w:r>
          </w:p>
          <w:p w14:paraId="48663003">
            <w:pPr>
              <w:spacing w:line="360" w:lineRule="auto"/>
              <w:jc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w:t>
            </w:r>
            <w:r>
              <w:rPr>
                <w:rFonts w:hint="eastAsia" w:cs="宋体"/>
                <w:color w:val="auto"/>
                <w:sz w:val="21"/>
                <w:szCs w:val="21"/>
                <w:highlight w:val="none"/>
                <w:lang w:val="en-US" w:eastAsia="zh-CN" w:bidi="ar-SA"/>
              </w:rPr>
              <w:t>2</w:t>
            </w:r>
            <w:r>
              <w:rPr>
                <w:rFonts w:hint="eastAsia" w:ascii="宋体" w:hAnsi="宋体" w:eastAsia="宋体" w:cs="宋体"/>
                <w:color w:val="auto"/>
                <w:sz w:val="21"/>
                <w:szCs w:val="21"/>
                <w:highlight w:val="none"/>
                <w:lang w:val="en-US" w:eastAsia="zh-CN" w:bidi="ar-SA"/>
              </w:rPr>
              <w:t>0分）</w:t>
            </w:r>
          </w:p>
        </w:tc>
        <w:tc>
          <w:tcPr>
            <w:tcW w:w="3897" w:type="pct"/>
            <w:shd w:val="clear" w:color="auto" w:fill="auto"/>
            <w:vAlign w:val="center"/>
          </w:tcPr>
          <w:p w14:paraId="4D58B556">
            <w:pPr>
              <w:spacing w:line="360" w:lineRule="auto"/>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供应商自2020年1月1日以来，</w:t>
            </w:r>
          </w:p>
          <w:p w14:paraId="1AE2BBAD">
            <w:pPr>
              <w:spacing w:line="360" w:lineRule="auto"/>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具有所投包段内任一产品监督抽查业绩的，每提供1个产品质量地市级监督抽查业绩的得2分</w:t>
            </w:r>
            <w:r>
              <w:rPr>
                <w:rFonts w:hint="eastAsia" w:cs="宋体"/>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bidi="ar-SA"/>
              </w:rPr>
              <w:t>每提供1个产品质量省级及以上监督抽查业绩</w:t>
            </w:r>
            <w:r>
              <w:rPr>
                <w:rFonts w:hint="eastAsia" w:cs="宋体"/>
                <w:color w:val="auto"/>
                <w:sz w:val="21"/>
                <w:szCs w:val="21"/>
                <w:highlight w:val="none"/>
                <w:lang w:val="en-US" w:eastAsia="zh-CN" w:bidi="ar-SA"/>
              </w:rPr>
              <w:t>的</w:t>
            </w:r>
            <w:r>
              <w:rPr>
                <w:rFonts w:hint="eastAsia" w:ascii="宋体" w:hAnsi="宋体" w:eastAsia="宋体" w:cs="宋体"/>
                <w:color w:val="auto"/>
                <w:sz w:val="21"/>
                <w:szCs w:val="21"/>
                <w:highlight w:val="none"/>
                <w:lang w:val="en-US" w:eastAsia="zh-CN" w:bidi="ar-SA"/>
              </w:rPr>
              <w:t>得5分，</w:t>
            </w:r>
            <w:r>
              <w:rPr>
                <w:rFonts w:hint="eastAsia" w:cs="宋体"/>
                <w:color w:val="auto"/>
                <w:sz w:val="21"/>
                <w:szCs w:val="21"/>
                <w:highlight w:val="none"/>
                <w:lang w:val="en-US" w:eastAsia="zh-CN" w:bidi="ar-SA"/>
              </w:rPr>
              <w:t>本项最高得</w:t>
            </w:r>
            <w:r>
              <w:rPr>
                <w:rFonts w:hint="eastAsia" w:ascii="宋体" w:hAnsi="宋体" w:eastAsia="宋体" w:cs="宋体"/>
                <w:color w:val="auto"/>
                <w:sz w:val="21"/>
                <w:szCs w:val="21"/>
                <w:highlight w:val="none"/>
                <w:lang w:val="en-US" w:eastAsia="zh-CN" w:bidi="ar-SA"/>
              </w:rPr>
              <w:t>20分。</w:t>
            </w:r>
          </w:p>
          <w:p w14:paraId="7CF4BB2C">
            <w:pPr>
              <w:spacing w:line="360" w:lineRule="auto"/>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注：</w:t>
            </w:r>
          </w:p>
          <w:p w14:paraId="1A15B5AA">
            <w:pPr>
              <w:numPr>
                <w:ilvl w:val="0"/>
                <w:numId w:val="0"/>
              </w:numPr>
              <w:spacing w:line="360" w:lineRule="auto"/>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响应文件中须提供监督抽查任务的文件（合同、委托书、任务书、计划文件之一）的</w:t>
            </w:r>
            <w:r>
              <w:rPr>
                <w:rFonts w:hint="eastAsia" w:cs="宋体"/>
                <w:color w:val="auto"/>
                <w:sz w:val="21"/>
                <w:szCs w:val="21"/>
                <w:highlight w:val="none"/>
                <w:lang w:val="en-US" w:eastAsia="zh-CN" w:bidi="ar-SA"/>
              </w:rPr>
              <w:t>复印件或</w:t>
            </w:r>
            <w:r>
              <w:rPr>
                <w:rFonts w:hint="eastAsia" w:ascii="宋体" w:hAnsi="宋体" w:eastAsia="宋体" w:cs="宋体"/>
                <w:color w:val="auto"/>
                <w:sz w:val="21"/>
                <w:szCs w:val="21"/>
                <w:highlight w:val="none"/>
                <w:lang w:val="en-US" w:eastAsia="zh-CN" w:bidi="ar-SA"/>
              </w:rPr>
              <w:t>扫描件；时间以文件签订时间为准。若无法体现关键评审信息的，需要同时提供业主单位（合同甲方）出具的相关证明材料加以明确说明，未提供或提供不全的不得分。同一个监督抽查项目包含多个产品的不重复计分；</w:t>
            </w:r>
          </w:p>
        </w:tc>
      </w:tr>
      <w:tr w14:paraId="2AEA8A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59" w:hRule="atLeast"/>
          <w:jc w:val="center"/>
        </w:trPr>
        <w:tc>
          <w:tcPr>
            <w:tcW w:w="433" w:type="pct"/>
            <w:vMerge w:val="continue"/>
            <w:vAlign w:val="center"/>
          </w:tcPr>
          <w:p w14:paraId="67396332">
            <w:pPr>
              <w:spacing w:line="360" w:lineRule="auto"/>
              <w:rPr>
                <w:rFonts w:hint="eastAsia" w:ascii="宋体" w:hAnsi="宋体" w:eastAsia="宋体" w:cs="宋体"/>
                <w:color w:val="auto"/>
                <w:sz w:val="21"/>
                <w:szCs w:val="21"/>
                <w:highlight w:val="none"/>
                <w:lang w:eastAsia="zh-CN"/>
              </w:rPr>
            </w:pPr>
          </w:p>
        </w:tc>
        <w:tc>
          <w:tcPr>
            <w:tcW w:w="669" w:type="pct"/>
            <w:shd w:val="clear" w:color="auto" w:fill="auto"/>
            <w:vAlign w:val="center"/>
          </w:tcPr>
          <w:p w14:paraId="7F6AD74F">
            <w:pPr>
              <w:spacing w:line="360" w:lineRule="auto"/>
              <w:jc w:val="center"/>
              <w:rPr>
                <w:rFonts w:hint="eastAsia" w:cs="宋体"/>
                <w:color w:val="auto"/>
                <w:sz w:val="21"/>
                <w:szCs w:val="21"/>
                <w:highlight w:val="none"/>
                <w:lang w:val="en-US" w:eastAsia="zh-CN" w:bidi="ar-SA"/>
              </w:rPr>
            </w:pPr>
            <w:r>
              <w:rPr>
                <w:rFonts w:hint="eastAsia" w:cs="宋体"/>
                <w:color w:val="auto"/>
                <w:sz w:val="21"/>
                <w:szCs w:val="21"/>
                <w:highlight w:val="none"/>
                <w:lang w:val="en-US" w:eastAsia="zh-CN" w:bidi="ar-SA"/>
              </w:rPr>
              <w:t>实验室配置（10分）</w:t>
            </w:r>
          </w:p>
        </w:tc>
        <w:tc>
          <w:tcPr>
            <w:tcW w:w="3897" w:type="pct"/>
            <w:shd w:val="clear" w:color="auto" w:fill="auto"/>
            <w:vAlign w:val="center"/>
          </w:tcPr>
          <w:p w14:paraId="6EF65303">
            <w:pPr>
              <w:spacing w:line="360" w:lineRule="auto"/>
              <w:jc w:val="left"/>
              <w:rPr>
                <w:rFonts w:hint="eastAsia" w:cs="宋体"/>
                <w:color w:val="auto"/>
                <w:sz w:val="21"/>
                <w:szCs w:val="21"/>
                <w:highlight w:val="none"/>
                <w:lang w:val="en-US" w:eastAsia="zh-CN" w:bidi="ar-SA"/>
              </w:rPr>
            </w:pPr>
            <w:r>
              <w:rPr>
                <w:rFonts w:hint="eastAsia" w:cs="宋体"/>
                <w:color w:val="auto"/>
                <w:sz w:val="21"/>
                <w:szCs w:val="21"/>
                <w:highlight w:val="none"/>
                <w:lang w:val="en-US" w:eastAsia="zh-CN" w:bidi="ar-SA"/>
              </w:rPr>
              <w:t>1.实验室检测设备配置情况（5分）</w:t>
            </w:r>
          </w:p>
          <w:p w14:paraId="7673219F">
            <w:pPr>
              <w:spacing w:line="360" w:lineRule="auto"/>
              <w:jc w:val="left"/>
              <w:rPr>
                <w:rFonts w:hint="eastAsia" w:cs="宋体"/>
                <w:color w:val="auto"/>
                <w:sz w:val="21"/>
                <w:szCs w:val="21"/>
                <w:highlight w:val="none"/>
                <w:lang w:val="en-US" w:eastAsia="zh-CN" w:bidi="ar-SA"/>
              </w:rPr>
            </w:pPr>
            <w:r>
              <w:rPr>
                <w:rFonts w:hint="eastAsia" w:cs="宋体"/>
                <w:color w:val="auto"/>
                <w:sz w:val="21"/>
                <w:szCs w:val="21"/>
                <w:highlight w:val="none"/>
                <w:lang w:val="en-US" w:eastAsia="zh-CN" w:bidi="ar-SA"/>
              </w:rPr>
              <w:t>供应商承诺仪器设备能够有效支撑完成所有检验项目，得5分；</w:t>
            </w:r>
          </w:p>
          <w:p w14:paraId="5F0F0451">
            <w:pPr>
              <w:spacing w:line="360" w:lineRule="auto"/>
              <w:jc w:val="left"/>
              <w:rPr>
                <w:rFonts w:hint="eastAsia" w:cs="宋体"/>
                <w:color w:val="auto"/>
                <w:sz w:val="21"/>
                <w:szCs w:val="21"/>
                <w:highlight w:val="none"/>
                <w:lang w:val="en-US" w:eastAsia="zh-CN" w:bidi="ar-SA"/>
              </w:rPr>
            </w:pPr>
            <w:r>
              <w:rPr>
                <w:rFonts w:hint="eastAsia" w:cs="宋体"/>
                <w:color w:val="auto"/>
                <w:sz w:val="21"/>
                <w:szCs w:val="21"/>
                <w:highlight w:val="none"/>
                <w:lang w:val="en-US" w:eastAsia="zh-CN" w:bidi="ar-SA"/>
              </w:rPr>
              <w:t>仪器设备不能满足检验要求，得0分；</w:t>
            </w:r>
          </w:p>
          <w:p w14:paraId="5BF01217">
            <w:pPr>
              <w:spacing w:line="360" w:lineRule="auto"/>
              <w:jc w:val="left"/>
              <w:rPr>
                <w:rFonts w:hint="eastAsia" w:cs="宋体"/>
                <w:color w:val="auto"/>
                <w:sz w:val="21"/>
                <w:szCs w:val="21"/>
                <w:highlight w:val="none"/>
                <w:lang w:val="en-US" w:eastAsia="zh-CN" w:bidi="ar-SA"/>
              </w:rPr>
            </w:pPr>
            <w:r>
              <w:rPr>
                <w:rFonts w:hint="eastAsia" w:cs="宋体"/>
                <w:color w:val="auto"/>
                <w:sz w:val="21"/>
                <w:szCs w:val="21"/>
                <w:highlight w:val="none"/>
                <w:lang w:val="en-US" w:eastAsia="zh-CN" w:bidi="ar-SA"/>
              </w:rPr>
              <w:t>提供拟投入本项目的设备表和设备照片以及承诺函，否则不得分。</w:t>
            </w:r>
          </w:p>
          <w:p w14:paraId="352532DF">
            <w:pPr>
              <w:spacing w:line="360" w:lineRule="auto"/>
              <w:jc w:val="left"/>
              <w:rPr>
                <w:rFonts w:hint="eastAsia" w:cs="宋体"/>
                <w:color w:val="auto"/>
                <w:sz w:val="21"/>
                <w:szCs w:val="21"/>
                <w:highlight w:val="none"/>
                <w:lang w:val="en-US" w:eastAsia="zh-CN" w:bidi="ar-SA"/>
              </w:rPr>
            </w:pPr>
            <w:r>
              <w:rPr>
                <w:rFonts w:hint="eastAsia" w:cs="宋体"/>
                <w:color w:val="auto"/>
                <w:sz w:val="21"/>
                <w:szCs w:val="21"/>
                <w:highlight w:val="none"/>
                <w:lang w:val="en-US" w:eastAsia="zh-CN" w:bidi="ar-SA"/>
              </w:rPr>
              <w:t>2.实验室条件（5分）</w:t>
            </w:r>
          </w:p>
          <w:p w14:paraId="51EF77C2">
            <w:pPr>
              <w:spacing w:line="360" w:lineRule="auto"/>
              <w:jc w:val="left"/>
              <w:rPr>
                <w:rFonts w:hint="eastAsia" w:cs="宋体"/>
                <w:color w:val="auto"/>
                <w:sz w:val="21"/>
                <w:szCs w:val="21"/>
                <w:highlight w:val="none"/>
                <w:lang w:val="en-US" w:eastAsia="zh-CN" w:bidi="ar-SA"/>
              </w:rPr>
            </w:pPr>
            <w:r>
              <w:rPr>
                <w:rFonts w:hint="eastAsia" w:cs="宋体"/>
                <w:color w:val="auto"/>
                <w:sz w:val="21"/>
                <w:szCs w:val="21"/>
                <w:highlight w:val="none"/>
                <w:lang w:val="en-US" w:eastAsia="zh-CN" w:bidi="ar-SA"/>
              </w:rPr>
              <w:t>供应商承诺试验场所环境能满足产品检验对环境设施的要求，得5分；</w:t>
            </w:r>
          </w:p>
          <w:p w14:paraId="325A036E">
            <w:pPr>
              <w:spacing w:line="360" w:lineRule="auto"/>
              <w:jc w:val="left"/>
              <w:rPr>
                <w:rFonts w:hint="eastAsia" w:cs="宋体"/>
                <w:color w:val="auto"/>
                <w:sz w:val="21"/>
                <w:szCs w:val="21"/>
                <w:highlight w:val="none"/>
                <w:lang w:val="en-US" w:eastAsia="zh-CN" w:bidi="ar-SA"/>
              </w:rPr>
            </w:pPr>
            <w:r>
              <w:rPr>
                <w:rFonts w:hint="eastAsia" w:cs="宋体"/>
                <w:color w:val="auto"/>
                <w:sz w:val="21"/>
                <w:szCs w:val="21"/>
                <w:highlight w:val="none"/>
                <w:lang w:val="en-US" w:eastAsia="zh-CN" w:bidi="ar-SA"/>
              </w:rPr>
              <w:t>主要试验场所环境不符合条件、产品检验的环境条件控制不能满足产品检验对环境设施的要求，得0分；</w:t>
            </w:r>
          </w:p>
          <w:p w14:paraId="358E0AD6">
            <w:pPr>
              <w:spacing w:line="360" w:lineRule="auto"/>
              <w:jc w:val="left"/>
              <w:rPr>
                <w:rFonts w:hint="eastAsia" w:cs="宋体"/>
                <w:color w:val="auto"/>
                <w:sz w:val="21"/>
                <w:szCs w:val="21"/>
                <w:highlight w:val="none"/>
                <w:lang w:val="en-US" w:eastAsia="zh-CN" w:bidi="ar-SA"/>
              </w:rPr>
            </w:pPr>
            <w:r>
              <w:rPr>
                <w:rFonts w:hint="eastAsia" w:cs="宋体"/>
                <w:color w:val="auto"/>
                <w:sz w:val="21"/>
                <w:szCs w:val="21"/>
                <w:highlight w:val="none"/>
                <w:lang w:val="en-US" w:eastAsia="zh-CN" w:bidi="ar-SA"/>
              </w:rPr>
              <w:t>提供实验室情况介绍和实验室平面图、实验室照片以及承诺函，否则不得分。</w:t>
            </w:r>
          </w:p>
        </w:tc>
      </w:tr>
      <w:tr w14:paraId="3234CE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4" w:hRule="atLeast"/>
          <w:jc w:val="center"/>
        </w:trPr>
        <w:tc>
          <w:tcPr>
            <w:tcW w:w="433" w:type="pct"/>
            <w:vMerge w:val="continue"/>
            <w:vAlign w:val="center"/>
          </w:tcPr>
          <w:p w14:paraId="6BC5392D">
            <w:pPr>
              <w:spacing w:line="360" w:lineRule="auto"/>
              <w:rPr>
                <w:rFonts w:hint="eastAsia" w:ascii="宋体" w:hAnsi="宋体" w:eastAsia="宋体" w:cs="宋体"/>
                <w:color w:val="auto"/>
                <w:sz w:val="21"/>
                <w:szCs w:val="21"/>
                <w:highlight w:val="none"/>
                <w:lang w:eastAsia="zh-CN"/>
              </w:rPr>
            </w:pPr>
          </w:p>
        </w:tc>
        <w:tc>
          <w:tcPr>
            <w:tcW w:w="669" w:type="pct"/>
            <w:shd w:val="clear" w:color="auto" w:fill="auto"/>
            <w:vAlign w:val="center"/>
          </w:tcPr>
          <w:p w14:paraId="1AF0792A">
            <w:pPr>
              <w:spacing w:line="360" w:lineRule="auto"/>
              <w:jc w:val="center"/>
              <w:rPr>
                <w:rFonts w:hint="default" w:ascii="宋体" w:hAnsi="宋体" w:eastAsia="宋体" w:cs="宋体"/>
                <w:color w:val="auto"/>
                <w:sz w:val="21"/>
                <w:szCs w:val="21"/>
                <w:highlight w:val="none"/>
                <w:lang w:val="en-US" w:eastAsia="zh-CN" w:bidi="ar-SA"/>
              </w:rPr>
            </w:pPr>
            <w:r>
              <w:rPr>
                <w:rFonts w:hint="eastAsia" w:cs="宋体"/>
                <w:color w:val="auto"/>
                <w:sz w:val="21"/>
                <w:szCs w:val="21"/>
                <w:highlight w:val="none"/>
                <w:lang w:val="en-US" w:eastAsia="zh-CN" w:bidi="ar-SA"/>
              </w:rPr>
              <w:t>人员配置</w:t>
            </w:r>
            <w:r>
              <w:rPr>
                <w:rFonts w:hint="eastAsia" w:ascii="宋体" w:hAnsi="宋体" w:eastAsia="宋体" w:cs="宋体"/>
                <w:color w:val="auto"/>
                <w:sz w:val="21"/>
                <w:szCs w:val="21"/>
                <w:highlight w:val="none"/>
                <w:lang w:val="en-US" w:eastAsia="zh-CN" w:bidi="ar-SA"/>
              </w:rPr>
              <w:t>（</w:t>
            </w:r>
            <w:r>
              <w:rPr>
                <w:rFonts w:hint="eastAsia" w:cs="宋体"/>
                <w:color w:val="auto"/>
                <w:sz w:val="21"/>
                <w:szCs w:val="21"/>
                <w:highlight w:val="none"/>
                <w:lang w:val="en-US" w:eastAsia="zh-CN" w:bidi="ar-SA"/>
              </w:rPr>
              <w:t>2</w:t>
            </w:r>
            <w:r>
              <w:rPr>
                <w:rFonts w:hint="eastAsia" w:ascii="宋体" w:hAnsi="宋体" w:eastAsia="宋体" w:cs="宋体"/>
                <w:color w:val="auto"/>
                <w:sz w:val="21"/>
                <w:szCs w:val="21"/>
                <w:highlight w:val="none"/>
                <w:lang w:val="en-US" w:eastAsia="zh-CN" w:bidi="ar-SA"/>
              </w:rPr>
              <w:t>0分）</w:t>
            </w:r>
          </w:p>
        </w:tc>
        <w:tc>
          <w:tcPr>
            <w:tcW w:w="3897" w:type="pct"/>
            <w:shd w:val="clear" w:color="auto" w:fill="auto"/>
            <w:vAlign w:val="center"/>
          </w:tcPr>
          <w:p w14:paraId="2A3E93FD">
            <w:pPr>
              <w:spacing w:line="360" w:lineRule="auto"/>
              <w:jc w:val="left"/>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1.抽查工作项目团队配置情况（5分）</w:t>
            </w:r>
          </w:p>
          <w:p w14:paraId="0F98DF87">
            <w:pPr>
              <w:spacing w:line="360" w:lineRule="auto"/>
              <w:jc w:val="left"/>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所投包段内产品的抽查工作项目团队岗位配置合理，包括项目负责人、抽样相关人员、样品接收人员、检验相关人员（包括检测人员、报告审核人员、授权签字人等），人员分工明确，专业能力覆盖所投包检测内容，所有人员均具有从事同类抽查项目工作经验，得5分；所投包段内产品的抽查工作项目团队岗位配置有欠缺，每缺一项扣1分；无具体岗位配备内容，得0分。提供以上人员2025年1月以来任意一个月社保缴纳证明</w:t>
            </w:r>
            <w:r>
              <w:rPr>
                <w:rFonts w:hint="eastAsia" w:cs="宋体"/>
                <w:b w:val="0"/>
                <w:bCs w:val="0"/>
                <w:color w:val="auto"/>
                <w:sz w:val="21"/>
                <w:szCs w:val="21"/>
                <w:highlight w:val="none"/>
                <w:lang w:val="en-US" w:eastAsia="zh-CN" w:bidi="ar-SA"/>
              </w:rPr>
              <w:t>和工作经历证明</w:t>
            </w:r>
            <w:r>
              <w:rPr>
                <w:rFonts w:hint="eastAsia" w:ascii="宋体" w:hAnsi="宋体" w:eastAsia="宋体" w:cs="宋体"/>
                <w:b w:val="0"/>
                <w:bCs w:val="0"/>
                <w:color w:val="auto"/>
                <w:sz w:val="21"/>
                <w:szCs w:val="21"/>
                <w:highlight w:val="none"/>
                <w:lang w:val="en-US" w:eastAsia="zh-CN" w:bidi="ar-SA"/>
              </w:rPr>
              <w:t>的扫描件或复印件，不提供或提供不全的均不得分。</w:t>
            </w:r>
          </w:p>
          <w:p w14:paraId="6706A1A7">
            <w:pPr>
              <w:spacing w:line="360" w:lineRule="auto"/>
              <w:jc w:val="left"/>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2.检验人员（5分）</w:t>
            </w:r>
          </w:p>
          <w:p w14:paraId="67017351">
            <w:pPr>
              <w:spacing w:line="360" w:lineRule="auto"/>
              <w:jc w:val="left"/>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（1）具有与所投包段内产品相关的中级及以上职称检验人员数量≥</w:t>
            </w:r>
            <w:r>
              <w:rPr>
                <w:rFonts w:hint="eastAsia" w:cs="宋体"/>
                <w:b w:val="0"/>
                <w:bCs w:val="0"/>
                <w:color w:val="auto"/>
                <w:sz w:val="21"/>
                <w:szCs w:val="21"/>
                <w:highlight w:val="none"/>
                <w:lang w:val="en-US" w:eastAsia="zh-CN" w:bidi="ar-SA"/>
              </w:rPr>
              <w:t>6</w:t>
            </w:r>
            <w:r>
              <w:rPr>
                <w:rFonts w:hint="eastAsia" w:ascii="宋体" w:hAnsi="宋体" w:eastAsia="宋体" w:cs="宋体"/>
                <w:b w:val="0"/>
                <w:bCs w:val="0"/>
                <w:color w:val="auto"/>
                <w:sz w:val="21"/>
                <w:szCs w:val="21"/>
                <w:highlight w:val="none"/>
                <w:lang w:val="en-US" w:eastAsia="zh-CN" w:bidi="ar-SA"/>
              </w:rPr>
              <w:t>人；得5分；</w:t>
            </w:r>
          </w:p>
          <w:p w14:paraId="60191374">
            <w:pPr>
              <w:spacing w:line="360" w:lineRule="auto"/>
              <w:jc w:val="left"/>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（2）具有与所投包段内产品相关的中级及以上职称检验人员数量介于</w:t>
            </w:r>
            <w:r>
              <w:rPr>
                <w:rFonts w:hint="eastAsia" w:cs="宋体"/>
                <w:b w:val="0"/>
                <w:bCs w:val="0"/>
                <w:color w:val="auto"/>
                <w:sz w:val="21"/>
                <w:szCs w:val="21"/>
                <w:highlight w:val="none"/>
                <w:lang w:val="en-US" w:eastAsia="zh-CN" w:bidi="ar-SA"/>
              </w:rPr>
              <w:t>3</w:t>
            </w:r>
            <w:r>
              <w:rPr>
                <w:rFonts w:hint="eastAsia" w:ascii="宋体" w:hAnsi="宋体" w:eastAsia="宋体" w:cs="宋体"/>
                <w:b w:val="0"/>
                <w:bCs w:val="0"/>
                <w:color w:val="auto"/>
                <w:sz w:val="21"/>
                <w:szCs w:val="21"/>
                <w:highlight w:val="none"/>
                <w:lang w:val="en-US" w:eastAsia="zh-CN" w:bidi="ar-SA"/>
              </w:rPr>
              <w:t>（含）人-</w:t>
            </w:r>
            <w:r>
              <w:rPr>
                <w:rFonts w:hint="eastAsia" w:cs="宋体"/>
                <w:b w:val="0"/>
                <w:bCs w:val="0"/>
                <w:color w:val="auto"/>
                <w:sz w:val="21"/>
                <w:szCs w:val="21"/>
                <w:highlight w:val="none"/>
                <w:lang w:val="en-US" w:eastAsia="zh-CN" w:bidi="ar-SA"/>
              </w:rPr>
              <w:t>5</w:t>
            </w:r>
            <w:r>
              <w:rPr>
                <w:rFonts w:hint="eastAsia" w:ascii="宋体" w:hAnsi="宋体" w:eastAsia="宋体" w:cs="宋体"/>
                <w:b w:val="0"/>
                <w:bCs w:val="0"/>
                <w:color w:val="auto"/>
                <w:sz w:val="21"/>
                <w:szCs w:val="21"/>
                <w:highlight w:val="none"/>
                <w:lang w:val="en-US" w:eastAsia="zh-CN" w:bidi="ar-SA"/>
              </w:rPr>
              <w:t>（含）人之间的，得2分；</w:t>
            </w:r>
          </w:p>
          <w:p w14:paraId="24BC5A81">
            <w:pPr>
              <w:spacing w:line="360" w:lineRule="auto"/>
              <w:jc w:val="left"/>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（3）其余得0分。</w:t>
            </w:r>
          </w:p>
          <w:p w14:paraId="2672C861">
            <w:pPr>
              <w:spacing w:line="360" w:lineRule="auto"/>
              <w:jc w:val="left"/>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提供人员职称证明的扫描件或复印件，不提供不得分。</w:t>
            </w:r>
          </w:p>
          <w:p w14:paraId="05BA2683">
            <w:pPr>
              <w:spacing w:line="360" w:lineRule="auto"/>
              <w:jc w:val="left"/>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3.抽样人员（5分）</w:t>
            </w:r>
          </w:p>
          <w:p w14:paraId="67615B8F">
            <w:pPr>
              <w:spacing w:line="360" w:lineRule="auto"/>
              <w:jc w:val="left"/>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（1）抽样人员数量≥</w:t>
            </w:r>
            <w:r>
              <w:rPr>
                <w:rFonts w:hint="eastAsia" w:cs="宋体"/>
                <w:b w:val="0"/>
                <w:bCs w:val="0"/>
                <w:color w:val="auto"/>
                <w:sz w:val="21"/>
                <w:szCs w:val="21"/>
                <w:highlight w:val="none"/>
                <w:lang w:val="en-US" w:eastAsia="zh-CN" w:bidi="ar-SA"/>
              </w:rPr>
              <w:t>4</w:t>
            </w:r>
            <w:r>
              <w:rPr>
                <w:rFonts w:hint="eastAsia" w:ascii="宋体" w:hAnsi="宋体" w:eastAsia="宋体" w:cs="宋体"/>
                <w:b w:val="0"/>
                <w:bCs w:val="0"/>
                <w:color w:val="auto"/>
                <w:sz w:val="21"/>
                <w:szCs w:val="21"/>
                <w:highlight w:val="none"/>
                <w:lang w:val="en-US" w:eastAsia="zh-CN" w:bidi="ar-SA"/>
              </w:rPr>
              <w:t>人，得5分；</w:t>
            </w:r>
          </w:p>
          <w:p w14:paraId="6563085F">
            <w:pPr>
              <w:spacing w:line="360" w:lineRule="auto"/>
              <w:jc w:val="left"/>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（2）抽样人员数量介于</w:t>
            </w:r>
            <w:r>
              <w:rPr>
                <w:rFonts w:hint="eastAsia" w:cs="宋体"/>
                <w:b w:val="0"/>
                <w:bCs w:val="0"/>
                <w:color w:val="auto"/>
                <w:sz w:val="21"/>
                <w:szCs w:val="21"/>
                <w:highlight w:val="none"/>
                <w:lang w:val="en-US" w:eastAsia="zh-CN" w:bidi="ar-SA"/>
              </w:rPr>
              <w:t>2</w:t>
            </w:r>
            <w:r>
              <w:rPr>
                <w:rFonts w:hint="eastAsia" w:ascii="宋体" w:hAnsi="宋体" w:eastAsia="宋体" w:cs="宋体"/>
                <w:b w:val="0"/>
                <w:bCs w:val="0"/>
                <w:color w:val="auto"/>
                <w:sz w:val="21"/>
                <w:szCs w:val="21"/>
                <w:highlight w:val="none"/>
                <w:lang w:val="en-US" w:eastAsia="zh-CN" w:bidi="ar-SA"/>
              </w:rPr>
              <w:t>（含）人-</w:t>
            </w:r>
            <w:r>
              <w:rPr>
                <w:rFonts w:hint="eastAsia" w:cs="宋体"/>
                <w:b w:val="0"/>
                <w:bCs w:val="0"/>
                <w:color w:val="auto"/>
                <w:sz w:val="21"/>
                <w:szCs w:val="21"/>
                <w:highlight w:val="none"/>
                <w:lang w:val="en-US" w:eastAsia="zh-CN" w:bidi="ar-SA"/>
              </w:rPr>
              <w:t>3</w:t>
            </w:r>
            <w:r>
              <w:rPr>
                <w:rFonts w:hint="eastAsia" w:ascii="宋体" w:hAnsi="宋体" w:eastAsia="宋体" w:cs="宋体"/>
                <w:b w:val="0"/>
                <w:bCs w:val="0"/>
                <w:color w:val="auto"/>
                <w:sz w:val="21"/>
                <w:szCs w:val="21"/>
                <w:highlight w:val="none"/>
                <w:lang w:val="en-US" w:eastAsia="zh-CN" w:bidi="ar-SA"/>
              </w:rPr>
              <w:t>（含）人之间的得2分；</w:t>
            </w:r>
          </w:p>
          <w:p w14:paraId="65FA5BBC">
            <w:pPr>
              <w:spacing w:line="360" w:lineRule="auto"/>
              <w:jc w:val="left"/>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（3）其余得0分。</w:t>
            </w:r>
          </w:p>
          <w:p w14:paraId="074A4AE8">
            <w:pPr>
              <w:spacing w:line="360" w:lineRule="auto"/>
              <w:jc w:val="left"/>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4.项目负责人（5分）</w:t>
            </w:r>
          </w:p>
          <w:p w14:paraId="505AC343">
            <w:pPr>
              <w:spacing w:line="360" w:lineRule="auto"/>
              <w:jc w:val="left"/>
              <w:rPr>
                <w:rFonts w:hint="default" w:ascii="宋体" w:hAnsi="宋体" w:eastAsia="宋体" w:cs="宋体"/>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所投包段内产品的抽查工作项目负责人具有10年及以上检验工作经验并具有副高级及以上职称的，得5分，否则得0分。应提供项目负责人职称证明和</w:t>
            </w:r>
            <w:r>
              <w:rPr>
                <w:rFonts w:hint="eastAsia" w:cs="宋体"/>
                <w:b w:val="0"/>
                <w:bCs w:val="0"/>
                <w:color w:val="auto"/>
                <w:sz w:val="21"/>
                <w:szCs w:val="21"/>
                <w:highlight w:val="none"/>
                <w:lang w:val="en-US" w:eastAsia="zh-CN" w:bidi="ar-SA"/>
              </w:rPr>
              <w:t>工作经历的相关证明扫描件或复印件</w:t>
            </w:r>
            <w:r>
              <w:rPr>
                <w:rFonts w:hint="eastAsia" w:ascii="宋体" w:hAnsi="宋体" w:eastAsia="宋体" w:cs="宋体"/>
                <w:b w:val="0"/>
                <w:bCs w:val="0"/>
                <w:color w:val="auto"/>
                <w:sz w:val="21"/>
                <w:szCs w:val="21"/>
                <w:highlight w:val="none"/>
                <w:lang w:val="en-US" w:eastAsia="zh-CN" w:bidi="ar-SA"/>
              </w:rPr>
              <w:t>，不提供或提供不全的均不得分。</w:t>
            </w:r>
          </w:p>
        </w:tc>
      </w:tr>
    </w:tbl>
    <w:p w14:paraId="6879DD14">
      <w:pPr>
        <w:widowControl/>
        <w:wordWrap w:val="0"/>
        <w:spacing w:line="360" w:lineRule="auto"/>
        <w:ind w:firstLine="442" w:firstLineChars="200"/>
        <w:outlineLvl w:val="9"/>
        <w:rPr>
          <w:rFonts w:hint="eastAsia" w:ascii="宋体" w:hAnsi="宋体" w:eastAsia="宋体" w:cs="宋体"/>
          <w:b/>
          <w:color w:val="auto"/>
          <w:sz w:val="22"/>
          <w:szCs w:val="22"/>
          <w:highlight w:val="none"/>
          <w:lang w:eastAsia="zh-CN"/>
        </w:rPr>
      </w:pPr>
    </w:p>
    <w:p w14:paraId="50A6BDF6">
      <w:pPr>
        <w:widowControl/>
        <w:wordWrap w:val="0"/>
        <w:spacing w:line="360" w:lineRule="auto"/>
        <w:ind w:firstLine="442" w:firstLineChars="200"/>
        <w:outlineLvl w:val="9"/>
        <w:rPr>
          <w:rFonts w:hint="eastAsia" w:ascii="宋体" w:hAnsi="宋体" w:eastAsia="宋体" w:cs="宋体"/>
          <w:color w:val="auto"/>
          <w:sz w:val="22"/>
          <w:szCs w:val="22"/>
          <w:highlight w:val="none"/>
          <w:lang w:eastAsia="zh-CN"/>
        </w:rPr>
      </w:pPr>
      <w:r>
        <w:rPr>
          <w:rFonts w:hint="eastAsia" w:ascii="宋体" w:hAnsi="宋体" w:eastAsia="宋体" w:cs="宋体"/>
          <w:b/>
          <w:color w:val="auto"/>
          <w:sz w:val="22"/>
          <w:szCs w:val="22"/>
          <w:highlight w:val="none"/>
          <w:lang w:eastAsia="zh-CN"/>
        </w:rPr>
        <w:t>三、得分的计算</w:t>
      </w:r>
      <w:bookmarkEnd w:id="55"/>
    </w:p>
    <w:p w14:paraId="7E6507DD">
      <w:pPr>
        <w:widowControl/>
        <w:wordWrap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磋商小组成员评分</w:t>
      </w:r>
      <w:r>
        <w:rPr>
          <w:rFonts w:hint="eastAsia" w:ascii="宋体" w:hAnsi="宋体" w:eastAsia="宋体" w:cs="宋体"/>
          <w:bCs/>
          <w:color w:val="auto"/>
          <w:sz w:val="21"/>
          <w:szCs w:val="21"/>
          <w:highlight w:val="none"/>
          <w:lang w:eastAsia="zh-CN"/>
        </w:rPr>
        <w:t>=</w:t>
      </w:r>
      <w:r>
        <w:rPr>
          <w:rFonts w:hint="eastAsia" w:cs="宋体"/>
          <w:bCs/>
          <w:color w:val="auto"/>
          <w:sz w:val="21"/>
          <w:szCs w:val="21"/>
          <w:highlight w:val="none"/>
          <w:lang w:val="en-US" w:eastAsia="zh-CN"/>
        </w:rPr>
        <w:t>经济标得分</w:t>
      </w:r>
      <w:r>
        <w:rPr>
          <w:rFonts w:hint="eastAsia" w:ascii="宋体" w:hAnsi="宋体" w:eastAsia="宋体" w:cs="宋体"/>
          <w:bCs/>
          <w:color w:val="auto"/>
          <w:sz w:val="21"/>
          <w:szCs w:val="21"/>
          <w:highlight w:val="none"/>
          <w:lang w:eastAsia="zh-CN"/>
        </w:rPr>
        <w:t>+技术</w:t>
      </w:r>
      <w:r>
        <w:rPr>
          <w:rFonts w:hint="eastAsia" w:cs="宋体"/>
          <w:bCs/>
          <w:color w:val="auto"/>
          <w:sz w:val="21"/>
          <w:szCs w:val="21"/>
          <w:highlight w:val="none"/>
          <w:lang w:val="en-US" w:eastAsia="zh-CN"/>
        </w:rPr>
        <w:t>标</w:t>
      </w:r>
      <w:r>
        <w:rPr>
          <w:rFonts w:hint="eastAsia" w:ascii="宋体" w:hAnsi="宋体" w:eastAsia="宋体" w:cs="宋体"/>
          <w:bCs/>
          <w:color w:val="auto"/>
          <w:sz w:val="21"/>
          <w:szCs w:val="21"/>
          <w:highlight w:val="none"/>
          <w:lang w:eastAsia="zh-CN"/>
        </w:rPr>
        <w:t>得分+综合</w:t>
      </w:r>
      <w:r>
        <w:rPr>
          <w:rFonts w:hint="eastAsia" w:cs="宋体"/>
          <w:bCs/>
          <w:color w:val="auto"/>
          <w:sz w:val="21"/>
          <w:szCs w:val="21"/>
          <w:highlight w:val="none"/>
          <w:lang w:val="en-US" w:eastAsia="zh-CN"/>
        </w:rPr>
        <w:t>标</w:t>
      </w:r>
      <w:r>
        <w:rPr>
          <w:rFonts w:hint="eastAsia" w:ascii="宋体" w:hAnsi="宋体" w:eastAsia="宋体" w:cs="宋体"/>
          <w:bCs/>
          <w:color w:val="auto"/>
          <w:sz w:val="21"/>
          <w:szCs w:val="21"/>
          <w:highlight w:val="none"/>
          <w:lang w:eastAsia="zh-CN"/>
        </w:rPr>
        <w:t>得分</w:t>
      </w:r>
    </w:p>
    <w:p w14:paraId="0C137FE5">
      <w:pPr>
        <w:widowControl/>
        <w:wordWrap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lang w:eastAsia="zh-CN"/>
        </w:rPr>
        <w:t>最终得分=磋商小组所有成员合计评分/磋商小组组成人员数</w:t>
      </w:r>
    </w:p>
    <w:p w14:paraId="5012D620">
      <w:pPr>
        <w:pStyle w:val="10"/>
        <w:keepNext w:val="0"/>
        <w:keepLines w:val="0"/>
        <w:pageBreakBefore w:val="0"/>
        <w:widowControl w:val="0"/>
        <w:kinsoku/>
        <w:wordWrap/>
        <w:overflowPunct/>
        <w:topLinePunct w:val="0"/>
        <w:autoSpaceDE w:val="0"/>
        <w:autoSpaceDN w:val="0"/>
        <w:bidi w:val="0"/>
        <w:adjustRightInd/>
        <w:snapToGrid/>
        <w:spacing w:before="11" w:line="348" w:lineRule="auto"/>
        <w:ind w:left="0" w:leftChars="0" w:firstLine="0" w:firstLineChars="0"/>
        <w:jc w:val="center"/>
        <w:textAlignment w:val="auto"/>
        <w:rPr>
          <w:rFonts w:hint="eastAsia" w:ascii="宋体" w:hAnsi="宋体" w:eastAsia="宋体" w:cs="宋体"/>
          <w:b/>
          <w:bCs/>
          <w:color w:val="auto"/>
          <w:sz w:val="21"/>
          <w:szCs w:val="21"/>
          <w:highlight w:val="none"/>
          <w:lang w:eastAsia="zh-CN"/>
        </w:rPr>
      </w:pPr>
      <w:bookmarkStart w:id="56" w:name="1._评审方法"/>
      <w:bookmarkEnd w:id="56"/>
      <w:bookmarkStart w:id="57" w:name="_Toc25753"/>
      <w:bookmarkStart w:id="58" w:name="_Toc10255"/>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评审方法</w:t>
      </w:r>
      <w:bookmarkEnd w:id="57"/>
      <w:bookmarkEnd w:id="58"/>
    </w:p>
    <w:p w14:paraId="119A2194">
      <w:pPr>
        <w:pStyle w:val="10"/>
        <w:keepNext w:val="0"/>
        <w:keepLines w:val="0"/>
        <w:pageBreakBefore w:val="0"/>
        <w:widowControl w:val="0"/>
        <w:kinsoku/>
        <w:wordWrap/>
        <w:overflowPunct/>
        <w:topLinePunct w:val="0"/>
        <w:autoSpaceDE w:val="0"/>
        <w:autoSpaceDN w:val="0"/>
        <w:bidi w:val="0"/>
        <w:adjustRightInd/>
        <w:snapToGrid/>
        <w:spacing w:before="11"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本次评审采用综合评分法。</w:t>
      </w:r>
    </w:p>
    <w:p w14:paraId="767E2E72">
      <w:pPr>
        <w:pStyle w:val="10"/>
        <w:keepNext w:val="0"/>
        <w:keepLines w:val="0"/>
        <w:pageBreakBefore w:val="0"/>
        <w:widowControl w:val="0"/>
        <w:kinsoku/>
        <w:wordWrap/>
        <w:overflowPunct/>
        <w:topLinePunct w:val="0"/>
        <w:autoSpaceDE w:val="0"/>
        <w:autoSpaceDN w:val="0"/>
        <w:bidi w:val="0"/>
        <w:adjustRightInd/>
        <w:snapToGrid/>
        <w:spacing w:before="11"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磋商小组对满足竞争性磋商文件实质性要求的响应文件，按照本章第 2.2 款规定的评审标准进行打分，并按得分由高到低顺序推荐成交候选</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。综合评分相等的情况下，以磋商报价低的优先，磋商报价也相等的，优先采购技术</w:t>
      </w:r>
      <w:r>
        <w:rPr>
          <w:rFonts w:hint="eastAsia" w:cs="宋体"/>
          <w:color w:val="auto"/>
          <w:sz w:val="21"/>
          <w:szCs w:val="21"/>
          <w:highlight w:val="none"/>
          <w:lang w:val="en-US" w:eastAsia="zh-CN"/>
        </w:rPr>
        <w:t>标</w:t>
      </w:r>
      <w:r>
        <w:rPr>
          <w:rFonts w:hint="eastAsia" w:ascii="宋体" w:hAnsi="宋体" w:eastAsia="宋体" w:cs="宋体"/>
          <w:color w:val="auto"/>
          <w:sz w:val="21"/>
          <w:szCs w:val="21"/>
          <w:highlight w:val="none"/>
          <w:lang w:eastAsia="zh-CN"/>
        </w:rPr>
        <w:t>得分高的。技术</w:t>
      </w:r>
      <w:r>
        <w:rPr>
          <w:rFonts w:hint="eastAsia" w:cs="宋体"/>
          <w:color w:val="auto"/>
          <w:sz w:val="21"/>
          <w:szCs w:val="21"/>
          <w:highlight w:val="none"/>
          <w:lang w:val="en-US" w:eastAsia="zh-CN"/>
        </w:rPr>
        <w:t>标</w:t>
      </w:r>
      <w:r>
        <w:rPr>
          <w:rFonts w:hint="eastAsia" w:ascii="宋体" w:hAnsi="宋体" w:eastAsia="宋体" w:cs="宋体"/>
          <w:color w:val="auto"/>
          <w:sz w:val="21"/>
          <w:szCs w:val="21"/>
          <w:highlight w:val="none"/>
          <w:lang w:eastAsia="zh-CN"/>
        </w:rPr>
        <w:t>得分也相同时，由采购人自行确定。</w:t>
      </w:r>
    </w:p>
    <w:p w14:paraId="7A74478B">
      <w:pPr>
        <w:pStyle w:val="10"/>
        <w:keepNext w:val="0"/>
        <w:keepLines w:val="0"/>
        <w:pageBreakBefore w:val="0"/>
        <w:widowControl w:val="0"/>
        <w:kinsoku/>
        <w:wordWrap/>
        <w:overflowPunct/>
        <w:topLinePunct w:val="0"/>
        <w:autoSpaceDE w:val="0"/>
        <w:autoSpaceDN w:val="0"/>
        <w:bidi w:val="0"/>
        <w:adjustRightInd/>
        <w:snapToGrid/>
        <w:spacing w:before="11" w:line="348" w:lineRule="auto"/>
        <w:ind w:left="0" w:leftChars="0" w:firstLine="0" w:firstLineChars="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2.评审标准</w:t>
      </w:r>
    </w:p>
    <w:p w14:paraId="6DB1C453">
      <w:pPr>
        <w:pStyle w:val="10"/>
        <w:keepNext w:val="0"/>
        <w:keepLines w:val="0"/>
        <w:pageBreakBefore w:val="0"/>
        <w:widowControl w:val="0"/>
        <w:kinsoku/>
        <w:wordWrap/>
        <w:overflowPunct/>
        <w:topLinePunct w:val="0"/>
        <w:autoSpaceDE w:val="0"/>
        <w:autoSpaceDN w:val="0"/>
        <w:bidi w:val="0"/>
        <w:adjustRightInd/>
        <w:snapToGrid/>
        <w:spacing w:before="11"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2.1初步评审标准</w:t>
      </w:r>
    </w:p>
    <w:p w14:paraId="76A616E5">
      <w:pPr>
        <w:pStyle w:val="10"/>
        <w:keepNext w:val="0"/>
        <w:keepLines w:val="0"/>
        <w:pageBreakBefore w:val="0"/>
        <w:widowControl w:val="0"/>
        <w:kinsoku/>
        <w:wordWrap/>
        <w:overflowPunct/>
        <w:topLinePunct w:val="0"/>
        <w:autoSpaceDE w:val="0"/>
        <w:autoSpaceDN w:val="0"/>
        <w:bidi w:val="0"/>
        <w:adjustRightInd/>
        <w:snapToGrid/>
        <w:spacing w:before="11"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2.1.1形式评审标准：见评审办法前附表。</w:t>
      </w:r>
    </w:p>
    <w:p w14:paraId="09ED2F82">
      <w:pPr>
        <w:pStyle w:val="10"/>
        <w:keepNext w:val="0"/>
        <w:keepLines w:val="0"/>
        <w:pageBreakBefore w:val="0"/>
        <w:widowControl w:val="0"/>
        <w:kinsoku/>
        <w:wordWrap/>
        <w:overflowPunct/>
        <w:topLinePunct w:val="0"/>
        <w:autoSpaceDE w:val="0"/>
        <w:autoSpaceDN w:val="0"/>
        <w:bidi w:val="0"/>
        <w:adjustRightInd/>
        <w:snapToGrid/>
        <w:spacing w:before="11"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2.1.2资格评审标准：见评审办法前附表。</w:t>
      </w:r>
    </w:p>
    <w:p w14:paraId="7E62DD9E">
      <w:pPr>
        <w:pStyle w:val="10"/>
        <w:keepNext w:val="0"/>
        <w:keepLines w:val="0"/>
        <w:pageBreakBefore w:val="0"/>
        <w:widowControl w:val="0"/>
        <w:kinsoku/>
        <w:wordWrap/>
        <w:overflowPunct/>
        <w:topLinePunct w:val="0"/>
        <w:autoSpaceDE w:val="0"/>
        <w:autoSpaceDN w:val="0"/>
        <w:bidi w:val="0"/>
        <w:adjustRightInd/>
        <w:snapToGrid/>
        <w:spacing w:before="11"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2.1.3响应性评审标准：见评审办法前附表。</w:t>
      </w:r>
    </w:p>
    <w:p w14:paraId="7A96FA62">
      <w:pPr>
        <w:pStyle w:val="10"/>
        <w:keepNext w:val="0"/>
        <w:keepLines w:val="0"/>
        <w:pageBreakBefore w:val="0"/>
        <w:widowControl w:val="0"/>
        <w:kinsoku/>
        <w:wordWrap/>
        <w:overflowPunct/>
        <w:topLinePunct w:val="0"/>
        <w:autoSpaceDE w:val="0"/>
        <w:autoSpaceDN w:val="0"/>
        <w:bidi w:val="0"/>
        <w:adjustRightInd/>
        <w:snapToGrid/>
        <w:spacing w:before="11"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2.2评分标准</w:t>
      </w:r>
    </w:p>
    <w:p w14:paraId="3310FEEB">
      <w:pPr>
        <w:pStyle w:val="10"/>
        <w:keepNext w:val="0"/>
        <w:keepLines w:val="0"/>
        <w:pageBreakBefore w:val="0"/>
        <w:widowControl w:val="0"/>
        <w:kinsoku/>
        <w:wordWrap/>
        <w:overflowPunct/>
        <w:topLinePunct w:val="0"/>
        <w:autoSpaceDE w:val="0"/>
        <w:autoSpaceDN w:val="0"/>
        <w:bidi w:val="0"/>
        <w:adjustRightInd/>
        <w:snapToGrid/>
        <w:spacing w:before="11"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2.2.1分值构成：见评审办法前附表。</w:t>
      </w:r>
    </w:p>
    <w:p w14:paraId="2C98B7EB">
      <w:pPr>
        <w:pStyle w:val="10"/>
        <w:keepNext w:val="0"/>
        <w:keepLines w:val="0"/>
        <w:pageBreakBefore w:val="0"/>
        <w:widowControl w:val="0"/>
        <w:kinsoku/>
        <w:wordWrap/>
        <w:overflowPunct/>
        <w:topLinePunct w:val="0"/>
        <w:autoSpaceDE w:val="0"/>
        <w:autoSpaceDN w:val="0"/>
        <w:bidi w:val="0"/>
        <w:adjustRightInd/>
        <w:snapToGrid/>
        <w:spacing w:before="11"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2.2.2磋商报价部分：见评审办法前附表。</w:t>
      </w:r>
    </w:p>
    <w:p w14:paraId="75E4317A">
      <w:pPr>
        <w:pStyle w:val="10"/>
        <w:keepNext w:val="0"/>
        <w:keepLines w:val="0"/>
        <w:pageBreakBefore w:val="0"/>
        <w:widowControl w:val="0"/>
        <w:kinsoku/>
        <w:wordWrap/>
        <w:overflowPunct/>
        <w:topLinePunct w:val="0"/>
        <w:autoSpaceDE w:val="0"/>
        <w:autoSpaceDN w:val="0"/>
        <w:bidi w:val="0"/>
        <w:adjustRightInd/>
        <w:snapToGrid/>
        <w:spacing w:before="11"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2.2.3评审标准：见评审办法前附表。</w:t>
      </w:r>
    </w:p>
    <w:p w14:paraId="5A8EBCD9">
      <w:pPr>
        <w:pStyle w:val="10"/>
        <w:keepNext w:val="0"/>
        <w:keepLines w:val="0"/>
        <w:pageBreakBefore w:val="0"/>
        <w:widowControl w:val="0"/>
        <w:kinsoku/>
        <w:wordWrap/>
        <w:overflowPunct/>
        <w:topLinePunct w:val="0"/>
        <w:autoSpaceDE w:val="0"/>
        <w:autoSpaceDN w:val="0"/>
        <w:bidi w:val="0"/>
        <w:adjustRightInd/>
        <w:snapToGrid/>
        <w:spacing w:before="11" w:line="348" w:lineRule="auto"/>
        <w:ind w:left="0" w:leftChars="0" w:firstLine="0" w:firstLineChars="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3.评审程序</w:t>
      </w:r>
    </w:p>
    <w:p w14:paraId="1223E0C7">
      <w:pPr>
        <w:pStyle w:val="10"/>
        <w:keepNext w:val="0"/>
        <w:keepLines w:val="0"/>
        <w:pageBreakBefore w:val="0"/>
        <w:widowControl w:val="0"/>
        <w:kinsoku/>
        <w:wordWrap/>
        <w:overflowPunct/>
        <w:topLinePunct w:val="0"/>
        <w:autoSpaceDE w:val="0"/>
        <w:autoSpaceDN w:val="0"/>
        <w:bidi w:val="0"/>
        <w:adjustRightInd/>
        <w:snapToGrid/>
        <w:spacing w:before="11"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3.1符合性审查</w:t>
      </w:r>
    </w:p>
    <w:p w14:paraId="3ED11240">
      <w:pPr>
        <w:pStyle w:val="10"/>
        <w:keepNext w:val="0"/>
        <w:keepLines w:val="0"/>
        <w:pageBreakBefore w:val="0"/>
        <w:widowControl w:val="0"/>
        <w:kinsoku/>
        <w:wordWrap/>
        <w:overflowPunct/>
        <w:topLinePunct w:val="0"/>
        <w:autoSpaceDE w:val="0"/>
        <w:autoSpaceDN w:val="0"/>
        <w:bidi w:val="0"/>
        <w:adjustRightInd/>
        <w:snapToGrid/>
        <w:spacing w:before="11"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3.1.1符合性审查是指依据磋商文件的规定，从响应文件的有效性和完整性对磋商文件的响应程度进行审查，以确定是否对磋商文件的实质性要求做出响应。未通过符合性审查的供应商不能进入下一阶段评审，其响应将被认定为无效响应；通过符合性审查的供应商数量不足 3 家的，不得作进一步的比较和评价。</w:t>
      </w:r>
    </w:p>
    <w:p w14:paraId="3ABB07CB">
      <w:pPr>
        <w:pStyle w:val="10"/>
        <w:keepNext w:val="0"/>
        <w:keepLines w:val="0"/>
        <w:pageBreakBefore w:val="0"/>
        <w:widowControl w:val="0"/>
        <w:kinsoku/>
        <w:wordWrap/>
        <w:overflowPunct/>
        <w:topLinePunct w:val="0"/>
        <w:autoSpaceDE w:val="0"/>
        <w:autoSpaceDN w:val="0"/>
        <w:bidi w:val="0"/>
        <w:adjustRightInd/>
        <w:snapToGrid/>
        <w:spacing w:before="11"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3.1.2采用竞争性磋商采购方式采购的政府购买服务项目（含政府和社会资本合作项目），在采购过程中通过符合性审查的供应商（社会资本）只有2家的，竞争性磋商采购活动可以继续进行。</w:t>
      </w:r>
    </w:p>
    <w:p w14:paraId="340F3C6D">
      <w:pPr>
        <w:pStyle w:val="10"/>
        <w:keepNext w:val="0"/>
        <w:keepLines w:val="0"/>
        <w:pageBreakBefore w:val="0"/>
        <w:widowControl w:val="0"/>
        <w:kinsoku/>
        <w:wordWrap/>
        <w:overflowPunct/>
        <w:topLinePunct w:val="0"/>
        <w:autoSpaceDE w:val="0"/>
        <w:autoSpaceDN w:val="0"/>
        <w:bidi w:val="0"/>
        <w:adjustRightInd/>
        <w:snapToGrid/>
        <w:spacing w:before="11"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3.1.3如发现下列情况之一的，其响应做废标处理：</w:t>
      </w:r>
    </w:p>
    <w:p w14:paraId="63478BF0">
      <w:pPr>
        <w:pStyle w:val="10"/>
        <w:keepNext w:val="0"/>
        <w:keepLines w:val="0"/>
        <w:pageBreakBefore w:val="0"/>
        <w:widowControl w:val="0"/>
        <w:kinsoku/>
        <w:wordWrap/>
        <w:overflowPunct/>
        <w:topLinePunct w:val="0"/>
        <w:autoSpaceDE w:val="0"/>
        <w:autoSpaceDN w:val="0"/>
        <w:bidi w:val="0"/>
        <w:adjustRightInd/>
        <w:snapToGrid/>
        <w:spacing w:before="11"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（1）响应文件制作机器码一致的；</w:t>
      </w:r>
    </w:p>
    <w:p w14:paraId="50DAAE27">
      <w:pPr>
        <w:pStyle w:val="10"/>
        <w:keepNext w:val="0"/>
        <w:keepLines w:val="0"/>
        <w:pageBreakBefore w:val="0"/>
        <w:widowControl w:val="0"/>
        <w:kinsoku/>
        <w:wordWrap/>
        <w:overflowPunct/>
        <w:topLinePunct w:val="0"/>
        <w:autoSpaceDE w:val="0"/>
        <w:autoSpaceDN w:val="0"/>
        <w:bidi w:val="0"/>
        <w:adjustRightInd/>
        <w:snapToGrid/>
        <w:spacing w:before="11"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（2）供应商的报价超过了磋商文件中规定的预算金额或者最高限价的；</w:t>
      </w:r>
    </w:p>
    <w:p w14:paraId="5522AAC5">
      <w:pPr>
        <w:pStyle w:val="10"/>
        <w:keepNext w:val="0"/>
        <w:keepLines w:val="0"/>
        <w:pageBreakBefore w:val="0"/>
        <w:widowControl w:val="0"/>
        <w:kinsoku/>
        <w:wordWrap/>
        <w:overflowPunct/>
        <w:topLinePunct w:val="0"/>
        <w:autoSpaceDE w:val="0"/>
        <w:autoSpaceDN w:val="0"/>
        <w:bidi w:val="0"/>
        <w:adjustRightInd/>
        <w:snapToGrid/>
        <w:spacing w:before="11"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（3）未通过初步评审的。</w:t>
      </w:r>
    </w:p>
    <w:p w14:paraId="489371B3">
      <w:pPr>
        <w:pStyle w:val="10"/>
        <w:keepNext w:val="0"/>
        <w:keepLines w:val="0"/>
        <w:pageBreakBefore w:val="0"/>
        <w:widowControl w:val="0"/>
        <w:kinsoku/>
        <w:wordWrap/>
        <w:overflowPunct/>
        <w:topLinePunct w:val="0"/>
        <w:autoSpaceDE w:val="0"/>
        <w:autoSpaceDN w:val="0"/>
        <w:bidi w:val="0"/>
        <w:adjustRightInd/>
        <w:snapToGrid/>
        <w:spacing w:before="11"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3.2资格审查</w:t>
      </w:r>
    </w:p>
    <w:p w14:paraId="6725F285">
      <w:pPr>
        <w:pStyle w:val="10"/>
        <w:keepNext w:val="0"/>
        <w:keepLines w:val="0"/>
        <w:pageBreakBefore w:val="0"/>
        <w:widowControl w:val="0"/>
        <w:kinsoku/>
        <w:wordWrap/>
        <w:overflowPunct/>
        <w:topLinePunct w:val="0"/>
        <w:autoSpaceDE w:val="0"/>
        <w:autoSpaceDN w:val="0"/>
        <w:bidi w:val="0"/>
        <w:adjustRightInd/>
        <w:snapToGrid/>
        <w:spacing w:before="11"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3.2.1磋商小组依据法律法规和磋商文件中规定的内容，对供应商的资格进行审查。未通过资格审查的供应商不能进入下一阶段评审；通过资格审查的供应商不足 3 家的，不得进入下一阶段评审，但本须知 3.2.2 条规定的情形除外。</w:t>
      </w:r>
    </w:p>
    <w:p w14:paraId="600EBBA3">
      <w:pPr>
        <w:pStyle w:val="10"/>
        <w:keepNext w:val="0"/>
        <w:keepLines w:val="0"/>
        <w:pageBreakBefore w:val="0"/>
        <w:widowControl w:val="0"/>
        <w:kinsoku/>
        <w:wordWrap/>
        <w:overflowPunct/>
        <w:topLinePunct w:val="0"/>
        <w:autoSpaceDE w:val="0"/>
        <w:autoSpaceDN w:val="0"/>
        <w:bidi w:val="0"/>
        <w:adjustRightInd/>
        <w:snapToGrid/>
        <w:spacing w:before="11"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3.2.2采用竞争性磋商采购方式采购的政府购买服务项目（含政府和社会资本合作项目），在采购过程中通过资格审查的供应商（社会资本）只有2家的，竞争性磋商采购活动可以继续进行。</w:t>
      </w:r>
    </w:p>
    <w:p w14:paraId="5A3762BF">
      <w:pPr>
        <w:pStyle w:val="10"/>
        <w:keepNext w:val="0"/>
        <w:keepLines w:val="0"/>
        <w:pageBreakBefore w:val="0"/>
        <w:widowControl w:val="0"/>
        <w:kinsoku/>
        <w:wordWrap/>
        <w:overflowPunct/>
        <w:topLinePunct w:val="0"/>
        <w:autoSpaceDE w:val="0"/>
        <w:autoSpaceDN w:val="0"/>
        <w:bidi w:val="0"/>
        <w:adjustRightInd/>
        <w:snapToGrid/>
        <w:spacing w:before="11"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3.2.3</w:t>
      </w:r>
      <w:r>
        <w:rPr>
          <w:rFonts w:hint="eastAsia" w:ascii="宋体" w:hAnsi="宋体" w:eastAsia="宋体" w:cs="宋体"/>
          <w:color w:val="auto"/>
          <w:sz w:val="21"/>
          <w:szCs w:val="21"/>
          <w:highlight w:val="none"/>
          <w:lang w:val="en-US" w:eastAsia="zh-CN"/>
        </w:rPr>
        <w:t>信誉（信用）</w:t>
      </w:r>
      <w:r>
        <w:rPr>
          <w:rFonts w:hint="eastAsia" w:ascii="宋体" w:hAnsi="宋体" w:eastAsia="宋体" w:cs="宋体"/>
          <w:color w:val="auto"/>
          <w:sz w:val="21"/>
          <w:szCs w:val="21"/>
          <w:highlight w:val="none"/>
          <w:lang w:eastAsia="zh-CN"/>
        </w:rPr>
        <w:t>查询以采购人或代理机构在现场查询结果为准。</w:t>
      </w:r>
    </w:p>
    <w:p w14:paraId="66F693E8">
      <w:pPr>
        <w:pStyle w:val="10"/>
        <w:keepNext w:val="0"/>
        <w:keepLines w:val="0"/>
        <w:pageBreakBefore w:val="0"/>
        <w:widowControl w:val="0"/>
        <w:kinsoku/>
        <w:wordWrap/>
        <w:overflowPunct/>
        <w:topLinePunct w:val="0"/>
        <w:autoSpaceDE w:val="0"/>
        <w:autoSpaceDN w:val="0"/>
        <w:bidi w:val="0"/>
        <w:adjustRightInd/>
        <w:snapToGrid/>
        <w:spacing w:before="11"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（1）不良信用记录指：供应商在中国政府采购网（www.ccgp.gov.cn）被列入政府采购严重违法失信行为记录名单，在中国执行信息公开网（zxgk.court.gov.cn）被列入失信被执行人，</w:t>
      </w:r>
      <w:r>
        <w:rPr>
          <w:rFonts w:hint="eastAsia" w:ascii="宋体" w:hAnsi="宋体" w:eastAsia="宋体" w:cs="宋体"/>
          <w:color w:val="auto"/>
          <w:sz w:val="21"/>
          <w:szCs w:val="21"/>
          <w:highlight w:val="none"/>
          <w:lang w:val="en-US" w:eastAsia="zh-CN"/>
        </w:rPr>
        <w:t>在</w:t>
      </w:r>
      <w:r>
        <w:rPr>
          <w:rFonts w:hint="eastAsia" w:ascii="宋体" w:hAnsi="宋体" w:eastAsia="宋体" w:cs="宋体"/>
          <w:color w:val="auto"/>
          <w:sz w:val="21"/>
          <w:szCs w:val="21"/>
          <w:highlight w:val="none"/>
          <w:lang w:eastAsia="zh-CN"/>
        </w:rPr>
        <w:t>信用中国网站（www.creditchina.gov.cn）被列入重大税收违法失信主体。</w:t>
      </w:r>
    </w:p>
    <w:p w14:paraId="39D740BD">
      <w:pPr>
        <w:pStyle w:val="10"/>
        <w:keepNext w:val="0"/>
        <w:keepLines w:val="0"/>
        <w:pageBreakBefore w:val="0"/>
        <w:widowControl w:val="0"/>
        <w:kinsoku/>
        <w:wordWrap/>
        <w:overflowPunct/>
        <w:topLinePunct w:val="0"/>
        <w:autoSpaceDE w:val="0"/>
        <w:autoSpaceDN w:val="0"/>
        <w:bidi w:val="0"/>
        <w:adjustRightInd/>
        <w:snapToGrid/>
        <w:spacing w:before="11"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以联合体形式参加政府采购活动的，联合体任何成员存在以上不良信用记录的，联合体响应文件将被认定为无效响应。</w:t>
      </w:r>
    </w:p>
    <w:p w14:paraId="2232A7B3">
      <w:pPr>
        <w:pStyle w:val="10"/>
        <w:keepNext w:val="0"/>
        <w:keepLines w:val="0"/>
        <w:pageBreakBefore w:val="0"/>
        <w:widowControl w:val="0"/>
        <w:kinsoku/>
        <w:wordWrap/>
        <w:overflowPunct/>
        <w:topLinePunct w:val="0"/>
        <w:autoSpaceDE w:val="0"/>
        <w:autoSpaceDN w:val="0"/>
        <w:bidi w:val="0"/>
        <w:adjustRightInd/>
        <w:snapToGrid/>
        <w:spacing w:before="11"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（2）查询及记录方式：采购代理机构经办人将查询网页打印并存档备查。供应商不良信用记录以采购人或采购代理机构查询结果为准。</w:t>
      </w:r>
    </w:p>
    <w:p w14:paraId="6C2ED2DC">
      <w:pPr>
        <w:pStyle w:val="10"/>
        <w:keepNext w:val="0"/>
        <w:keepLines w:val="0"/>
        <w:pageBreakBefore w:val="0"/>
        <w:widowControl w:val="0"/>
        <w:kinsoku/>
        <w:wordWrap/>
        <w:overflowPunct/>
        <w:topLinePunct w:val="0"/>
        <w:autoSpaceDE w:val="0"/>
        <w:autoSpaceDN w:val="0"/>
        <w:bidi w:val="0"/>
        <w:adjustRightInd/>
        <w:snapToGrid/>
        <w:spacing w:before="11"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在本磋商文件规定的查询时间之后，网站信息发生的任何变更均不再作为评审依据。</w:t>
      </w:r>
      <w:r>
        <w:rPr>
          <w:rFonts w:hint="eastAsia" w:cs="宋体"/>
          <w:color w:val="auto"/>
          <w:sz w:val="21"/>
          <w:szCs w:val="21"/>
          <w:highlight w:val="none"/>
          <w:lang w:eastAsia="zh-CN"/>
        </w:rPr>
        <w:t>供应商</w:t>
      </w:r>
      <w:r>
        <w:rPr>
          <w:rFonts w:hint="eastAsia" w:ascii="宋体" w:hAnsi="宋体" w:eastAsia="宋体" w:cs="宋体"/>
          <w:color w:val="auto"/>
          <w:sz w:val="21"/>
          <w:szCs w:val="21"/>
          <w:highlight w:val="none"/>
          <w:lang w:eastAsia="zh-CN"/>
        </w:rPr>
        <w:t>自行提供的与网站信息不一致的其他证明材料亦不作为资格审查依据。</w:t>
      </w:r>
    </w:p>
    <w:p w14:paraId="3907AD02">
      <w:pPr>
        <w:pStyle w:val="10"/>
        <w:keepNext w:val="0"/>
        <w:keepLines w:val="0"/>
        <w:pageBreakBefore w:val="0"/>
        <w:widowControl w:val="0"/>
        <w:kinsoku/>
        <w:wordWrap/>
        <w:overflowPunct/>
        <w:topLinePunct w:val="0"/>
        <w:autoSpaceDE w:val="0"/>
        <w:autoSpaceDN w:val="0"/>
        <w:bidi w:val="0"/>
        <w:adjustRightInd/>
        <w:snapToGrid/>
        <w:spacing w:before="11"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3.3磋商</w:t>
      </w:r>
    </w:p>
    <w:p w14:paraId="32E1EDB8">
      <w:pPr>
        <w:pStyle w:val="10"/>
        <w:keepNext w:val="0"/>
        <w:keepLines w:val="0"/>
        <w:pageBreakBefore w:val="0"/>
        <w:widowControl w:val="0"/>
        <w:kinsoku/>
        <w:wordWrap/>
        <w:overflowPunct/>
        <w:topLinePunct w:val="0"/>
        <w:autoSpaceDE w:val="0"/>
        <w:autoSpaceDN w:val="0"/>
        <w:bidi w:val="0"/>
        <w:adjustRightInd/>
        <w:snapToGrid/>
        <w:spacing w:before="11"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3.3.1磋商小组将集中根据磋商文件规定的程序、评定成交的标准等事项与实质性响应磋商文件要求的供应商分别进行磋商。在磋商中，磋商的任何一方不得透露与磋商有关的其他供应商的技术资料、价格和其他信息。</w:t>
      </w:r>
    </w:p>
    <w:p w14:paraId="40CA1AD4">
      <w:pPr>
        <w:pStyle w:val="10"/>
        <w:keepNext w:val="0"/>
        <w:keepLines w:val="0"/>
        <w:pageBreakBefore w:val="0"/>
        <w:widowControl w:val="0"/>
        <w:kinsoku/>
        <w:wordWrap/>
        <w:overflowPunct/>
        <w:topLinePunct w:val="0"/>
        <w:autoSpaceDE w:val="0"/>
        <w:autoSpaceDN w:val="0"/>
        <w:bidi w:val="0"/>
        <w:adjustRightInd/>
        <w:snapToGrid/>
        <w:spacing w:before="11"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3.3.2在磋商过程中，磋商小组可以根据磋商文件和磋商情况，经采购人代表确认后变动采购需求中的技术、服务要求以及合同草案条例等实质性内容。</w:t>
      </w:r>
    </w:p>
    <w:p w14:paraId="365C93D7">
      <w:pPr>
        <w:pStyle w:val="10"/>
        <w:keepNext w:val="0"/>
        <w:keepLines w:val="0"/>
        <w:pageBreakBefore w:val="0"/>
        <w:widowControl w:val="0"/>
        <w:kinsoku/>
        <w:wordWrap/>
        <w:overflowPunct/>
        <w:topLinePunct w:val="0"/>
        <w:autoSpaceDE w:val="0"/>
        <w:autoSpaceDN w:val="0"/>
        <w:bidi w:val="0"/>
        <w:adjustRightInd/>
        <w:snapToGrid/>
        <w:spacing w:before="11"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3.3.3对磋商文件作出实质性变动是磋商文件的有效组成部分，磋商小组将以书面形式同时通知所有参加磋商的供应商。</w:t>
      </w:r>
    </w:p>
    <w:p w14:paraId="2E181435">
      <w:pPr>
        <w:pStyle w:val="10"/>
        <w:keepNext w:val="0"/>
        <w:keepLines w:val="0"/>
        <w:pageBreakBefore w:val="0"/>
        <w:widowControl w:val="0"/>
        <w:kinsoku/>
        <w:wordWrap/>
        <w:overflowPunct/>
        <w:topLinePunct w:val="0"/>
        <w:autoSpaceDE w:val="0"/>
        <w:autoSpaceDN w:val="0"/>
        <w:bidi w:val="0"/>
        <w:adjustRightInd/>
        <w:snapToGrid/>
        <w:spacing w:before="11"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3.3.4供应商应当按照磋商文件的变动情况和磋商小组的要求重新提交响应文件，并由其法定代表人或授权代表签字或者加盖公章。由授权代表签字的，应当附法定代表人（或非法人组织负责人）授权书。供应商为自然人的，应当由本人签字并附身份证明。</w:t>
      </w:r>
    </w:p>
    <w:p w14:paraId="4A3DD9F5">
      <w:pPr>
        <w:pStyle w:val="10"/>
        <w:keepNext w:val="0"/>
        <w:keepLines w:val="0"/>
        <w:pageBreakBefore w:val="0"/>
        <w:widowControl w:val="0"/>
        <w:kinsoku/>
        <w:wordWrap/>
        <w:overflowPunct/>
        <w:topLinePunct w:val="0"/>
        <w:autoSpaceDE w:val="0"/>
        <w:autoSpaceDN w:val="0"/>
        <w:bidi w:val="0"/>
        <w:adjustRightInd/>
        <w:snapToGrid/>
        <w:spacing w:before="11"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3.4 最后报价</w:t>
      </w:r>
    </w:p>
    <w:p w14:paraId="6226292E">
      <w:pPr>
        <w:pStyle w:val="10"/>
        <w:keepNext w:val="0"/>
        <w:keepLines w:val="0"/>
        <w:pageBreakBefore w:val="0"/>
        <w:widowControl w:val="0"/>
        <w:kinsoku/>
        <w:wordWrap/>
        <w:overflowPunct/>
        <w:topLinePunct w:val="0"/>
        <w:autoSpaceDE w:val="0"/>
        <w:autoSpaceDN w:val="0"/>
        <w:bidi w:val="0"/>
        <w:adjustRightInd/>
        <w:snapToGrid/>
        <w:spacing w:before="11"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3.4.1磋商结束后，磋商小组将要求所有实质性响应的供应商在规定时间内提交最后报价，且提交最后报价的供应商不少于 3 家，本须知第3.2.2条规定的情形除外。</w:t>
      </w:r>
    </w:p>
    <w:p w14:paraId="727F9BB5">
      <w:pPr>
        <w:pStyle w:val="10"/>
        <w:keepNext w:val="0"/>
        <w:keepLines w:val="0"/>
        <w:pageBreakBefore w:val="0"/>
        <w:widowControl w:val="0"/>
        <w:kinsoku/>
        <w:wordWrap/>
        <w:overflowPunct/>
        <w:topLinePunct w:val="0"/>
        <w:autoSpaceDE w:val="0"/>
        <w:autoSpaceDN w:val="0"/>
        <w:bidi w:val="0"/>
        <w:adjustRightInd/>
        <w:snapToGrid/>
        <w:spacing w:before="11"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3.4.2最后报价是供应商响应文件的有效组成部分。</w:t>
      </w:r>
    </w:p>
    <w:p w14:paraId="789BFF6B">
      <w:pPr>
        <w:pStyle w:val="10"/>
        <w:keepNext w:val="0"/>
        <w:keepLines w:val="0"/>
        <w:pageBreakBefore w:val="0"/>
        <w:widowControl w:val="0"/>
        <w:kinsoku/>
        <w:wordWrap/>
        <w:overflowPunct/>
        <w:topLinePunct w:val="0"/>
        <w:autoSpaceDE w:val="0"/>
        <w:autoSpaceDN w:val="0"/>
        <w:bidi w:val="0"/>
        <w:adjustRightInd/>
        <w:snapToGrid/>
        <w:spacing w:before="11"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3.4.3已提交响应文件的供应商，在提交最后报价之前，可以根据磋商情况退出磋商，退出磋商不视为撤回响应文件，退出磋商不影响退出磋商的供应商对已经递交的响应文件承担法律、法规和磋商文件中规定的相应责任。</w:t>
      </w:r>
    </w:p>
    <w:p w14:paraId="6A05D154">
      <w:pPr>
        <w:pStyle w:val="10"/>
        <w:keepNext w:val="0"/>
        <w:keepLines w:val="0"/>
        <w:pageBreakBefore w:val="0"/>
        <w:widowControl w:val="0"/>
        <w:kinsoku/>
        <w:wordWrap/>
        <w:overflowPunct/>
        <w:topLinePunct w:val="0"/>
        <w:autoSpaceDE w:val="0"/>
        <w:autoSpaceDN w:val="0"/>
        <w:bidi w:val="0"/>
        <w:adjustRightInd/>
        <w:snapToGrid/>
        <w:spacing w:before="11"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3.5.比较与评价</w:t>
      </w:r>
    </w:p>
    <w:p w14:paraId="57E0985F">
      <w:pPr>
        <w:pStyle w:val="10"/>
        <w:keepNext w:val="0"/>
        <w:keepLines w:val="0"/>
        <w:pageBreakBefore w:val="0"/>
        <w:widowControl w:val="0"/>
        <w:kinsoku/>
        <w:wordWrap/>
        <w:overflowPunct/>
        <w:topLinePunct w:val="0"/>
        <w:autoSpaceDE w:val="0"/>
        <w:autoSpaceDN w:val="0"/>
        <w:bidi w:val="0"/>
        <w:adjustRightInd/>
        <w:snapToGrid/>
        <w:spacing w:before="11"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3.5.1磋商小组按本章第 2.2 款规定的量化因素和分值进行打分，并计算出综合评分得分。</w:t>
      </w:r>
    </w:p>
    <w:p w14:paraId="2D2D3207">
      <w:pPr>
        <w:pStyle w:val="10"/>
        <w:keepNext w:val="0"/>
        <w:keepLines w:val="0"/>
        <w:pageBreakBefore w:val="0"/>
        <w:widowControl w:val="0"/>
        <w:kinsoku/>
        <w:wordWrap/>
        <w:overflowPunct/>
        <w:topLinePunct w:val="0"/>
        <w:autoSpaceDE w:val="0"/>
        <w:autoSpaceDN w:val="0"/>
        <w:bidi w:val="0"/>
        <w:adjustRightInd/>
        <w:snapToGrid/>
        <w:spacing w:before="11"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3.5.2评分分值计算保留小数点后两位，小数点后第三位“四舍五入”。</w:t>
      </w:r>
    </w:p>
    <w:p w14:paraId="7A4FB600">
      <w:pPr>
        <w:pStyle w:val="10"/>
        <w:keepNext w:val="0"/>
        <w:keepLines w:val="0"/>
        <w:pageBreakBefore w:val="0"/>
        <w:widowControl w:val="0"/>
        <w:kinsoku/>
        <w:wordWrap/>
        <w:overflowPunct/>
        <w:topLinePunct w:val="0"/>
        <w:autoSpaceDE w:val="0"/>
        <w:autoSpaceDN w:val="0"/>
        <w:bidi w:val="0"/>
        <w:adjustRightInd/>
        <w:snapToGrid/>
        <w:spacing w:before="11"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3.5.3供应商的最终得分以全部小组成员打分的算术平均值为准，作为该供应商的最终得分。</w:t>
      </w:r>
    </w:p>
    <w:p w14:paraId="562B8454">
      <w:pPr>
        <w:pStyle w:val="10"/>
        <w:keepNext w:val="0"/>
        <w:keepLines w:val="0"/>
        <w:pageBreakBefore w:val="0"/>
        <w:widowControl w:val="0"/>
        <w:kinsoku/>
        <w:wordWrap/>
        <w:overflowPunct/>
        <w:topLinePunct w:val="0"/>
        <w:autoSpaceDE w:val="0"/>
        <w:autoSpaceDN w:val="0"/>
        <w:bidi w:val="0"/>
        <w:adjustRightInd/>
        <w:snapToGrid/>
        <w:spacing w:before="11"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3.5.4在磋商过程中，凡遇到磋商文件中无界定或界定不清、前后不一致使磋商小组意见有分歧且又难以协商一致的问题，均由磋商小组予以表决，获半数以上同意的即为通过，未获半数同意的即为否决。</w:t>
      </w:r>
    </w:p>
    <w:p w14:paraId="5BCDD474">
      <w:pPr>
        <w:pStyle w:val="10"/>
        <w:keepNext w:val="0"/>
        <w:keepLines w:val="0"/>
        <w:pageBreakBefore w:val="0"/>
        <w:widowControl w:val="0"/>
        <w:kinsoku/>
        <w:wordWrap/>
        <w:overflowPunct/>
        <w:topLinePunct w:val="0"/>
        <w:autoSpaceDE w:val="0"/>
        <w:autoSpaceDN w:val="0"/>
        <w:bidi w:val="0"/>
        <w:adjustRightInd/>
        <w:snapToGrid/>
        <w:spacing w:before="11"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3.6响应文件的澄清和补正</w:t>
      </w:r>
    </w:p>
    <w:p w14:paraId="7379ECAE">
      <w:pPr>
        <w:pStyle w:val="10"/>
        <w:keepNext w:val="0"/>
        <w:keepLines w:val="0"/>
        <w:pageBreakBefore w:val="0"/>
        <w:widowControl w:val="0"/>
        <w:kinsoku/>
        <w:wordWrap/>
        <w:overflowPunct/>
        <w:topLinePunct w:val="0"/>
        <w:autoSpaceDE w:val="0"/>
        <w:autoSpaceDN w:val="0"/>
        <w:bidi w:val="0"/>
        <w:adjustRightInd/>
        <w:snapToGrid/>
        <w:spacing w:before="11"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3.6.1在磋商期间，磋商小组可以书面要求供应商对其响应文件中含义不明确、同类问题表述不一致或者有明显文字和计算错误的内容作必要的澄清、说明或补正。供应商的澄清、说明或补正应在磋商小组规定的时间内以书面方式进行，并不得超出响应文件范围或者改变响应文件的实质性内容。供应商拒不进行澄清、说明、补正的，或者不能在规定时间内作出书面澄清、说明、补正的，其响应文件将被作为无效响应处理。</w:t>
      </w:r>
    </w:p>
    <w:p w14:paraId="68B98749">
      <w:pPr>
        <w:pStyle w:val="10"/>
        <w:keepNext w:val="0"/>
        <w:keepLines w:val="0"/>
        <w:pageBreakBefore w:val="0"/>
        <w:widowControl w:val="0"/>
        <w:kinsoku/>
        <w:wordWrap/>
        <w:overflowPunct/>
        <w:topLinePunct w:val="0"/>
        <w:autoSpaceDE w:val="0"/>
        <w:autoSpaceDN w:val="0"/>
        <w:bidi w:val="0"/>
        <w:adjustRightInd/>
        <w:snapToGrid/>
        <w:spacing w:before="11"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（1）供应商的澄清、说明或者补正应当由法定代表人（或非法人组织负责人）或其授权代表签字或者加盖公章。供应商为自然人的，应当由本人签字并附身份证明。</w:t>
      </w:r>
    </w:p>
    <w:p w14:paraId="1E7463D9">
      <w:pPr>
        <w:pStyle w:val="10"/>
        <w:keepNext w:val="0"/>
        <w:keepLines w:val="0"/>
        <w:pageBreakBefore w:val="0"/>
        <w:widowControl w:val="0"/>
        <w:kinsoku/>
        <w:wordWrap/>
        <w:overflowPunct/>
        <w:topLinePunct w:val="0"/>
        <w:autoSpaceDE w:val="0"/>
        <w:autoSpaceDN w:val="0"/>
        <w:bidi w:val="0"/>
        <w:adjustRightInd/>
        <w:snapToGrid/>
        <w:spacing w:before="11"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（2）供应商的澄清、说明或补正将作为响应文件的一部分。</w:t>
      </w:r>
    </w:p>
    <w:p w14:paraId="0AAACE42">
      <w:pPr>
        <w:pStyle w:val="10"/>
        <w:keepNext w:val="0"/>
        <w:keepLines w:val="0"/>
        <w:pageBreakBefore w:val="0"/>
        <w:widowControl w:val="0"/>
        <w:kinsoku/>
        <w:wordWrap/>
        <w:overflowPunct/>
        <w:topLinePunct w:val="0"/>
        <w:autoSpaceDE w:val="0"/>
        <w:autoSpaceDN w:val="0"/>
        <w:bidi w:val="0"/>
        <w:adjustRightInd/>
        <w:snapToGrid/>
        <w:spacing w:before="11"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3.6.2响应文件报价出现前后不一致的，按照下列规定修正：</w:t>
      </w:r>
    </w:p>
    <w:p w14:paraId="08E63566">
      <w:pPr>
        <w:pStyle w:val="10"/>
        <w:keepNext w:val="0"/>
        <w:keepLines w:val="0"/>
        <w:pageBreakBefore w:val="0"/>
        <w:widowControl w:val="0"/>
        <w:kinsoku/>
        <w:wordWrap/>
        <w:overflowPunct/>
        <w:topLinePunct w:val="0"/>
        <w:autoSpaceDE w:val="0"/>
        <w:autoSpaceDN w:val="0"/>
        <w:bidi w:val="0"/>
        <w:adjustRightInd/>
        <w:snapToGrid/>
        <w:spacing w:before="11"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（1）响应文件中报价一览表内容与响应文件中相应内容不一致的，以报价一览表为准；</w:t>
      </w:r>
    </w:p>
    <w:p w14:paraId="334E4980">
      <w:pPr>
        <w:pStyle w:val="10"/>
        <w:keepNext w:val="0"/>
        <w:keepLines w:val="0"/>
        <w:pageBreakBefore w:val="0"/>
        <w:widowControl w:val="0"/>
        <w:kinsoku/>
        <w:wordWrap/>
        <w:overflowPunct/>
        <w:topLinePunct w:val="0"/>
        <w:autoSpaceDE w:val="0"/>
        <w:autoSpaceDN w:val="0"/>
        <w:bidi w:val="0"/>
        <w:adjustRightInd/>
        <w:snapToGrid/>
        <w:spacing w:before="11"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（2）大写金额和小写金额不一致的，以大写金额为准；</w:t>
      </w:r>
    </w:p>
    <w:p w14:paraId="551099F9">
      <w:pPr>
        <w:pStyle w:val="10"/>
        <w:keepNext w:val="0"/>
        <w:keepLines w:val="0"/>
        <w:pageBreakBefore w:val="0"/>
        <w:widowControl w:val="0"/>
        <w:kinsoku/>
        <w:wordWrap/>
        <w:overflowPunct/>
        <w:topLinePunct w:val="0"/>
        <w:autoSpaceDE w:val="0"/>
        <w:autoSpaceDN w:val="0"/>
        <w:bidi w:val="0"/>
        <w:adjustRightInd/>
        <w:snapToGrid/>
        <w:spacing w:before="11"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（3）单价金额小数点或者百分比有明显错位的，以报价一览表的总价为准，并修改单价；</w:t>
      </w:r>
    </w:p>
    <w:p w14:paraId="40EA4487">
      <w:pPr>
        <w:pStyle w:val="10"/>
        <w:keepNext w:val="0"/>
        <w:keepLines w:val="0"/>
        <w:pageBreakBefore w:val="0"/>
        <w:widowControl w:val="0"/>
        <w:kinsoku/>
        <w:wordWrap/>
        <w:overflowPunct/>
        <w:topLinePunct w:val="0"/>
        <w:autoSpaceDE w:val="0"/>
        <w:autoSpaceDN w:val="0"/>
        <w:bidi w:val="0"/>
        <w:adjustRightInd/>
        <w:snapToGrid/>
        <w:spacing w:before="11"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（4）总价金额与按单价汇总金额不一致的，以单价金额计算结果为准。</w:t>
      </w:r>
    </w:p>
    <w:p w14:paraId="68DDAECC">
      <w:pPr>
        <w:pStyle w:val="10"/>
        <w:keepNext w:val="0"/>
        <w:keepLines w:val="0"/>
        <w:pageBreakBefore w:val="0"/>
        <w:widowControl w:val="0"/>
        <w:kinsoku/>
        <w:wordWrap/>
        <w:overflowPunct/>
        <w:topLinePunct w:val="0"/>
        <w:autoSpaceDE w:val="0"/>
        <w:autoSpaceDN w:val="0"/>
        <w:bidi w:val="0"/>
        <w:adjustRightInd/>
        <w:snapToGrid/>
        <w:spacing w:before="11"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同时出现两种以上不一致的，按照前款规定的顺序修正。修正后的报价经供应商确认后产生约束力，供应商不确认的，其响应文件将被认定为无效响应。</w:t>
      </w:r>
    </w:p>
    <w:p w14:paraId="26A80A10">
      <w:pPr>
        <w:pStyle w:val="10"/>
        <w:keepNext w:val="0"/>
        <w:keepLines w:val="0"/>
        <w:pageBreakBefore w:val="0"/>
        <w:widowControl w:val="0"/>
        <w:kinsoku/>
        <w:wordWrap/>
        <w:overflowPunct/>
        <w:topLinePunct w:val="0"/>
        <w:autoSpaceDE w:val="0"/>
        <w:autoSpaceDN w:val="0"/>
        <w:bidi w:val="0"/>
        <w:adjustRightInd/>
        <w:snapToGrid/>
        <w:spacing w:before="11"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3.6.3磋商小组认为供应商的最后报价明显低于其他通过符合性审查供应商的报价，有可能影响</w:t>
      </w:r>
      <w:r>
        <w:rPr>
          <w:rFonts w:hint="eastAsia" w:cs="宋体"/>
          <w:color w:val="auto"/>
          <w:sz w:val="21"/>
          <w:szCs w:val="21"/>
          <w:highlight w:val="none"/>
          <w:lang w:val="en-US" w:eastAsia="zh-CN"/>
        </w:rPr>
        <w:t>服务</w:t>
      </w:r>
      <w:r>
        <w:rPr>
          <w:rFonts w:hint="eastAsia" w:ascii="宋体" w:hAnsi="宋体" w:eastAsia="宋体" w:cs="宋体"/>
          <w:color w:val="auto"/>
          <w:sz w:val="21"/>
          <w:szCs w:val="21"/>
          <w:highlight w:val="none"/>
          <w:lang w:eastAsia="zh-CN"/>
        </w:rPr>
        <w:t>质量或者不能诚信履约的，应当要求其在磋商现场合理的时间内提供书面说明，必要时提交相关证明材料；供应商不能证明其报价合理性的，磋商小组应当将其作为无效响应处理。</w:t>
      </w:r>
    </w:p>
    <w:p w14:paraId="07C5ED9B">
      <w:pPr>
        <w:pStyle w:val="10"/>
        <w:keepNext w:val="0"/>
        <w:keepLines w:val="0"/>
        <w:pageBreakBefore w:val="0"/>
        <w:widowControl w:val="0"/>
        <w:kinsoku/>
        <w:wordWrap/>
        <w:overflowPunct/>
        <w:topLinePunct w:val="0"/>
        <w:autoSpaceDE w:val="0"/>
        <w:autoSpaceDN w:val="0"/>
        <w:bidi w:val="0"/>
        <w:adjustRightInd/>
        <w:snapToGrid/>
        <w:spacing w:before="11"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3.7.成交候选供应商的推荐原则及标准</w:t>
      </w:r>
    </w:p>
    <w:p w14:paraId="1F600E1F">
      <w:pPr>
        <w:pStyle w:val="10"/>
        <w:keepNext w:val="0"/>
        <w:keepLines w:val="0"/>
        <w:pageBreakBefore w:val="0"/>
        <w:widowControl w:val="0"/>
        <w:kinsoku/>
        <w:wordWrap/>
        <w:overflowPunct/>
        <w:topLinePunct w:val="0"/>
        <w:autoSpaceDE w:val="0"/>
        <w:autoSpaceDN w:val="0"/>
        <w:bidi w:val="0"/>
        <w:adjustRightInd/>
        <w:snapToGrid/>
        <w:spacing w:before="11"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3.7.1磋商结束后，除了算数修正和落实政府采购政策需进行的价格扣除外，不对供应商的响应价格进行任何调整。评审结果按照得分由高至低的顺序排序。</w:t>
      </w:r>
    </w:p>
    <w:p w14:paraId="7C34FF9F">
      <w:pPr>
        <w:pStyle w:val="10"/>
        <w:keepNext w:val="0"/>
        <w:keepLines w:val="0"/>
        <w:pageBreakBefore w:val="0"/>
        <w:widowControl w:val="0"/>
        <w:kinsoku/>
        <w:wordWrap/>
        <w:overflowPunct/>
        <w:topLinePunct w:val="0"/>
        <w:autoSpaceDE w:val="0"/>
        <w:autoSpaceDN w:val="0"/>
        <w:bidi w:val="0"/>
        <w:adjustRightInd/>
        <w:snapToGrid/>
        <w:spacing w:before="11"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3.7.2除第二章“供应商须知前附表”授权直接确定成交</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外，磋商小组按照得分由高到低的顺序推荐成交候选</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w:t>
      </w:r>
    </w:p>
    <w:p w14:paraId="087A81E9">
      <w:pPr>
        <w:pStyle w:val="10"/>
        <w:keepNext w:val="0"/>
        <w:keepLines w:val="0"/>
        <w:pageBreakBefore w:val="0"/>
        <w:widowControl w:val="0"/>
        <w:kinsoku/>
        <w:wordWrap/>
        <w:overflowPunct/>
        <w:topLinePunct w:val="0"/>
        <w:autoSpaceDE w:val="0"/>
        <w:autoSpaceDN w:val="0"/>
        <w:bidi w:val="0"/>
        <w:adjustRightInd/>
        <w:snapToGrid/>
        <w:spacing w:before="11"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3.7.3磋商小组完成评审后，应当向采购人提交书面评审报告。</w:t>
      </w:r>
    </w:p>
    <w:p w14:paraId="5E1A7B54">
      <w:pPr>
        <w:pStyle w:val="10"/>
        <w:keepNext w:val="0"/>
        <w:keepLines w:val="0"/>
        <w:pageBreakBefore w:val="0"/>
        <w:widowControl w:val="0"/>
        <w:kinsoku/>
        <w:wordWrap/>
        <w:overflowPunct/>
        <w:topLinePunct w:val="0"/>
        <w:autoSpaceDE w:val="0"/>
        <w:autoSpaceDN w:val="0"/>
        <w:bidi w:val="0"/>
        <w:adjustRightInd/>
        <w:snapToGrid/>
        <w:spacing w:before="11"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3.7.4因推荐成交候选供应商名单产生其他问题，由磋商小组集体研究处理。</w:t>
      </w:r>
    </w:p>
    <w:p w14:paraId="4C2139A4">
      <w:pPr>
        <w:rPr>
          <w:rFonts w:hint="eastAsia" w:ascii="宋体" w:hAnsi="宋体" w:eastAsia="宋体" w:cs="宋体"/>
          <w:lang w:eastAsia="zh-CN"/>
        </w:rPr>
      </w:pPr>
      <w:r>
        <w:rPr>
          <w:rFonts w:hint="eastAsia" w:ascii="宋体" w:hAnsi="宋体" w:eastAsia="宋体" w:cs="宋体"/>
          <w:color w:val="auto"/>
          <w:sz w:val="24"/>
          <w:highlight w:val="none"/>
          <w:lang w:eastAsia="zh-CN"/>
        </w:rPr>
        <w:br w:type="page"/>
      </w:r>
    </w:p>
    <w:p w14:paraId="3F6D012A">
      <w:pPr>
        <w:numPr>
          <w:ilvl w:val="0"/>
          <w:numId w:val="0"/>
        </w:numPr>
        <w:tabs>
          <w:tab w:val="left" w:pos="4141"/>
        </w:tabs>
        <w:spacing w:before="62" w:line="360" w:lineRule="auto"/>
        <w:jc w:val="center"/>
        <w:outlineLvl w:val="0"/>
        <w:rPr>
          <w:rFonts w:hint="eastAsia" w:ascii="宋体" w:hAnsi="宋体" w:eastAsia="宋体" w:cs="宋体"/>
          <w:b/>
          <w:color w:val="auto"/>
          <w:sz w:val="32"/>
          <w:szCs w:val="32"/>
          <w:highlight w:val="none"/>
        </w:rPr>
      </w:pPr>
      <w:bookmarkStart w:id="59" w:name="_bookmark4"/>
      <w:bookmarkEnd w:id="59"/>
      <w:bookmarkStart w:id="60" w:name="_Toc26076"/>
      <w:r>
        <w:rPr>
          <w:rFonts w:hint="eastAsia" w:ascii="宋体" w:hAnsi="宋体" w:eastAsia="宋体" w:cs="宋体"/>
          <w:b/>
          <w:color w:val="auto"/>
          <w:sz w:val="32"/>
          <w:szCs w:val="32"/>
          <w:highlight w:val="none"/>
          <w:lang w:val="en-US" w:eastAsia="zh-CN"/>
        </w:rPr>
        <w:t xml:space="preserve">第四章  </w:t>
      </w:r>
      <w:r>
        <w:rPr>
          <w:rFonts w:hint="eastAsia" w:ascii="宋体" w:hAnsi="宋体" w:eastAsia="宋体" w:cs="宋体"/>
          <w:b/>
          <w:color w:val="auto"/>
          <w:sz w:val="32"/>
          <w:szCs w:val="32"/>
          <w:highlight w:val="none"/>
        </w:rPr>
        <w:t>合同条款及格式</w:t>
      </w:r>
      <w:bookmarkEnd w:id="60"/>
    </w:p>
    <w:p w14:paraId="4A9FCD99">
      <w:pPr>
        <w:pStyle w:val="48"/>
        <w:rPr>
          <w:rFonts w:hint="eastAsia" w:ascii="宋体" w:hAnsi="宋体" w:eastAsia="宋体" w:cs="宋体"/>
          <w:lang w:val="en-US" w:eastAsia="zh-CN"/>
        </w:rPr>
      </w:pPr>
    </w:p>
    <w:p w14:paraId="428A94E7">
      <w:pPr>
        <w:tabs>
          <w:tab w:val="left" w:pos="720"/>
        </w:tabs>
        <w:spacing w:line="360" w:lineRule="auto"/>
        <w:jc w:val="center"/>
        <w:rPr>
          <w:rFonts w:hint="eastAsia" w:ascii="宋体" w:hAnsi="宋体"/>
          <w:b/>
          <w:color w:val="auto"/>
          <w:sz w:val="28"/>
          <w:szCs w:val="28"/>
        </w:rPr>
      </w:pPr>
      <w:r>
        <w:rPr>
          <w:rFonts w:hint="eastAsia" w:ascii="宋体" w:hAnsi="宋体"/>
          <w:b/>
          <w:color w:val="auto"/>
          <w:sz w:val="28"/>
          <w:szCs w:val="28"/>
        </w:rPr>
        <w:t>技术服务合同</w:t>
      </w:r>
    </w:p>
    <w:p w14:paraId="6F792A11">
      <w:pPr>
        <w:spacing w:line="360" w:lineRule="auto"/>
        <w:rPr>
          <w:rFonts w:hint="eastAsia" w:ascii="宋体" w:hAnsi="宋体" w:eastAsia="宋体" w:cs="宋体"/>
          <w:sz w:val="21"/>
          <w:szCs w:val="21"/>
          <w:u w:val="single"/>
          <w:lang w:val="en"/>
        </w:rPr>
      </w:pPr>
      <w:r>
        <w:rPr>
          <w:rFonts w:hint="eastAsia" w:ascii="宋体" w:hAnsi="宋体" w:eastAsia="宋体" w:cs="宋体"/>
          <w:sz w:val="21"/>
          <w:szCs w:val="21"/>
        </w:rPr>
        <w:t>委托方（甲方）：</w:t>
      </w:r>
      <w:r>
        <w:rPr>
          <w:rFonts w:hint="eastAsia" w:ascii="宋体" w:hAnsi="宋体" w:eastAsia="宋体" w:cs="宋体"/>
          <w:sz w:val="21"/>
          <w:szCs w:val="21"/>
          <w:u w:val="single"/>
        </w:rPr>
        <w:t xml:space="preserve">       河南省市场监督管理局</w:t>
      </w:r>
      <w:r>
        <w:rPr>
          <w:rFonts w:hint="eastAsia" w:ascii="宋体" w:hAnsi="宋体" w:eastAsia="宋体" w:cs="宋体"/>
          <w:sz w:val="21"/>
          <w:szCs w:val="21"/>
          <w:u w:val="single"/>
          <w:lang w:val="en"/>
        </w:rPr>
        <w:t xml:space="preserve">             </w:t>
      </w:r>
    </w:p>
    <w:p w14:paraId="21FFE60E">
      <w:pPr>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sz w:val="21"/>
          <w:szCs w:val="21"/>
        </w:rPr>
        <w:t>受托方（乙方）：</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u w:val="single"/>
          <w:lang w:val="en-US" w:eastAsia="zh-CN"/>
        </w:rPr>
        <w:t xml:space="preserve">                             </w:t>
      </w:r>
      <w:r>
        <w:rPr>
          <w:rFonts w:hint="eastAsia" w:ascii="宋体" w:hAnsi="宋体" w:eastAsia="宋体" w:cs="宋体"/>
          <w:b w:val="0"/>
          <w:bCs w:val="0"/>
          <w:sz w:val="21"/>
          <w:szCs w:val="21"/>
          <w:u w:val="single"/>
          <w:lang w:val="en" w:eastAsia="zh-CN"/>
        </w:rPr>
        <w:t xml:space="preserve">          </w:t>
      </w:r>
    </w:p>
    <w:p w14:paraId="1E7A4B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055B3D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本合同甲方与乙方</w:t>
      </w:r>
      <w:r>
        <w:rPr>
          <w:rFonts w:hint="eastAsia" w:ascii="宋体" w:hAnsi="宋体" w:eastAsia="宋体" w:cs="宋体"/>
          <w:color w:val="000000"/>
          <w:sz w:val="21"/>
          <w:szCs w:val="21"/>
        </w:rPr>
        <w:t>就</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spacing w:val="13"/>
          <w:sz w:val="21"/>
          <w:szCs w:val="21"/>
          <w:u w:val="single"/>
          <w:lang w:val="en-US" w:eastAsia="zh-CN"/>
        </w:rPr>
        <w:t xml:space="preserve"> </w:t>
      </w:r>
      <w:r>
        <w:rPr>
          <w:rFonts w:hint="eastAsia" w:ascii="宋体" w:hAnsi="宋体" w:eastAsia="宋体" w:cs="宋体"/>
          <w:color w:val="000000"/>
          <w:sz w:val="21"/>
          <w:szCs w:val="21"/>
        </w:rPr>
        <w:t>进行技术合作，双方经过</w:t>
      </w:r>
      <w:r>
        <w:rPr>
          <w:rFonts w:hint="eastAsia" w:ascii="宋体" w:hAnsi="宋体" w:eastAsia="宋体" w:cs="宋体"/>
          <w:sz w:val="21"/>
          <w:szCs w:val="21"/>
        </w:rPr>
        <w:t>平等协商，在真实、充分地表达各自意愿的基础上，甲乙双方根据《中华人民共和国民法典》及有关法律规定，达成如下协议，并由双方共同恪守。</w:t>
      </w:r>
    </w:p>
    <w:p w14:paraId="2188D3F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000000"/>
          <w:sz w:val="21"/>
          <w:szCs w:val="21"/>
          <w:highlight w:val="none"/>
        </w:rPr>
      </w:pPr>
      <w:r>
        <w:rPr>
          <w:rFonts w:hint="eastAsia" w:ascii="宋体" w:hAnsi="宋体" w:eastAsia="宋体" w:cs="宋体"/>
          <w:b/>
          <w:bCs/>
          <w:sz w:val="21"/>
          <w:szCs w:val="21"/>
        </w:rPr>
        <w:t>第一条</w:t>
      </w:r>
      <w:r>
        <w:rPr>
          <w:rFonts w:hint="eastAsia" w:ascii="宋体" w:hAnsi="宋体" w:cs="宋体"/>
          <w:sz w:val="21"/>
          <w:szCs w:val="21"/>
          <w:lang w:val="en-US" w:eastAsia="zh-CN"/>
        </w:rPr>
        <w:t xml:space="preserve"> </w:t>
      </w:r>
      <w:r>
        <w:rPr>
          <w:rFonts w:hint="eastAsia" w:ascii="宋体" w:hAnsi="宋体" w:eastAsia="宋体" w:cs="宋体"/>
          <w:sz w:val="21"/>
          <w:szCs w:val="21"/>
        </w:rPr>
        <w:t>合作内容如下：</w:t>
      </w:r>
    </w:p>
    <w:p w14:paraId="0E2840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目标：乙方受甲方委托，完成</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spacing w:val="13"/>
          <w:sz w:val="21"/>
          <w:szCs w:val="21"/>
          <w:u w:val="single"/>
          <w:lang w:val="en-US" w:eastAsia="zh-CN"/>
        </w:rPr>
        <w:t xml:space="preserve"> </w:t>
      </w:r>
      <w:r>
        <w:rPr>
          <w:rFonts w:hint="eastAsia" w:ascii="宋体" w:hAnsi="宋体" w:eastAsia="宋体" w:cs="宋体"/>
          <w:color w:val="000000"/>
          <w:sz w:val="21"/>
          <w:szCs w:val="21"/>
          <w:highlight w:val="none"/>
        </w:rPr>
        <w:t>服务工作。</w:t>
      </w:r>
    </w:p>
    <w:p w14:paraId="63BF04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技术服务内容：</w:t>
      </w:r>
    </w:p>
    <w:p w14:paraId="45D64B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u w:val="single"/>
          <w:lang w:val="en-US" w:eastAsia="zh-CN"/>
        </w:rPr>
        <w:t>乙方需设计xxxxxxxxxxxxx等内容；</w:t>
      </w:r>
    </w:p>
    <w:p w14:paraId="797517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u w:val="single"/>
          <w:lang w:val="en-US" w:eastAsia="zh-CN"/>
        </w:rPr>
        <w:t>开展xxxxxxxxxxxx，撰写xxxxxx报告一份</w:t>
      </w:r>
      <w:r>
        <w:rPr>
          <w:rFonts w:hint="eastAsia" w:ascii="宋体" w:hAnsi="宋体" w:eastAsia="宋体" w:cs="宋体"/>
          <w:color w:val="000000"/>
          <w:sz w:val="21"/>
          <w:szCs w:val="21"/>
          <w:highlight w:val="none"/>
          <w:lang w:val="en-US" w:eastAsia="zh-CN"/>
        </w:rPr>
        <w:t>。</w:t>
      </w:r>
    </w:p>
    <w:p w14:paraId="64BFD8E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第二条</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乙方应按下列要求完成技术服务工作：</w:t>
      </w:r>
    </w:p>
    <w:p w14:paraId="5B84CC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u w:val="none"/>
        </w:rPr>
      </w:pPr>
      <w:r>
        <w:rPr>
          <w:rFonts w:hint="eastAsia" w:ascii="宋体" w:hAnsi="宋体" w:eastAsia="宋体" w:cs="宋体"/>
          <w:color w:val="000000"/>
          <w:sz w:val="21"/>
          <w:szCs w:val="21"/>
          <w:highlight w:val="none"/>
        </w:rPr>
        <w:t>1.合作期限</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u w:val="none"/>
          <w:lang w:val="en-US" w:eastAsia="zh-CN"/>
        </w:rPr>
        <w:t>自签订合同之日起至202</w:t>
      </w:r>
      <w:r>
        <w:rPr>
          <w:rFonts w:hint="eastAsia" w:cs="宋体"/>
          <w:color w:val="000000"/>
          <w:sz w:val="21"/>
          <w:szCs w:val="21"/>
          <w:highlight w:val="none"/>
          <w:u w:val="none"/>
          <w:lang w:val="en-US" w:eastAsia="zh-CN"/>
        </w:rPr>
        <w:t>6</w:t>
      </w:r>
      <w:r>
        <w:rPr>
          <w:rFonts w:hint="eastAsia" w:ascii="宋体" w:hAnsi="宋体" w:eastAsia="宋体" w:cs="宋体"/>
          <w:color w:val="000000"/>
          <w:sz w:val="21"/>
          <w:szCs w:val="21"/>
          <w:highlight w:val="none"/>
          <w:u w:val="none"/>
          <w:lang w:val="en-US" w:eastAsia="zh-CN"/>
        </w:rPr>
        <w:t>年xx月xx日；</w:t>
      </w:r>
    </w:p>
    <w:p w14:paraId="12CBC5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 w:val="21"/>
          <w:szCs w:val="21"/>
          <w:highlight w:val="none"/>
          <w:u w:val="none"/>
        </w:rPr>
      </w:pPr>
      <w:r>
        <w:rPr>
          <w:rFonts w:hint="eastAsia" w:ascii="宋体" w:hAnsi="宋体" w:eastAsia="宋体" w:cs="宋体"/>
          <w:color w:val="000000"/>
          <w:sz w:val="21"/>
          <w:szCs w:val="21"/>
          <w:highlight w:val="none"/>
          <w:u w:val="none"/>
        </w:rPr>
        <w:t>2.质量要求</w:t>
      </w:r>
      <w:r>
        <w:rPr>
          <w:rFonts w:hint="eastAsia" w:ascii="宋体" w:hAnsi="宋体" w:eastAsia="宋体" w:cs="宋体"/>
          <w:color w:val="000000"/>
          <w:sz w:val="21"/>
          <w:szCs w:val="21"/>
          <w:highlight w:val="none"/>
          <w:u w:val="none"/>
          <w:lang w:eastAsia="zh-CN"/>
        </w:rPr>
        <w:t>：符合</w:t>
      </w:r>
      <w:r>
        <w:rPr>
          <w:rFonts w:hint="eastAsia" w:ascii="宋体" w:hAnsi="宋体" w:eastAsia="宋体" w:cs="宋体"/>
          <w:strike w:val="0"/>
          <w:color w:val="000000"/>
          <w:sz w:val="21"/>
          <w:szCs w:val="21"/>
          <w:highlight w:val="none"/>
          <w:u w:val="none"/>
          <w:lang w:val="en-US" w:eastAsia="zh-CN"/>
        </w:rPr>
        <w:t>xxxxxxxxxxxxxxxxxxxxxxxxxxx</w:t>
      </w:r>
      <w:r>
        <w:rPr>
          <w:rFonts w:hint="eastAsia" w:ascii="宋体" w:hAnsi="宋体" w:eastAsia="宋体" w:cs="宋体"/>
          <w:color w:val="000000"/>
          <w:sz w:val="21"/>
          <w:szCs w:val="21"/>
          <w:highlight w:val="none"/>
          <w:lang w:val="en-US" w:eastAsia="zh-CN"/>
        </w:rPr>
        <w:t>等相关</w:t>
      </w:r>
      <w:r>
        <w:rPr>
          <w:rFonts w:hint="eastAsia" w:ascii="宋体" w:hAnsi="宋体" w:eastAsia="宋体" w:cs="宋体"/>
          <w:strike w:val="0"/>
          <w:color w:val="000000"/>
          <w:sz w:val="21"/>
          <w:szCs w:val="21"/>
          <w:highlight w:val="none"/>
          <w:u w:val="none"/>
          <w:lang w:val="en-US" w:eastAsia="zh-CN"/>
        </w:rPr>
        <w:t>标准</w:t>
      </w:r>
      <w:r>
        <w:rPr>
          <w:rFonts w:hint="eastAsia" w:ascii="宋体" w:hAnsi="宋体" w:eastAsia="宋体" w:cs="宋体"/>
          <w:color w:val="000000"/>
          <w:sz w:val="21"/>
          <w:szCs w:val="21"/>
          <w:highlight w:val="none"/>
          <w:u w:val="none"/>
          <w:lang w:val="en-US" w:eastAsia="zh-CN"/>
        </w:rPr>
        <w:t>。</w:t>
      </w:r>
    </w:p>
    <w:p w14:paraId="41509D2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第三条</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为保证乙方有效进行技术合作工作，甲方应当向乙方提供下列工作条件和协作事项：</w:t>
      </w:r>
    </w:p>
    <w:p w14:paraId="3C9850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提供技术资料：</w:t>
      </w:r>
    </w:p>
    <w:p w14:paraId="525B23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（1）积极提供与项目有关的工作文件；</w:t>
      </w:r>
    </w:p>
    <w:p w14:paraId="5EA958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）其他资料根据乙方需要双方协商。</w:t>
      </w:r>
    </w:p>
    <w:p w14:paraId="60C3E1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2.甲方提供上述工作条件和协作事项的时间及方式：合同签订后，在技术服务开展过程中，甲方指派联系人并参与相关工作。</w:t>
      </w:r>
    </w:p>
    <w:p w14:paraId="5A61370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rPr>
      </w:pPr>
      <w:r>
        <w:rPr>
          <w:rFonts w:hint="eastAsia" w:ascii="宋体" w:hAnsi="宋体" w:cs="宋体"/>
          <w:b/>
          <w:bCs/>
          <w:sz w:val="21"/>
          <w:szCs w:val="21"/>
        </w:rPr>
        <w:t>第四条</w:t>
      </w:r>
      <w:r>
        <w:rPr>
          <w:rFonts w:hint="eastAsia" w:ascii="宋体" w:hAnsi="宋体" w:cs="宋体"/>
          <w:b/>
          <w:bCs/>
          <w:sz w:val="21"/>
          <w:szCs w:val="21"/>
          <w:lang w:val="en-US" w:eastAsia="zh-CN"/>
        </w:rPr>
        <w:t xml:space="preserve"> </w:t>
      </w:r>
      <w:r>
        <w:rPr>
          <w:rFonts w:hint="eastAsia" w:ascii="宋体" w:hAnsi="宋体" w:eastAsia="宋体" w:cs="宋体"/>
          <w:sz w:val="21"/>
          <w:szCs w:val="21"/>
        </w:rPr>
        <w:t>甲方向乙方支付标准技术服务费用及支付方式为：</w:t>
      </w:r>
    </w:p>
    <w:p w14:paraId="0B34481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本合同约定的服务费用总额为：人民币大写：</w:t>
      </w:r>
      <w:r>
        <w:rPr>
          <w:rFonts w:hint="eastAsia" w:ascii="宋体" w:hAnsi="宋体" w:eastAsia="宋体" w:cs="宋体"/>
          <w:b w:val="0"/>
          <w:bCs w:val="0"/>
          <w:sz w:val="21"/>
          <w:szCs w:val="21"/>
          <w:highlight w:val="none"/>
          <w:u w:val="single"/>
          <w:lang w:val="en-US" w:eastAsia="zh-CN"/>
        </w:rPr>
        <w:t xml:space="preserve">               </w:t>
      </w:r>
      <w:r>
        <w:rPr>
          <w:rFonts w:hint="eastAsia" w:ascii="宋体" w:hAnsi="宋体" w:eastAsia="宋体" w:cs="宋体"/>
          <w:b w:val="0"/>
          <w:bCs w:val="0"/>
          <w:sz w:val="21"/>
          <w:szCs w:val="21"/>
          <w:highlight w:val="none"/>
        </w:rPr>
        <w:t>元整 （ ¥</w:t>
      </w:r>
      <w:r>
        <w:rPr>
          <w:rFonts w:hint="eastAsia" w:ascii="宋体" w:hAnsi="宋体" w:eastAsia="宋体" w:cs="宋体"/>
          <w:b w:val="0"/>
          <w:bCs w:val="0"/>
          <w:sz w:val="21"/>
          <w:szCs w:val="21"/>
          <w:highlight w:val="none"/>
          <w:u w:val="single"/>
          <w:lang w:val="en-US" w:eastAsia="zh-CN"/>
        </w:rPr>
        <w:t xml:space="preserve">               </w:t>
      </w:r>
      <w:r>
        <w:rPr>
          <w:rFonts w:hint="eastAsia" w:ascii="宋体" w:hAnsi="宋体" w:eastAsia="宋体" w:cs="宋体"/>
          <w:b w:val="0"/>
          <w:bCs w:val="0"/>
          <w:sz w:val="21"/>
          <w:szCs w:val="21"/>
          <w:highlight w:val="none"/>
        </w:rPr>
        <w:t>元）；</w:t>
      </w:r>
    </w:p>
    <w:p w14:paraId="6EC31A5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具体支付方式和时间如下：合同签订后</w:t>
      </w:r>
      <w:r>
        <w:rPr>
          <w:rFonts w:hint="eastAsia" w:ascii="宋体" w:hAnsi="宋体" w:eastAsia="宋体" w:cs="宋体"/>
          <w:sz w:val="21"/>
          <w:szCs w:val="21"/>
          <w:highlight w:val="none"/>
          <w:u w:val="single"/>
          <w:lang w:val="en-US" w:eastAsia="zh-CN"/>
        </w:rPr>
        <w:t xml:space="preserve"> </w:t>
      </w:r>
      <w:r>
        <w:rPr>
          <w:rFonts w:hint="eastAsia" w:cs="宋体"/>
          <w:sz w:val="21"/>
          <w:szCs w:val="21"/>
          <w:highlight w:val="none"/>
          <w:u w:val="single"/>
          <w:lang w:val="en-US" w:eastAsia="zh-CN"/>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个工作日内，甲方向乙方支付</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spacing w:val="13"/>
          <w:sz w:val="21"/>
          <w:szCs w:val="21"/>
          <w:u w:val="single"/>
          <w:lang w:val="en-US" w:eastAsia="zh-CN"/>
        </w:rPr>
        <w:t xml:space="preserve"> </w:t>
      </w:r>
      <w:r>
        <w:rPr>
          <w:rFonts w:hint="eastAsia" w:ascii="宋体" w:hAnsi="宋体" w:eastAsia="宋体" w:cs="宋体"/>
          <w:sz w:val="21"/>
          <w:szCs w:val="21"/>
          <w:highlight w:val="none"/>
        </w:rPr>
        <w:t>的技术服务费用，合同业务执行完毕，甲方收到乙方自评报告后，对乙方服务内容开展效果评价，根据效果评价结果形成验收报告和效果评价。甲方根据效果评价结果作为支付依据支付尾款，乙方应向甲方提供发票。</w:t>
      </w:r>
    </w:p>
    <w:p w14:paraId="71B0B93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总费用由甲方分为两次支付乙方，第一次支付</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u w:val="single"/>
          <w:lang w:val="en-US" w:eastAsia="zh-CN"/>
        </w:rPr>
        <w:t xml:space="preserve">  70%  </w:t>
      </w:r>
      <w:r>
        <w:rPr>
          <w:rFonts w:hint="eastAsia" w:ascii="宋体" w:hAnsi="宋体" w:eastAsia="宋体" w:cs="宋体"/>
          <w:sz w:val="21"/>
          <w:szCs w:val="21"/>
          <w:highlight w:val="none"/>
        </w:rPr>
        <w:t>，即人民币</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元整</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元），签订合同后</w:t>
      </w:r>
      <w:r>
        <w:rPr>
          <w:rFonts w:hint="eastAsia" w:ascii="宋体" w:hAnsi="宋体" w:eastAsia="宋体" w:cs="宋体"/>
          <w:sz w:val="21"/>
          <w:szCs w:val="21"/>
          <w:highlight w:val="none"/>
          <w:u w:val="single"/>
        </w:rPr>
        <w:t xml:space="preserve"> </w:t>
      </w:r>
      <w:r>
        <w:rPr>
          <w:rFonts w:hint="eastAsia"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日内支付乙方</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第二次支付：按照甲方绩效评价结果支付尾款，具体支付方式如下：</w:t>
      </w:r>
    </w:p>
    <w:p w14:paraId="3895A52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乙方应向甲方提供符合国家要求的票据。</w:t>
      </w:r>
    </w:p>
    <w:p w14:paraId="4C41920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乙方开户银行、账户名称和账号为：</w:t>
      </w:r>
    </w:p>
    <w:p w14:paraId="433608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宋体" w:hAnsi="宋体" w:eastAsia="宋体" w:cs="宋体"/>
          <w:sz w:val="21"/>
          <w:szCs w:val="21"/>
          <w:u w:val="single"/>
          <w:lang w:val="en-US" w:eastAsia="zh-CN"/>
        </w:rPr>
      </w:pPr>
      <w:r>
        <w:rPr>
          <w:rFonts w:hint="eastAsia" w:ascii="宋体" w:hAnsi="宋体" w:eastAsia="宋体" w:cs="宋体"/>
          <w:sz w:val="21"/>
          <w:szCs w:val="21"/>
          <w:highlight w:val="none"/>
        </w:rPr>
        <w:t>开户行：</w:t>
      </w:r>
      <w:r>
        <w:rPr>
          <w:rFonts w:hint="eastAsia" w:ascii="宋体" w:hAnsi="宋体" w:eastAsia="宋体" w:cs="宋体"/>
          <w:sz w:val="21"/>
          <w:szCs w:val="21"/>
          <w:highlight w:val="none"/>
          <w:u w:val="single"/>
          <w:lang w:val="en-US" w:eastAsia="zh-CN"/>
        </w:rPr>
        <w:t xml:space="preserve">                           </w:t>
      </w:r>
    </w:p>
    <w:p w14:paraId="49F950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宋体" w:hAnsi="宋体" w:eastAsia="宋体" w:cs="宋体"/>
          <w:sz w:val="21"/>
          <w:szCs w:val="21"/>
          <w:highlight w:val="none"/>
          <w:u w:val="single"/>
          <w:lang w:val="en-US" w:eastAsia="zh-CN"/>
        </w:rPr>
      </w:pPr>
      <w:r>
        <w:rPr>
          <w:rFonts w:hint="eastAsia" w:ascii="宋体" w:hAnsi="宋体" w:eastAsia="宋体" w:cs="宋体"/>
          <w:sz w:val="21"/>
          <w:szCs w:val="21"/>
          <w:highlight w:val="none"/>
        </w:rPr>
        <w:t>账户名：</w:t>
      </w:r>
      <w:r>
        <w:rPr>
          <w:rFonts w:hint="eastAsia" w:ascii="宋体" w:hAnsi="宋体" w:eastAsia="宋体" w:cs="宋体"/>
          <w:sz w:val="21"/>
          <w:szCs w:val="21"/>
          <w:highlight w:val="none"/>
          <w:u w:val="single"/>
          <w:lang w:val="en-US" w:eastAsia="zh-CN"/>
        </w:rPr>
        <w:t xml:space="preserve">                           </w:t>
      </w:r>
    </w:p>
    <w:p w14:paraId="541D67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宋体" w:hAnsi="宋体" w:eastAsia="宋体" w:cs="宋体"/>
          <w:sz w:val="21"/>
          <w:szCs w:val="21"/>
          <w:highlight w:val="none"/>
          <w:u w:val="single"/>
          <w:lang w:val="en-US" w:eastAsia="zh-CN"/>
        </w:rPr>
      </w:pPr>
      <w:r>
        <w:rPr>
          <w:rFonts w:hint="eastAsia" w:ascii="宋体" w:hAnsi="宋体" w:eastAsia="宋体" w:cs="宋体"/>
          <w:sz w:val="21"/>
          <w:szCs w:val="21"/>
          <w:highlight w:val="none"/>
        </w:rPr>
        <w:t>账户号：</w:t>
      </w:r>
      <w:r>
        <w:rPr>
          <w:rFonts w:hint="eastAsia" w:ascii="宋体" w:hAnsi="宋体" w:eastAsia="宋体" w:cs="宋体"/>
          <w:sz w:val="21"/>
          <w:szCs w:val="21"/>
          <w:highlight w:val="none"/>
          <w:u w:val="single"/>
          <w:lang w:val="en-US" w:eastAsia="zh-CN"/>
        </w:rPr>
        <w:t xml:space="preserve">                           </w:t>
      </w:r>
    </w:p>
    <w:p w14:paraId="112B65C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第五条</w:t>
      </w:r>
      <w:r>
        <w:rPr>
          <w:rFonts w:hint="eastAsia" w:ascii="宋体" w:hAnsi="宋体" w:cs="宋体"/>
          <w:sz w:val="21"/>
          <w:szCs w:val="21"/>
          <w:lang w:val="en-US" w:eastAsia="zh-CN"/>
        </w:rPr>
        <w:t xml:space="preserve"> </w:t>
      </w:r>
      <w:r>
        <w:rPr>
          <w:rFonts w:hint="eastAsia" w:ascii="宋体" w:hAnsi="宋体" w:eastAsia="宋体" w:cs="宋体"/>
          <w:sz w:val="21"/>
          <w:szCs w:val="21"/>
        </w:rPr>
        <w:t>双方确定履行本合同应遵守的保密义务如下：</w:t>
      </w:r>
    </w:p>
    <w:p w14:paraId="3B1AFE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甲方：</w:t>
      </w:r>
    </w:p>
    <w:p w14:paraId="3D3453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保密内容（包括技术信息和经营信息）：本合同技术服务所涉及的关键技术和技术应用模式，项目过程中乙方提交的相关技术信息、专有技术和乙方列为绝密、机密级的各项文件，甲方对此保密信息承担保密义务。上述保密信息可以以数据、文字、图片及记载上述内容的资料、光盘、软件、图书等有</w:t>
      </w:r>
      <w:r>
        <w:rPr>
          <w:rFonts w:hint="eastAsia" w:ascii="宋体" w:hAnsi="宋体" w:eastAsia="宋体" w:cs="宋体"/>
          <w:sz w:val="21"/>
          <w:szCs w:val="21"/>
          <w:lang w:val="en-US" w:eastAsia="zh-CN"/>
        </w:rPr>
        <w:t>形</w:t>
      </w:r>
      <w:r>
        <w:rPr>
          <w:rFonts w:hint="eastAsia" w:ascii="宋体" w:hAnsi="宋体" w:eastAsia="宋体" w:cs="宋体"/>
          <w:sz w:val="21"/>
          <w:szCs w:val="21"/>
        </w:rPr>
        <w:t>媒介体现，也可通过口头等视听形式传递；</w:t>
      </w:r>
    </w:p>
    <w:p w14:paraId="1D11BF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2.保密期限：项目结束后一年；</w:t>
      </w:r>
    </w:p>
    <w:p w14:paraId="565B2C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3.涉密人员范围：参与该项目的甲方全部工作人员；</w:t>
      </w:r>
    </w:p>
    <w:p w14:paraId="16ABD0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4.泄密责任：视泄密后造成的经济损失情况而定 。</w:t>
      </w:r>
    </w:p>
    <w:p w14:paraId="20EB49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乙方：</w:t>
      </w:r>
    </w:p>
    <w:p w14:paraId="3929B4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保密内容（包括技术信息和经营信息）：本合同技术服务所涉及的相关技术信息、专有技术和甲方列为绝密、机密级的各项文件，乙方对此保密信息承担保密义务。上述保密信息可以以数据、文字、图片及记载上述内容的资料、光盘、软件、图书等</w:t>
      </w:r>
      <w:r>
        <w:rPr>
          <w:rFonts w:hint="eastAsia" w:ascii="宋体" w:hAnsi="宋体" w:eastAsia="宋体" w:cs="宋体"/>
          <w:sz w:val="21"/>
          <w:szCs w:val="21"/>
          <w:lang w:eastAsia="zh-CN"/>
        </w:rPr>
        <w:t>有形</w:t>
      </w:r>
      <w:r>
        <w:rPr>
          <w:rFonts w:hint="eastAsia" w:ascii="宋体" w:hAnsi="宋体" w:eastAsia="宋体" w:cs="宋体"/>
          <w:sz w:val="21"/>
          <w:szCs w:val="21"/>
        </w:rPr>
        <w:t>媒介体现，也可通过口头等视听形式传递；</w:t>
      </w:r>
    </w:p>
    <w:p w14:paraId="693222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2.保密期限：项目结束后一年；</w:t>
      </w:r>
    </w:p>
    <w:p w14:paraId="3BF770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3.涉密人员范围：参与该项目的乙方全部工作人员；</w:t>
      </w:r>
    </w:p>
    <w:p w14:paraId="11A9BD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4.泄密责任：视泄密后造成的经济损失情况而定。</w:t>
      </w:r>
    </w:p>
    <w:p w14:paraId="18CD3B8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color w:val="000000"/>
          <w:sz w:val="21"/>
          <w:szCs w:val="21"/>
          <w:highlight w:val="none"/>
        </w:rPr>
      </w:pPr>
      <w:r>
        <w:rPr>
          <w:rFonts w:hint="eastAsia" w:ascii="宋体" w:hAnsi="宋体" w:eastAsia="宋体" w:cs="宋体"/>
          <w:b/>
          <w:bCs/>
          <w:sz w:val="21"/>
          <w:szCs w:val="21"/>
        </w:rPr>
        <w:t>第六条</w:t>
      </w:r>
      <w:r>
        <w:rPr>
          <w:rFonts w:hint="eastAsia" w:ascii="宋体" w:hAnsi="宋体" w:cs="宋体"/>
          <w:sz w:val="21"/>
          <w:szCs w:val="21"/>
        </w:rPr>
        <w:t xml:space="preserve"> </w:t>
      </w:r>
      <w:r>
        <w:rPr>
          <w:rFonts w:hint="eastAsia" w:ascii="宋体" w:hAnsi="宋体" w:eastAsia="宋体" w:cs="宋体"/>
          <w:sz w:val="21"/>
          <w:szCs w:val="21"/>
        </w:rPr>
        <w:t>双方确定以下列</w:t>
      </w:r>
      <w:r>
        <w:rPr>
          <w:rFonts w:hint="eastAsia" w:ascii="宋体" w:hAnsi="宋体" w:eastAsia="宋体" w:cs="宋体"/>
          <w:color w:val="000000"/>
          <w:sz w:val="21"/>
          <w:szCs w:val="21"/>
          <w:highlight w:val="none"/>
        </w:rPr>
        <w:t>标准和方式对合作成果进行验收：</w:t>
      </w:r>
    </w:p>
    <w:p w14:paraId="51987C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1.甲方参照《河南省政府购买服务绩效评价暂行办法》《河南省省级预算绩效管理委托第三方机构管理办法》《河南省市场监督管理局机关政府购买服务管理暂行办法》对乙方服务效果</w:t>
      </w:r>
      <w:r>
        <w:rPr>
          <w:rFonts w:hint="eastAsia" w:ascii="宋体" w:hAnsi="宋体" w:eastAsia="宋体" w:cs="宋体"/>
          <w:color w:val="auto"/>
          <w:sz w:val="21"/>
          <w:szCs w:val="21"/>
          <w:highlight w:val="none"/>
        </w:rPr>
        <w:t>（</w:t>
      </w:r>
      <w:r>
        <w:rPr>
          <w:rFonts w:hint="eastAsia" w:ascii="宋体" w:hAnsi="宋体" w:eastAsia="宋体" w:cs="宋体"/>
          <w:spacing w:val="13"/>
          <w:sz w:val="21"/>
          <w:szCs w:val="21"/>
          <w:u w:val="none"/>
        </w:rPr>
        <w:t>河南省</w:t>
      </w:r>
      <w:r>
        <w:rPr>
          <w:rFonts w:hint="eastAsia" w:ascii="宋体" w:hAnsi="宋体" w:eastAsia="宋体" w:cs="宋体"/>
          <w:spacing w:val="13"/>
          <w:sz w:val="21"/>
          <w:szCs w:val="21"/>
          <w:u w:val="none"/>
          <w:lang w:val="en-US" w:eastAsia="zh-CN"/>
        </w:rPr>
        <w:t>经营主体</w:t>
      </w:r>
      <w:r>
        <w:rPr>
          <w:rFonts w:hint="eastAsia" w:ascii="宋体" w:hAnsi="宋体" w:eastAsia="宋体" w:cs="宋体"/>
          <w:spacing w:val="13"/>
          <w:sz w:val="21"/>
          <w:szCs w:val="21"/>
          <w:u w:val="none"/>
        </w:rPr>
        <w:t>满意度</w:t>
      </w:r>
      <w:r>
        <w:rPr>
          <w:rFonts w:hint="eastAsia" w:ascii="宋体" w:hAnsi="宋体" w:eastAsia="宋体" w:cs="宋体"/>
          <w:spacing w:val="13"/>
          <w:sz w:val="21"/>
          <w:szCs w:val="21"/>
          <w:u w:val="none"/>
          <w:lang w:val="en-US" w:eastAsia="zh-CN"/>
        </w:rPr>
        <w:t>质量</w:t>
      </w:r>
      <w:r>
        <w:rPr>
          <w:rFonts w:hint="eastAsia" w:ascii="宋体" w:hAnsi="宋体" w:eastAsia="宋体" w:cs="宋体"/>
          <w:spacing w:val="13"/>
          <w:sz w:val="21"/>
          <w:szCs w:val="21"/>
          <w:u w:val="none"/>
        </w:rPr>
        <w:t>监测与调查</w:t>
      </w:r>
      <w:r>
        <w:rPr>
          <w:rFonts w:hint="eastAsia" w:ascii="宋体" w:hAnsi="宋体" w:eastAsia="宋体" w:cs="宋体"/>
          <w:color w:val="auto"/>
          <w:sz w:val="21"/>
          <w:szCs w:val="21"/>
          <w:highlight w:val="none"/>
        </w:rPr>
        <w:t>技术服务）</w:t>
      </w:r>
      <w:r>
        <w:rPr>
          <w:rFonts w:hint="eastAsia" w:ascii="宋体" w:hAnsi="宋体" w:eastAsia="宋体" w:cs="宋体"/>
          <w:color w:val="000000"/>
          <w:sz w:val="21"/>
          <w:szCs w:val="21"/>
          <w:highlight w:val="none"/>
        </w:rPr>
        <w:t>进行效果评价</w:t>
      </w:r>
      <w:r>
        <w:rPr>
          <w:rFonts w:hint="eastAsia" w:ascii="宋体" w:hAnsi="宋体" w:eastAsia="宋体" w:cs="宋体"/>
          <w:color w:val="000000"/>
          <w:sz w:val="21"/>
          <w:szCs w:val="21"/>
          <w:highlight w:val="none"/>
          <w:lang w:eastAsia="zh-CN"/>
        </w:rPr>
        <w:t>；</w:t>
      </w:r>
    </w:p>
    <w:p w14:paraId="71B02E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2.甲方的评价结果分四类，作为支付依据。评价结果“良”及以上等次的，支付全部尾款费用；评价结果“中”或“差”的，按项目实际完成情况扣减相应费用</w:t>
      </w:r>
      <w:r>
        <w:rPr>
          <w:rFonts w:hint="eastAsia" w:ascii="宋体" w:hAnsi="宋体" w:eastAsia="宋体" w:cs="宋体"/>
          <w:color w:val="000000"/>
          <w:sz w:val="21"/>
          <w:szCs w:val="21"/>
          <w:highlight w:val="none"/>
          <w:lang w:eastAsia="zh-CN"/>
        </w:rPr>
        <w:t>；</w:t>
      </w:r>
    </w:p>
    <w:p w14:paraId="41855F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3.甲方应按照协议约定如期支付协议款项</w:t>
      </w:r>
      <w:r>
        <w:rPr>
          <w:rFonts w:hint="eastAsia" w:ascii="宋体" w:hAnsi="宋体" w:eastAsia="宋体" w:cs="宋体"/>
          <w:color w:val="000000"/>
          <w:sz w:val="21"/>
          <w:szCs w:val="21"/>
          <w:highlight w:val="none"/>
          <w:lang w:eastAsia="zh-CN"/>
        </w:rPr>
        <w:t>；</w:t>
      </w:r>
    </w:p>
    <w:p w14:paraId="2C9B69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4.乙方须严格按照本协议约定安排相关工作</w:t>
      </w:r>
      <w:r>
        <w:rPr>
          <w:rFonts w:hint="eastAsia" w:ascii="宋体" w:hAnsi="宋体" w:eastAsia="宋体" w:cs="宋体"/>
          <w:color w:val="000000"/>
          <w:sz w:val="21"/>
          <w:szCs w:val="21"/>
          <w:highlight w:val="none"/>
          <w:lang w:eastAsia="zh-CN"/>
        </w:rPr>
        <w:t>；</w:t>
      </w:r>
    </w:p>
    <w:p w14:paraId="40223A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5.乙方应配合甲方做好服务效果评价工作</w:t>
      </w:r>
      <w:r>
        <w:rPr>
          <w:rFonts w:hint="eastAsia" w:ascii="宋体" w:hAnsi="宋体" w:eastAsia="宋体" w:cs="宋体"/>
          <w:color w:val="000000"/>
          <w:sz w:val="21"/>
          <w:szCs w:val="21"/>
          <w:highlight w:val="none"/>
          <w:lang w:eastAsia="zh-CN"/>
        </w:rPr>
        <w:t>；</w:t>
      </w:r>
    </w:p>
    <w:p w14:paraId="5D8634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6.双方应保证提供所有资料之内容的真实性、合法性，保证此次</w:t>
      </w:r>
      <w:r>
        <w:rPr>
          <w:rFonts w:hint="eastAsia" w:ascii="宋体" w:hAnsi="宋体" w:eastAsia="宋体" w:cs="宋体"/>
          <w:color w:val="000000"/>
          <w:sz w:val="21"/>
          <w:szCs w:val="21"/>
          <w:highlight w:val="none"/>
          <w:lang w:val="en-US" w:eastAsia="zh-CN"/>
        </w:rPr>
        <w:t>项目技术</w:t>
      </w:r>
      <w:r>
        <w:rPr>
          <w:rFonts w:hint="eastAsia" w:ascii="宋体" w:hAnsi="宋体" w:eastAsia="宋体" w:cs="宋体"/>
          <w:color w:val="000000"/>
          <w:sz w:val="21"/>
          <w:szCs w:val="21"/>
          <w:highlight w:val="none"/>
        </w:rPr>
        <w:t>不违反中华人民共和国相关法律规定，不违反公共道德准则，以及不侵犯第三方合法权益，如造成侵权及引起所有问题由违约方独立承担全部法律责任及经济责任。</w:t>
      </w:r>
    </w:p>
    <w:p w14:paraId="10CD788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第七条</w:t>
      </w:r>
      <w:r>
        <w:rPr>
          <w:rFonts w:hint="eastAsia" w:ascii="宋体" w:hAnsi="宋体" w:eastAsia="宋体" w:cs="宋体"/>
          <w:sz w:val="21"/>
          <w:szCs w:val="21"/>
        </w:rPr>
        <w:t xml:space="preserve"> 双方确定：</w:t>
      </w:r>
    </w:p>
    <w:p w14:paraId="5BB33F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rPr>
      </w:pPr>
      <w:r>
        <w:rPr>
          <w:rFonts w:hint="eastAsia" w:ascii="宋体" w:hAnsi="宋体" w:eastAsia="宋体" w:cs="宋体"/>
          <w:sz w:val="21"/>
          <w:szCs w:val="21"/>
        </w:rPr>
        <w:t>双方完成的技术成果，归甲方单独所有。</w:t>
      </w:r>
    </w:p>
    <w:p w14:paraId="5979601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第八条</w:t>
      </w:r>
      <w:r>
        <w:rPr>
          <w:rFonts w:hint="eastAsia" w:ascii="宋体" w:hAnsi="宋体" w:cs="宋体"/>
          <w:sz w:val="21"/>
          <w:szCs w:val="21"/>
        </w:rPr>
        <w:t xml:space="preserve"> </w:t>
      </w:r>
      <w:r>
        <w:rPr>
          <w:rFonts w:hint="eastAsia" w:ascii="宋体" w:hAnsi="宋体" w:eastAsia="宋体" w:cs="宋体"/>
          <w:sz w:val="21"/>
          <w:szCs w:val="21"/>
        </w:rPr>
        <w:t>双方确定：</w:t>
      </w:r>
    </w:p>
    <w:p w14:paraId="4C26D6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任何一方违反本合同约定，造成研究开发工作停滞、延误或失败的，按以下约定承担违约责任：</w:t>
      </w:r>
    </w:p>
    <w:p w14:paraId="180F0D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1．甲方违反本合同第四条约定，应当按应付而未付的款项每日千分之五的比例承担违约责任。如甲方持续30日以上仍不支付的，乙方有权解除本合同，此时，甲方应按乙方完成工作的比例支付合同价款，并按合同价款的5%支付违约金（支付违约金或损失赔偿额的计算方法）</w:t>
      </w:r>
      <w:r>
        <w:rPr>
          <w:rFonts w:hint="eastAsia" w:ascii="宋体" w:hAnsi="宋体" w:eastAsia="宋体" w:cs="宋体"/>
          <w:sz w:val="21"/>
          <w:szCs w:val="21"/>
          <w:lang w:eastAsia="zh-CN"/>
        </w:rPr>
        <w:t>；</w:t>
      </w:r>
    </w:p>
    <w:p w14:paraId="03107B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乙方违反本合同第六条约定，应当乙方每延期一日，应按合同价款的千分之五的比例承担违约责任。如乙方超过合同约定的期限30日仍不能完成技术服务工作的，甲方有权单方解除合同，乙方应当退还已经收取的全部费用，并按合同价款的5%向甲方支付违约金（支付违约金或损失赔偿额的计算方法）。</w:t>
      </w:r>
    </w:p>
    <w:p w14:paraId="73BC3B9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第九条</w:t>
      </w:r>
      <w:r>
        <w:rPr>
          <w:rFonts w:hint="eastAsia" w:ascii="宋体" w:hAnsi="宋体" w:cs="宋体"/>
          <w:b/>
          <w:bCs/>
          <w:sz w:val="21"/>
          <w:szCs w:val="21"/>
        </w:rPr>
        <w:t xml:space="preserve"> </w:t>
      </w:r>
      <w:r>
        <w:rPr>
          <w:rFonts w:hint="eastAsia" w:ascii="宋体" w:hAnsi="宋体" w:eastAsia="宋体" w:cs="宋体"/>
          <w:sz w:val="21"/>
          <w:szCs w:val="21"/>
        </w:rPr>
        <w:t>双方确定：</w:t>
      </w:r>
    </w:p>
    <w:p w14:paraId="15794C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本合同自生效之日起，任何一方违反本合同规定，除了承担违约金外，还要承担守约方向违约方追究违约责任所支付的一切费用，包括但不限于：律师费、诉讼费、保全费、公告费、鉴定费、交通食宿费等。</w:t>
      </w:r>
    </w:p>
    <w:p w14:paraId="6212744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第十条</w:t>
      </w:r>
      <w:r>
        <w:rPr>
          <w:rFonts w:hint="eastAsia" w:ascii="宋体" w:hAnsi="宋体" w:cs="宋体"/>
          <w:sz w:val="21"/>
          <w:szCs w:val="21"/>
        </w:rPr>
        <w:t xml:space="preserve"> </w:t>
      </w:r>
      <w:r>
        <w:rPr>
          <w:rFonts w:hint="eastAsia" w:ascii="宋体" w:hAnsi="宋体" w:eastAsia="宋体" w:cs="宋体"/>
          <w:sz w:val="21"/>
          <w:szCs w:val="21"/>
        </w:rPr>
        <w:t>双方确定：</w:t>
      </w:r>
    </w:p>
    <w:p w14:paraId="2A4D44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出现下列情形，致使本合同的履行成为不必要或不可能的，可以解除本合同：</w:t>
      </w:r>
    </w:p>
    <w:p w14:paraId="71CCF1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1.发生不可抗力；</w:t>
      </w:r>
    </w:p>
    <w:p w14:paraId="4FB72D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.相关政策、法规发生重大调整；</w:t>
      </w:r>
    </w:p>
    <w:p w14:paraId="34D60F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本技术服务内容在现有技术水平条件下具有无法完成的难度。  </w:t>
      </w:r>
    </w:p>
    <w:p w14:paraId="72D5D65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第十一条</w:t>
      </w:r>
      <w:r>
        <w:rPr>
          <w:rFonts w:hint="eastAsia" w:ascii="宋体" w:hAnsi="宋体" w:cs="宋体"/>
          <w:sz w:val="21"/>
          <w:szCs w:val="21"/>
        </w:rPr>
        <w:t xml:space="preserve"> </w:t>
      </w:r>
      <w:r>
        <w:rPr>
          <w:rFonts w:hint="eastAsia" w:ascii="宋体" w:hAnsi="宋体" w:eastAsia="宋体" w:cs="宋体"/>
          <w:sz w:val="21"/>
          <w:szCs w:val="21"/>
        </w:rPr>
        <w:t>双方因履行本合同而发生的争议，应协商解决。协商不成，双方应向甲方住所地人民法院提起诉讼。</w:t>
      </w:r>
    </w:p>
    <w:p w14:paraId="6FF8EDA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第十二条</w:t>
      </w:r>
      <w:r>
        <w:rPr>
          <w:rFonts w:hint="eastAsia" w:ascii="宋体" w:hAnsi="宋体" w:cs="宋体"/>
          <w:sz w:val="21"/>
          <w:szCs w:val="21"/>
        </w:rPr>
        <w:t xml:space="preserve"> </w:t>
      </w:r>
      <w:r>
        <w:rPr>
          <w:rFonts w:hint="eastAsia" w:ascii="宋体" w:hAnsi="宋体" w:eastAsia="宋体" w:cs="宋体"/>
          <w:sz w:val="21"/>
          <w:szCs w:val="21"/>
        </w:rPr>
        <w:t>双方约定本合同其他相关事项为：</w:t>
      </w:r>
    </w:p>
    <w:p w14:paraId="0D711F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1．本合同的变更必须由双方协商一致，并以书面形式确定；</w:t>
      </w:r>
    </w:p>
    <w:p w14:paraId="50AE75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2．与履行本合同有关的技术文件，经双方以授权代表共同签名的方式确认后，为本合同的组成部分，与本合同具有同等法律效力；</w:t>
      </w:r>
    </w:p>
    <w:p w14:paraId="64AEDD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3．本合同未尽事宜，甲乙双方另行补充。</w:t>
      </w:r>
    </w:p>
    <w:p w14:paraId="4C3A054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第十三条</w:t>
      </w:r>
      <w:r>
        <w:rPr>
          <w:rFonts w:hint="eastAsia" w:ascii="宋体" w:hAnsi="宋体" w:cs="宋体"/>
          <w:sz w:val="21"/>
          <w:szCs w:val="21"/>
        </w:rPr>
        <w:t xml:space="preserve"> </w:t>
      </w:r>
      <w:r>
        <w:rPr>
          <w:rFonts w:hint="eastAsia" w:ascii="宋体" w:hAnsi="宋体" w:eastAsia="宋体" w:cs="宋体"/>
          <w:sz w:val="21"/>
          <w:szCs w:val="21"/>
        </w:rPr>
        <w:t>本合同一式</w:t>
      </w:r>
      <w:r>
        <w:rPr>
          <w:rFonts w:hint="eastAsia" w:ascii="宋体" w:hAnsi="宋体" w:eastAsia="宋体" w:cs="宋体"/>
          <w:sz w:val="21"/>
          <w:szCs w:val="21"/>
          <w:u w:val="single"/>
        </w:rPr>
        <w:t xml:space="preserve">   肆  </w:t>
      </w:r>
      <w:r>
        <w:rPr>
          <w:rFonts w:hint="eastAsia" w:ascii="宋体" w:hAnsi="宋体" w:eastAsia="宋体" w:cs="宋体"/>
          <w:sz w:val="21"/>
          <w:szCs w:val="21"/>
        </w:rPr>
        <w:t>份，甲乙双方各执</w:t>
      </w:r>
      <w:r>
        <w:rPr>
          <w:rFonts w:hint="eastAsia" w:ascii="宋体" w:hAnsi="宋体" w:eastAsia="宋体" w:cs="宋体"/>
          <w:sz w:val="21"/>
          <w:szCs w:val="21"/>
          <w:u w:val="single"/>
        </w:rPr>
        <w:t xml:space="preserve">  贰  </w:t>
      </w:r>
      <w:r>
        <w:rPr>
          <w:rFonts w:hint="eastAsia" w:ascii="宋体" w:hAnsi="宋体" w:eastAsia="宋体" w:cs="宋体"/>
          <w:sz w:val="21"/>
          <w:szCs w:val="21"/>
        </w:rPr>
        <w:t>份，具有同等法律效力。</w:t>
      </w:r>
    </w:p>
    <w:p w14:paraId="4AEBFB5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第十四条</w:t>
      </w:r>
      <w:r>
        <w:rPr>
          <w:rFonts w:hint="eastAsia" w:ascii="宋体" w:hAnsi="宋体" w:cs="宋体"/>
          <w:sz w:val="21"/>
          <w:szCs w:val="21"/>
        </w:rPr>
        <w:t xml:space="preserve"> </w:t>
      </w:r>
      <w:r>
        <w:rPr>
          <w:rFonts w:hint="eastAsia" w:ascii="宋体" w:hAnsi="宋体" w:eastAsia="宋体" w:cs="宋体"/>
          <w:sz w:val="21"/>
          <w:szCs w:val="21"/>
        </w:rPr>
        <w:t>本合同经双方签字盖章后生效。</w:t>
      </w:r>
    </w:p>
    <w:p w14:paraId="0979AC77">
      <w:pPr>
        <w:rPr>
          <w:rFonts w:hint="eastAsia" w:ascii="宋体" w:hAnsi="宋体" w:eastAsia="宋体" w:cs="宋体"/>
          <w:sz w:val="21"/>
          <w:szCs w:val="21"/>
        </w:rPr>
      </w:pPr>
    </w:p>
    <w:p w14:paraId="45756B66">
      <w:pPr>
        <w:rPr>
          <w:rFonts w:hint="eastAsia" w:ascii="宋体" w:hAnsi="宋体" w:eastAsia="宋体" w:cs="宋体"/>
          <w:sz w:val="21"/>
          <w:szCs w:val="21"/>
        </w:rPr>
      </w:pPr>
    </w:p>
    <w:p w14:paraId="4710E751">
      <w:pPr>
        <w:rPr>
          <w:rFonts w:hint="eastAsia" w:ascii="宋体" w:hAnsi="宋体" w:eastAsia="宋体" w:cs="宋体"/>
          <w:sz w:val="21"/>
          <w:szCs w:val="21"/>
        </w:rPr>
      </w:pPr>
    </w:p>
    <w:p w14:paraId="50DAD1ED">
      <w:pPr>
        <w:rPr>
          <w:rFonts w:hint="eastAsia" w:ascii="宋体" w:hAnsi="宋体" w:eastAsia="宋体" w:cs="宋体"/>
          <w:sz w:val="21"/>
          <w:szCs w:val="21"/>
        </w:rPr>
      </w:pPr>
      <w:r>
        <w:rPr>
          <w:rFonts w:hint="eastAsia" w:ascii="宋体" w:hAnsi="宋体" w:eastAsia="宋体" w:cs="宋体"/>
          <w:sz w:val="21"/>
          <w:szCs w:val="21"/>
        </w:rPr>
        <w:t>甲方：                                         （盖章）</w:t>
      </w:r>
    </w:p>
    <w:p w14:paraId="2827EAD7">
      <w:pPr>
        <w:rPr>
          <w:rFonts w:hint="eastAsia" w:ascii="宋体" w:hAnsi="宋体" w:eastAsia="宋体" w:cs="宋体"/>
          <w:sz w:val="21"/>
          <w:szCs w:val="21"/>
        </w:rPr>
      </w:pPr>
      <w:r>
        <w:rPr>
          <w:rFonts w:hint="eastAsia" w:ascii="宋体" w:hAnsi="宋体" w:eastAsia="宋体" w:cs="宋体"/>
          <w:sz w:val="21"/>
          <w:szCs w:val="21"/>
        </w:rPr>
        <w:t>法定代表人/委托代理人：                        （签名）</w:t>
      </w:r>
    </w:p>
    <w:p w14:paraId="435FE4A4">
      <w:pPr>
        <w:rPr>
          <w:rFonts w:hint="eastAsia" w:ascii="宋体" w:hAnsi="宋体" w:eastAsia="宋体" w:cs="宋体"/>
          <w:sz w:val="21"/>
          <w:szCs w:val="21"/>
        </w:rPr>
      </w:pPr>
      <w:r>
        <w:rPr>
          <w:rFonts w:hint="eastAsia" w:ascii="宋体" w:hAnsi="宋体" w:eastAsia="宋体" w:cs="宋体"/>
          <w:sz w:val="21"/>
          <w:szCs w:val="21"/>
        </w:rPr>
        <w:t xml:space="preserve">                                                  年    月     日</w:t>
      </w:r>
    </w:p>
    <w:p w14:paraId="3ED3FF9A">
      <w:pPr>
        <w:rPr>
          <w:rFonts w:hint="eastAsia" w:ascii="宋体" w:hAnsi="宋体" w:eastAsia="宋体" w:cs="宋体"/>
          <w:sz w:val="21"/>
          <w:szCs w:val="21"/>
        </w:rPr>
      </w:pPr>
      <w:r>
        <w:rPr>
          <w:rFonts w:hint="eastAsia" w:ascii="宋体" w:hAnsi="宋体" w:eastAsia="宋体" w:cs="宋体"/>
          <w:sz w:val="21"/>
          <w:szCs w:val="21"/>
        </w:rPr>
        <w:t xml:space="preserve">                                                 </w:t>
      </w:r>
    </w:p>
    <w:p w14:paraId="10A0C474">
      <w:pPr>
        <w:rPr>
          <w:rFonts w:hint="eastAsia" w:ascii="宋体" w:hAnsi="宋体" w:eastAsia="宋体" w:cs="宋体"/>
          <w:sz w:val="21"/>
          <w:szCs w:val="21"/>
        </w:rPr>
      </w:pPr>
    </w:p>
    <w:p w14:paraId="7815E5BE">
      <w:pPr>
        <w:rPr>
          <w:rFonts w:hint="eastAsia" w:ascii="宋体" w:hAnsi="宋体" w:eastAsia="宋体" w:cs="宋体"/>
          <w:sz w:val="21"/>
          <w:szCs w:val="21"/>
        </w:rPr>
      </w:pPr>
    </w:p>
    <w:p w14:paraId="674071B0">
      <w:pPr>
        <w:rPr>
          <w:rFonts w:hint="eastAsia" w:ascii="宋体" w:hAnsi="宋体" w:eastAsia="宋体" w:cs="宋体"/>
          <w:sz w:val="21"/>
          <w:szCs w:val="21"/>
        </w:rPr>
      </w:pPr>
      <w:r>
        <w:rPr>
          <w:rFonts w:hint="eastAsia" w:ascii="宋体" w:hAnsi="宋体" w:eastAsia="宋体" w:cs="宋体"/>
          <w:sz w:val="21"/>
          <w:szCs w:val="21"/>
        </w:rPr>
        <w:t xml:space="preserve">乙方：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（盖章）</w:t>
      </w:r>
    </w:p>
    <w:p w14:paraId="2DCA6B00">
      <w:pPr>
        <w:rPr>
          <w:rFonts w:hint="eastAsia" w:ascii="宋体" w:hAnsi="宋体" w:eastAsia="宋体" w:cs="宋体"/>
          <w:sz w:val="21"/>
          <w:szCs w:val="21"/>
        </w:rPr>
      </w:pPr>
      <w:r>
        <w:rPr>
          <w:rFonts w:hint="eastAsia" w:ascii="宋体" w:hAnsi="宋体" w:eastAsia="宋体" w:cs="宋体"/>
          <w:sz w:val="21"/>
          <w:szCs w:val="21"/>
        </w:rPr>
        <w:t>法定代表人/委托代理人：                         （签名）</w:t>
      </w:r>
    </w:p>
    <w:p w14:paraId="7273E3B7">
      <w:pPr>
        <w:rPr>
          <w:rFonts w:hint="default" w:ascii="仿宋" w:hAnsi="仿宋" w:eastAsia="仿宋" w:cs="仿宋"/>
          <w:spacing w:val="13"/>
          <w:sz w:val="21"/>
          <w:szCs w:val="21"/>
          <w:lang w:val="en-US" w:eastAsia="zh-CN"/>
        </w:rPr>
      </w:pPr>
      <w:r>
        <w:rPr>
          <w:rFonts w:hint="eastAsia" w:ascii="宋体" w:hAnsi="宋体" w:eastAsia="宋体" w:cs="宋体"/>
          <w:sz w:val="21"/>
          <w:szCs w:val="21"/>
        </w:rPr>
        <w:t xml:space="preserve">                                                  年    月     日</w:t>
      </w:r>
    </w:p>
    <w:p w14:paraId="138C4AAC">
      <w:pPr>
        <w:spacing w:before="61" w:line="360" w:lineRule="auto"/>
        <w:ind w:right="425"/>
        <w:jc w:val="center"/>
        <w:outlineLvl w:val="0"/>
        <w:rPr>
          <w:rFonts w:hint="default" w:ascii="宋体" w:hAnsi="宋体" w:eastAsia="宋体" w:cs="宋体"/>
          <w:b/>
          <w:color w:val="auto"/>
          <w:sz w:val="32"/>
          <w:szCs w:val="32"/>
          <w:highlight w:val="none"/>
          <w:lang w:val="en-US" w:eastAsia="zh-CN"/>
        </w:rPr>
      </w:pPr>
      <w:bookmarkStart w:id="61" w:name="_Toc32741"/>
      <w:r>
        <w:rPr>
          <w:rFonts w:hint="eastAsia" w:ascii="宋体" w:hAnsi="宋体" w:eastAsia="宋体" w:cs="宋体"/>
          <w:b/>
          <w:color w:val="auto"/>
          <w:sz w:val="32"/>
          <w:szCs w:val="32"/>
          <w:highlight w:val="none"/>
          <w:lang w:eastAsia="zh-CN"/>
        </w:rPr>
        <w:t>第五章</w:t>
      </w:r>
      <w:r>
        <w:rPr>
          <w:rFonts w:hint="eastAsia" w:ascii="宋体" w:hAnsi="宋体" w:eastAsia="宋体" w:cs="宋体"/>
          <w:b/>
          <w:color w:val="auto"/>
          <w:sz w:val="32"/>
          <w:szCs w:val="32"/>
          <w:highlight w:val="none"/>
          <w:lang w:val="en-US" w:eastAsia="zh-CN"/>
        </w:rPr>
        <w:t xml:space="preserve">  </w:t>
      </w:r>
      <w:r>
        <w:rPr>
          <w:rFonts w:hint="eastAsia" w:cs="宋体"/>
          <w:b/>
          <w:color w:val="auto"/>
          <w:sz w:val="32"/>
          <w:szCs w:val="32"/>
          <w:highlight w:val="none"/>
          <w:lang w:val="en-US" w:eastAsia="zh-CN"/>
        </w:rPr>
        <w:t>采购需求</w:t>
      </w:r>
      <w:bookmarkEnd w:id="61"/>
    </w:p>
    <w:p w14:paraId="48177298">
      <w:pPr>
        <w:spacing w:line="590" w:lineRule="exact"/>
        <w:ind w:firstLine="420" w:firstLineChars="200"/>
        <w:rPr>
          <w:rFonts w:hint="eastAsia" w:cs="宋体"/>
          <w:color w:val="auto"/>
          <w:sz w:val="21"/>
          <w:szCs w:val="21"/>
          <w:highlight w:val="none"/>
          <w:lang w:val="en-US" w:eastAsia="zh-CN" w:bidi="ar-SA"/>
        </w:rPr>
      </w:pPr>
      <w:bookmarkStart w:id="62" w:name="_Toc11414977"/>
      <w:r>
        <w:rPr>
          <w:rFonts w:hint="eastAsia" w:cs="宋体"/>
          <w:color w:val="auto"/>
          <w:sz w:val="21"/>
          <w:szCs w:val="21"/>
          <w:highlight w:val="none"/>
          <w:lang w:val="en-US" w:eastAsia="zh-CN" w:bidi="ar-SA"/>
        </w:rPr>
        <w:t>一、项目需求</w:t>
      </w:r>
    </w:p>
    <w:p w14:paraId="1F4187AA">
      <w:pPr>
        <w:spacing w:line="590" w:lineRule="exact"/>
        <w:ind w:firstLine="420" w:firstLineChars="200"/>
        <w:rPr>
          <w:rFonts w:hint="eastAsia"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为系统掌握全省及各地区、各类别消费品质量水平与变动趋势，精准支撑质量政策制定、监管效能提升及企业质量改进工作，切实保障消费者合法权益，根据国家市场监管总局印发的《产品质量合格率统计调查制度》要求，河南省市场监督管理局决定委托专业技术机构对河南省内9大类共696批次重点消费品（见采购需求表）开展质量合格率统计调查</w:t>
      </w:r>
      <w:r>
        <w:rPr>
          <w:rFonts w:hint="eastAsia" w:cs="宋体"/>
          <w:color w:val="auto"/>
          <w:sz w:val="21"/>
          <w:szCs w:val="21"/>
          <w:highlight w:val="none"/>
          <w:lang w:val="en-US" w:eastAsia="zh-CN" w:bidi="ar-SA"/>
        </w:rPr>
        <w:t>。</w:t>
      </w:r>
    </w:p>
    <w:p w14:paraId="0FA9FA53">
      <w:pPr>
        <w:spacing w:line="590" w:lineRule="exact"/>
        <w:ind w:firstLine="420" w:firstLineChars="200"/>
        <w:rPr>
          <w:rFonts w:hint="default" w:ascii="宋体" w:hAnsi="宋体" w:eastAsia="宋体" w:cs="宋体"/>
          <w:color w:val="auto"/>
          <w:sz w:val="21"/>
          <w:szCs w:val="21"/>
          <w:highlight w:val="none"/>
          <w:lang w:val="en-US" w:eastAsia="zh-CN" w:bidi="ar-SA"/>
        </w:rPr>
      </w:pPr>
      <w:r>
        <w:rPr>
          <w:rFonts w:hint="eastAsia" w:cs="宋体"/>
          <w:color w:val="auto"/>
          <w:sz w:val="21"/>
          <w:szCs w:val="21"/>
          <w:highlight w:val="none"/>
          <w:lang w:val="en-US" w:eastAsia="zh-CN" w:bidi="ar-SA"/>
        </w:rPr>
        <w:t>二</w:t>
      </w:r>
      <w:r>
        <w:rPr>
          <w:rFonts w:hint="eastAsia" w:ascii="宋体" w:hAnsi="宋体" w:eastAsia="宋体" w:cs="宋体"/>
          <w:color w:val="auto"/>
          <w:sz w:val="21"/>
          <w:szCs w:val="21"/>
          <w:highlight w:val="none"/>
          <w:lang w:val="en-US" w:eastAsia="zh-CN" w:bidi="ar-SA"/>
        </w:rPr>
        <w:t>、</w:t>
      </w:r>
      <w:r>
        <w:rPr>
          <w:rFonts w:hint="eastAsia" w:cs="宋体"/>
          <w:color w:val="auto"/>
          <w:sz w:val="21"/>
          <w:szCs w:val="21"/>
          <w:highlight w:val="none"/>
          <w:lang w:val="en-US" w:eastAsia="zh-CN" w:bidi="ar-SA"/>
        </w:rPr>
        <w:t>各包2025年河南省省消费品合格率统计调查抽样计划</w:t>
      </w:r>
    </w:p>
    <w:tbl>
      <w:tblPr>
        <w:tblStyle w:val="31"/>
        <w:tblW w:w="101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6"/>
        <w:gridCol w:w="2687"/>
        <w:gridCol w:w="2208"/>
        <w:gridCol w:w="2771"/>
        <w:gridCol w:w="1682"/>
      </w:tblGrid>
      <w:tr w14:paraId="64251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846" w:type="dxa"/>
            <w:tcBorders>
              <w:top w:val="single" w:color="000000" w:sz="4" w:space="0"/>
              <w:left w:val="single" w:color="000000" w:sz="4" w:space="0"/>
              <w:bottom w:val="single" w:color="000000" w:sz="4" w:space="0"/>
              <w:right w:val="single" w:color="000000" w:sz="4" w:space="0"/>
            </w:tcBorders>
            <w:noWrap w:val="0"/>
            <w:vAlign w:val="center"/>
          </w:tcPr>
          <w:p w14:paraId="45CAB23E">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分包</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14:paraId="15A9129B">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大类名称</w:t>
            </w:r>
          </w:p>
        </w:tc>
        <w:tc>
          <w:tcPr>
            <w:tcW w:w="2208" w:type="dxa"/>
            <w:tcBorders>
              <w:top w:val="single" w:color="000000" w:sz="4" w:space="0"/>
              <w:left w:val="single" w:color="000000" w:sz="4" w:space="0"/>
              <w:bottom w:val="single" w:color="000000" w:sz="4" w:space="0"/>
              <w:right w:val="single" w:color="000000" w:sz="4" w:space="0"/>
            </w:tcBorders>
            <w:noWrap w:val="0"/>
            <w:vAlign w:val="center"/>
          </w:tcPr>
          <w:p w14:paraId="68D0D3CF">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样品名称</w:t>
            </w:r>
          </w:p>
        </w:tc>
        <w:tc>
          <w:tcPr>
            <w:tcW w:w="2771" w:type="dxa"/>
            <w:tcBorders>
              <w:top w:val="single" w:color="000000" w:sz="4" w:space="0"/>
              <w:left w:val="single" w:color="000000" w:sz="4" w:space="0"/>
              <w:bottom w:val="single" w:color="000000" w:sz="4" w:space="0"/>
              <w:right w:val="single" w:color="000000" w:sz="4" w:space="0"/>
            </w:tcBorders>
            <w:noWrap w:val="0"/>
            <w:vAlign w:val="center"/>
          </w:tcPr>
          <w:p w14:paraId="72630D6F">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相关标准</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1ACF3B3C">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2"/>
                <w:sz w:val="21"/>
                <w:szCs w:val="21"/>
                <w:u w:val="none"/>
                <w:lang w:val="en-US" w:eastAsia="zh-CN" w:bidi="ar-SA"/>
              </w:rPr>
            </w:pPr>
            <w:r>
              <w:rPr>
                <w:rFonts w:hint="eastAsia" w:asciiTheme="minorEastAsia" w:hAnsiTheme="minorEastAsia" w:eastAsiaTheme="minorEastAsia" w:cstheme="minorEastAsia"/>
                <w:b/>
                <w:i w:val="0"/>
                <w:color w:val="000000"/>
                <w:kern w:val="0"/>
                <w:sz w:val="21"/>
                <w:szCs w:val="21"/>
                <w:u w:val="none"/>
                <w:lang w:val="en-US" w:eastAsia="zh-CN" w:bidi="ar"/>
              </w:rPr>
              <w:t>需补充抽样批次</w:t>
            </w:r>
          </w:p>
        </w:tc>
      </w:tr>
      <w:tr w14:paraId="6065C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846" w:type="dxa"/>
            <w:vMerge w:val="restart"/>
            <w:tcBorders>
              <w:top w:val="single" w:color="000000" w:sz="4" w:space="0"/>
              <w:left w:val="single" w:color="000000" w:sz="4" w:space="0"/>
              <w:right w:val="single" w:color="000000" w:sz="4" w:space="0"/>
            </w:tcBorders>
            <w:noWrap w:val="0"/>
            <w:vAlign w:val="center"/>
          </w:tcPr>
          <w:p w14:paraId="5C0B5F3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包1</w:t>
            </w:r>
          </w:p>
        </w:tc>
        <w:tc>
          <w:tcPr>
            <w:tcW w:w="2687" w:type="dxa"/>
            <w:vMerge w:val="restart"/>
            <w:tcBorders>
              <w:top w:val="single" w:color="000000" w:sz="4" w:space="0"/>
              <w:left w:val="single" w:color="000000" w:sz="4" w:space="0"/>
              <w:right w:val="single" w:color="000000" w:sz="4" w:space="0"/>
            </w:tcBorders>
            <w:noWrap w:val="0"/>
            <w:vAlign w:val="center"/>
          </w:tcPr>
          <w:p w14:paraId="3BAB4CE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服装、鞋帽、针纺织品类</w:t>
            </w:r>
          </w:p>
        </w:tc>
        <w:tc>
          <w:tcPr>
            <w:tcW w:w="2208" w:type="dxa"/>
            <w:tcBorders>
              <w:top w:val="single" w:color="000000" w:sz="4" w:space="0"/>
              <w:left w:val="single" w:color="000000" w:sz="4" w:space="0"/>
              <w:bottom w:val="single" w:color="000000" w:sz="4" w:space="0"/>
              <w:right w:val="single" w:color="000000" w:sz="4" w:space="0"/>
            </w:tcBorders>
            <w:noWrap/>
            <w:vAlign w:val="center"/>
          </w:tcPr>
          <w:p w14:paraId="285C0BFD">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儿童及婴幼儿服装</w:t>
            </w:r>
          </w:p>
        </w:tc>
        <w:tc>
          <w:tcPr>
            <w:tcW w:w="2771" w:type="dxa"/>
            <w:tcBorders>
              <w:top w:val="single" w:color="000000" w:sz="4" w:space="0"/>
              <w:left w:val="single" w:color="000000" w:sz="4" w:space="0"/>
              <w:bottom w:val="single" w:color="000000" w:sz="4" w:space="0"/>
              <w:right w:val="single" w:color="000000" w:sz="4" w:space="0"/>
            </w:tcBorders>
            <w:noWrap/>
            <w:vAlign w:val="center"/>
          </w:tcPr>
          <w:p w14:paraId="19A657DF">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GB/T 29862—2013</w:t>
            </w:r>
          </w:p>
          <w:p w14:paraId="1D6BF2CC">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GB 31701—2015</w:t>
            </w:r>
          </w:p>
          <w:p w14:paraId="0147037D">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GB/T 31900—2015</w:t>
            </w:r>
          </w:p>
          <w:p w14:paraId="2C0099AF">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GB/T 33271—2016</w:t>
            </w:r>
          </w:p>
          <w:p w14:paraId="3A94D814">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GB/T 39508—2020</w:t>
            </w:r>
          </w:p>
        </w:tc>
        <w:tc>
          <w:tcPr>
            <w:tcW w:w="1682" w:type="dxa"/>
            <w:tcBorders>
              <w:top w:val="single" w:color="000000" w:sz="4" w:space="0"/>
              <w:left w:val="single" w:color="000000" w:sz="4" w:space="0"/>
              <w:bottom w:val="single" w:color="000000" w:sz="4" w:space="0"/>
              <w:right w:val="single" w:color="000000" w:sz="4" w:space="0"/>
            </w:tcBorders>
            <w:noWrap/>
            <w:vAlign w:val="center"/>
          </w:tcPr>
          <w:p w14:paraId="1209F0FD">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12</w:t>
            </w:r>
          </w:p>
        </w:tc>
      </w:tr>
      <w:tr w14:paraId="77452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846" w:type="dxa"/>
            <w:vMerge w:val="continue"/>
            <w:tcBorders>
              <w:left w:val="single" w:color="000000" w:sz="4" w:space="0"/>
              <w:right w:val="single" w:color="000000" w:sz="4" w:space="0"/>
            </w:tcBorders>
            <w:noWrap w:val="0"/>
            <w:vAlign w:val="center"/>
          </w:tcPr>
          <w:p w14:paraId="075E4B2B">
            <w:pPr>
              <w:jc w:val="center"/>
              <w:rPr>
                <w:rFonts w:hint="eastAsia" w:asciiTheme="minorEastAsia" w:hAnsiTheme="minorEastAsia" w:eastAsiaTheme="minorEastAsia" w:cstheme="minorEastAsia"/>
                <w:i w:val="0"/>
                <w:color w:val="000000"/>
                <w:sz w:val="21"/>
                <w:szCs w:val="21"/>
                <w:u w:val="none"/>
              </w:rPr>
            </w:pPr>
          </w:p>
        </w:tc>
        <w:tc>
          <w:tcPr>
            <w:tcW w:w="2687" w:type="dxa"/>
            <w:vMerge w:val="continue"/>
            <w:tcBorders>
              <w:left w:val="single" w:color="000000" w:sz="4" w:space="0"/>
              <w:right w:val="single" w:color="000000" w:sz="4" w:space="0"/>
            </w:tcBorders>
            <w:noWrap w:val="0"/>
            <w:vAlign w:val="center"/>
          </w:tcPr>
          <w:p w14:paraId="3A494BCC">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2208" w:type="dxa"/>
            <w:tcBorders>
              <w:top w:val="single" w:color="000000" w:sz="4" w:space="0"/>
              <w:left w:val="single" w:color="000000" w:sz="4" w:space="0"/>
              <w:bottom w:val="single" w:color="000000" w:sz="4" w:space="0"/>
              <w:right w:val="single" w:color="000000" w:sz="4" w:space="0"/>
            </w:tcBorders>
            <w:noWrap/>
            <w:vAlign w:val="center"/>
          </w:tcPr>
          <w:p w14:paraId="51D776A1">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运动服、防晒服</w:t>
            </w:r>
          </w:p>
        </w:tc>
        <w:tc>
          <w:tcPr>
            <w:tcW w:w="2771" w:type="dxa"/>
            <w:tcBorders>
              <w:top w:val="single" w:color="000000" w:sz="4" w:space="0"/>
              <w:left w:val="single" w:color="000000" w:sz="4" w:space="0"/>
              <w:bottom w:val="single" w:color="000000" w:sz="4" w:space="0"/>
              <w:right w:val="single" w:color="000000" w:sz="4" w:space="0"/>
            </w:tcBorders>
            <w:noWrap/>
            <w:vAlign w:val="center"/>
          </w:tcPr>
          <w:p w14:paraId="0AB7A50C">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GB 18401-2010</w:t>
            </w:r>
          </w:p>
          <w:p w14:paraId="506DC810">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GB/T 29862-2013</w:t>
            </w:r>
          </w:p>
          <w:p w14:paraId="2B4312F2">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GB/T 21980-2017</w:t>
            </w:r>
          </w:p>
          <w:p w14:paraId="571E6F0E">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GB/T 22853-2019</w:t>
            </w:r>
          </w:p>
          <w:p w14:paraId="4A05291E">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GB/T 32614-2016</w:t>
            </w:r>
          </w:p>
          <w:p w14:paraId="34A06FAD">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GB/T 32614-2023</w:t>
            </w:r>
          </w:p>
          <w:p w14:paraId="7304799D">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FZ/T 74007-2019</w:t>
            </w:r>
          </w:p>
          <w:p w14:paraId="458E60E0">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FZ/T 81007-2022</w:t>
            </w:r>
          </w:p>
        </w:tc>
        <w:tc>
          <w:tcPr>
            <w:tcW w:w="1682" w:type="dxa"/>
            <w:tcBorders>
              <w:top w:val="single" w:color="000000" w:sz="4" w:space="0"/>
              <w:left w:val="single" w:color="000000" w:sz="4" w:space="0"/>
              <w:bottom w:val="single" w:color="000000" w:sz="4" w:space="0"/>
              <w:right w:val="single" w:color="000000" w:sz="4" w:space="0"/>
            </w:tcBorders>
            <w:noWrap/>
            <w:vAlign w:val="center"/>
          </w:tcPr>
          <w:p w14:paraId="240BE471">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w:t>
            </w:r>
          </w:p>
        </w:tc>
      </w:tr>
      <w:tr w14:paraId="3B996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846" w:type="dxa"/>
            <w:vMerge w:val="continue"/>
            <w:tcBorders>
              <w:left w:val="single" w:color="000000" w:sz="4" w:space="0"/>
              <w:right w:val="single" w:color="000000" w:sz="4" w:space="0"/>
            </w:tcBorders>
            <w:noWrap w:val="0"/>
            <w:vAlign w:val="center"/>
          </w:tcPr>
          <w:p w14:paraId="2D10348A">
            <w:pPr>
              <w:jc w:val="center"/>
              <w:rPr>
                <w:rFonts w:hint="eastAsia" w:asciiTheme="minorEastAsia" w:hAnsiTheme="minorEastAsia" w:eastAsiaTheme="minorEastAsia" w:cstheme="minorEastAsia"/>
                <w:i w:val="0"/>
                <w:color w:val="000000"/>
                <w:sz w:val="21"/>
                <w:szCs w:val="21"/>
                <w:u w:val="none"/>
              </w:rPr>
            </w:pPr>
          </w:p>
        </w:tc>
        <w:tc>
          <w:tcPr>
            <w:tcW w:w="2687" w:type="dxa"/>
            <w:vMerge w:val="continue"/>
            <w:tcBorders>
              <w:left w:val="single" w:color="000000" w:sz="4" w:space="0"/>
              <w:bottom w:val="single" w:color="auto" w:sz="4" w:space="0"/>
              <w:right w:val="single" w:color="000000" w:sz="4" w:space="0"/>
            </w:tcBorders>
            <w:noWrap w:val="0"/>
            <w:vAlign w:val="center"/>
          </w:tcPr>
          <w:p w14:paraId="2FA5C190">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2208" w:type="dxa"/>
            <w:tcBorders>
              <w:top w:val="single" w:color="000000" w:sz="4" w:space="0"/>
              <w:left w:val="single" w:color="000000" w:sz="4" w:space="0"/>
              <w:bottom w:val="single" w:color="auto" w:sz="4" w:space="0"/>
              <w:right w:val="single" w:color="000000" w:sz="4" w:space="0"/>
            </w:tcBorders>
            <w:noWrap/>
            <w:vAlign w:val="center"/>
          </w:tcPr>
          <w:p w14:paraId="183E6B3C">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鞋类</w:t>
            </w:r>
          </w:p>
        </w:tc>
        <w:tc>
          <w:tcPr>
            <w:tcW w:w="2771" w:type="dxa"/>
            <w:tcBorders>
              <w:top w:val="single" w:color="000000" w:sz="4" w:space="0"/>
              <w:left w:val="single" w:color="000000" w:sz="4" w:space="0"/>
              <w:bottom w:val="single" w:color="auto" w:sz="4" w:space="0"/>
              <w:right w:val="single" w:color="000000" w:sz="4" w:space="0"/>
            </w:tcBorders>
            <w:noWrap/>
            <w:vAlign w:val="center"/>
          </w:tcPr>
          <w:p w14:paraId="3878977F">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GB/T 43587—2023</w:t>
            </w:r>
          </w:p>
          <w:p w14:paraId="107A4675">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GB/T 15107—2013</w:t>
            </w:r>
          </w:p>
          <w:p w14:paraId="24CDA94F">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QB/T 2955—2017</w:t>
            </w:r>
          </w:p>
          <w:p w14:paraId="1E4DF0AE">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QB/T 4329—2012</w:t>
            </w:r>
          </w:p>
          <w:p w14:paraId="4F9D8284">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GB 25038—2024</w:t>
            </w:r>
          </w:p>
        </w:tc>
        <w:tc>
          <w:tcPr>
            <w:tcW w:w="1682" w:type="dxa"/>
            <w:tcBorders>
              <w:top w:val="single" w:color="000000" w:sz="4" w:space="0"/>
              <w:left w:val="single" w:color="000000" w:sz="4" w:space="0"/>
              <w:bottom w:val="single" w:color="auto" w:sz="4" w:space="0"/>
              <w:right w:val="single" w:color="000000" w:sz="4" w:space="0"/>
            </w:tcBorders>
            <w:noWrap/>
            <w:vAlign w:val="center"/>
          </w:tcPr>
          <w:p w14:paraId="04E927DA">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w:t>
            </w:r>
          </w:p>
        </w:tc>
      </w:tr>
      <w:tr w14:paraId="11261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846" w:type="dxa"/>
            <w:vMerge w:val="continue"/>
            <w:tcBorders>
              <w:left w:val="single" w:color="000000" w:sz="4" w:space="0"/>
              <w:right w:val="single" w:color="auto" w:sz="4" w:space="0"/>
            </w:tcBorders>
            <w:noWrap w:val="0"/>
            <w:vAlign w:val="center"/>
          </w:tcPr>
          <w:p w14:paraId="46268048">
            <w:pPr>
              <w:jc w:val="center"/>
              <w:rPr>
                <w:rFonts w:hint="eastAsia" w:asciiTheme="minorEastAsia" w:hAnsiTheme="minorEastAsia" w:eastAsiaTheme="minorEastAsia" w:cstheme="minorEastAsia"/>
                <w:i w:val="0"/>
                <w:color w:val="000000"/>
                <w:sz w:val="21"/>
                <w:szCs w:val="21"/>
                <w:u w:val="none"/>
              </w:rPr>
            </w:pPr>
          </w:p>
        </w:tc>
        <w:tc>
          <w:tcPr>
            <w:tcW w:w="2687" w:type="dxa"/>
            <w:vMerge w:val="restart"/>
            <w:tcBorders>
              <w:top w:val="single" w:color="auto" w:sz="4" w:space="0"/>
              <w:left w:val="single" w:color="auto" w:sz="4" w:space="0"/>
              <w:bottom w:val="single" w:color="auto" w:sz="4" w:space="0"/>
              <w:right w:val="single" w:color="auto" w:sz="4" w:space="0"/>
            </w:tcBorders>
            <w:noWrap w:val="0"/>
            <w:vAlign w:val="center"/>
          </w:tcPr>
          <w:p w14:paraId="331C7C8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汽车类</w:t>
            </w:r>
          </w:p>
        </w:tc>
        <w:tc>
          <w:tcPr>
            <w:tcW w:w="2208" w:type="dxa"/>
            <w:tcBorders>
              <w:top w:val="single" w:color="auto" w:sz="4" w:space="0"/>
              <w:left w:val="single" w:color="auto" w:sz="4" w:space="0"/>
              <w:bottom w:val="single" w:color="auto" w:sz="4" w:space="0"/>
              <w:right w:val="single" w:color="auto" w:sz="4" w:space="0"/>
            </w:tcBorders>
            <w:noWrap/>
            <w:vAlign w:val="center"/>
          </w:tcPr>
          <w:p w14:paraId="152E1996">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行车记录仪</w:t>
            </w:r>
          </w:p>
        </w:tc>
        <w:tc>
          <w:tcPr>
            <w:tcW w:w="2771" w:type="dxa"/>
            <w:tcBorders>
              <w:top w:val="single" w:color="auto" w:sz="4" w:space="0"/>
              <w:left w:val="single" w:color="auto" w:sz="4" w:space="0"/>
              <w:bottom w:val="single" w:color="auto" w:sz="4" w:space="0"/>
              <w:right w:val="single" w:color="auto" w:sz="4" w:space="0"/>
            </w:tcBorders>
            <w:noWrap/>
            <w:vAlign w:val="center"/>
          </w:tcPr>
          <w:p w14:paraId="1E683384">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GB 4943.1—2022</w:t>
            </w:r>
          </w:p>
          <w:p w14:paraId="7CCC275C">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GB/T 9254.1—2021</w:t>
            </w:r>
          </w:p>
          <w:p w14:paraId="65AE98E8">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GB/T 13837—2012</w:t>
            </w:r>
          </w:p>
        </w:tc>
        <w:tc>
          <w:tcPr>
            <w:tcW w:w="1682" w:type="dxa"/>
            <w:tcBorders>
              <w:top w:val="single" w:color="auto" w:sz="4" w:space="0"/>
              <w:left w:val="single" w:color="auto" w:sz="4" w:space="0"/>
              <w:bottom w:val="single" w:color="auto" w:sz="4" w:space="0"/>
              <w:right w:val="single" w:color="auto" w:sz="4" w:space="0"/>
            </w:tcBorders>
            <w:noWrap/>
            <w:vAlign w:val="center"/>
          </w:tcPr>
          <w:p w14:paraId="55B63763">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15</w:t>
            </w:r>
          </w:p>
        </w:tc>
      </w:tr>
      <w:tr w14:paraId="4399A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846" w:type="dxa"/>
            <w:vMerge w:val="continue"/>
            <w:tcBorders>
              <w:left w:val="single" w:color="000000" w:sz="4" w:space="0"/>
              <w:right w:val="single" w:color="auto" w:sz="4" w:space="0"/>
            </w:tcBorders>
            <w:noWrap w:val="0"/>
            <w:vAlign w:val="center"/>
          </w:tcPr>
          <w:p w14:paraId="6E09C083">
            <w:pPr>
              <w:jc w:val="center"/>
              <w:rPr>
                <w:rFonts w:hint="eastAsia" w:asciiTheme="minorEastAsia" w:hAnsiTheme="minorEastAsia" w:eastAsiaTheme="minorEastAsia" w:cstheme="minorEastAsia"/>
                <w:i w:val="0"/>
                <w:color w:val="000000"/>
                <w:sz w:val="21"/>
                <w:szCs w:val="21"/>
                <w:u w:val="none"/>
              </w:rPr>
            </w:pPr>
          </w:p>
        </w:tc>
        <w:tc>
          <w:tcPr>
            <w:tcW w:w="2687" w:type="dxa"/>
            <w:vMerge w:val="continue"/>
            <w:tcBorders>
              <w:top w:val="single" w:color="auto" w:sz="4" w:space="0"/>
              <w:left w:val="single" w:color="auto" w:sz="4" w:space="0"/>
              <w:bottom w:val="single" w:color="000000" w:sz="4" w:space="0"/>
              <w:right w:val="single" w:color="000000" w:sz="4" w:space="0"/>
            </w:tcBorders>
            <w:noWrap w:val="0"/>
            <w:vAlign w:val="center"/>
          </w:tcPr>
          <w:p w14:paraId="377DBDBC">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2208" w:type="dxa"/>
            <w:tcBorders>
              <w:top w:val="single" w:color="auto" w:sz="4" w:space="0"/>
              <w:left w:val="single" w:color="000000" w:sz="4" w:space="0"/>
              <w:bottom w:val="single" w:color="000000" w:sz="4" w:space="0"/>
              <w:right w:val="single" w:color="000000" w:sz="4" w:space="0"/>
            </w:tcBorders>
            <w:noWrap/>
            <w:vAlign w:val="center"/>
          </w:tcPr>
          <w:p w14:paraId="139E9A9E">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枕、垫类产品</w:t>
            </w:r>
          </w:p>
        </w:tc>
        <w:tc>
          <w:tcPr>
            <w:tcW w:w="2771" w:type="dxa"/>
            <w:tcBorders>
              <w:top w:val="single" w:color="auto" w:sz="4" w:space="0"/>
              <w:left w:val="single" w:color="000000" w:sz="4" w:space="0"/>
              <w:bottom w:val="single" w:color="000000" w:sz="4" w:space="0"/>
              <w:right w:val="single" w:color="000000" w:sz="4" w:space="0"/>
            </w:tcBorders>
            <w:noWrap/>
            <w:vAlign w:val="center"/>
          </w:tcPr>
          <w:p w14:paraId="44430142">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GB 18401—2010</w:t>
            </w:r>
          </w:p>
          <w:p w14:paraId="70B876E7">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GB/T 29862—2013</w:t>
            </w:r>
          </w:p>
        </w:tc>
        <w:tc>
          <w:tcPr>
            <w:tcW w:w="1682" w:type="dxa"/>
            <w:tcBorders>
              <w:top w:val="single" w:color="auto" w:sz="4" w:space="0"/>
              <w:left w:val="single" w:color="000000" w:sz="4" w:space="0"/>
              <w:bottom w:val="single" w:color="000000" w:sz="4" w:space="0"/>
              <w:right w:val="single" w:color="000000" w:sz="4" w:space="0"/>
            </w:tcBorders>
            <w:noWrap/>
            <w:vAlign w:val="center"/>
          </w:tcPr>
          <w:p w14:paraId="1BE16B56">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27</w:t>
            </w:r>
          </w:p>
        </w:tc>
      </w:tr>
      <w:tr w14:paraId="788E1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846" w:type="dxa"/>
            <w:vMerge w:val="continue"/>
            <w:tcBorders>
              <w:left w:val="single" w:color="000000" w:sz="4" w:space="0"/>
              <w:right w:val="single" w:color="000000" w:sz="4" w:space="0"/>
            </w:tcBorders>
            <w:noWrap w:val="0"/>
            <w:vAlign w:val="center"/>
          </w:tcPr>
          <w:p w14:paraId="4BF0FDC1">
            <w:pPr>
              <w:jc w:val="center"/>
              <w:rPr>
                <w:rFonts w:hint="eastAsia" w:asciiTheme="minorEastAsia" w:hAnsiTheme="minorEastAsia" w:eastAsiaTheme="minorEastAsia" w:cstheme="minorEastAsia"/>
                <w:i w:val="0"/>
                <w:color w:val="000000"/>
                <w:sz w:val="21"/>
                <w:szCs w:val="21"/>
                <w:u w:val="none"/>
              </w:rPr>
            </w:pPr>
          </w:p>
        </w:tc>
        <w:tc>
          <w:tcPr>
            <w:tcW w:w="2687" w:type="dxa"/>
            <w:vMerge w:val="restart"/>
            <w:tcBorders>
              <w:top w:val="single" w:color="000000" w:sz="4" w:space="0"/>
              <w:left w:val="single" w:color="000000" w:sz="4" w:space="0"/>
              <w:right w:val="single" w:color="000000" w:sz="4" w:space="0"/>
            </w:tcBorders>
            <w:noWrap w:val="0"/>
            <w:vAlign w:val="center"/>
          </w:tcPr>
          <w:p w14:paraId="1DC04B7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日用品、化妆品类</w:t>
            </w:r>
          </w:p>
        </w:tc>
        <w:tc>
          <w:tcPr>
            <w:tcW w:w="2208" w:type="dxa"/>
            <w:tcBorders>
              <w:top w:val="single" w:color="000000" w:sz="4" w:space="0"/>
              <w:left w:val="single" w:color="000000" w:sz="4" w:space="0"/>
              <w:bottom w:val="single" w:color="000000" w:sz="4" w:space="0"/>
              <w:right w:val="single" w:color="000000" w:sz="4" w:space="0"/>
            </w:tcBorders>
            <w:noWrap/>
            <w:vAlign w:val="center"/>
          </w:tcPr>
          <w:p w14:paraId="5C68F25D">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儿童玩具</w:t>
            </w:r>
          </w:p>
        </w:tc>
        <w:tc>
          <w:tcPr>
            <w:tcW w:w="2771" w:type="dxa"/>
            <w:tcBorders>
              <w:top w:val="single" w:color="000000" w:sz="4" w:space="0"/>
              <w:left w:val="single" w:color="000000" w:sz="4" w:space="0"/>
              <w:bottom w:val="single" w:color="000000" w:sz="4" w:space="0"/>
              <w:right w:val="single" w:color="000000" w:sz="4" w:space="0"/>
            </w:tcBorders>
            <w:noWrap/>
            <w:vAlign w:val="center"/>
          </w:tcPr>
          <w:p w14:paraId="60321547">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GB 6675.1—2014</w:t>
            </w:r>
          </w:p>
          <w:p w14:paraId="3ED0E320">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GB 6675.2—2014</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GB 6675.3—2014</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GB 6675.4—2014</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GB 19865—2005</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GB/T 22048—2022</w:t>
            </w:r>
          </w:p>
        </w:tc>
        <w:tc>
          <w:tcPr>
            <w:tcW w:w="1682" w:type="dxa"/>
            <w:tcBorders>
              <w:top w:val="single" w:color="000000" w:sz="4" w:space="0"/>
              <w:left w:val="single" w:color="000000" w:sz="4" w:space="0"/>
              <w:bottom w:val="single" w:color="000000" w:sz="4" w:space="0"/>
              <w:right w:val="single" w:color="000000" w:sz="4" w:space="0"/>
            </w:tcBorders>
            <w:noWrap/>
            <w:vAlign w:val="center"/>
          </w:tcPr>
          <w:p w14:paraId="034CCD79">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41</w:t>
            </w:r>
          </w:p>
        </w:tc>
      </w:tr>
      <w:tr w14:paraId="74569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846" w:type="dxa"/>
            <w:vMerge w:val="continue"/>
            <w:tcBorders>
              <w:left w:val="single" w:color="000000" w:sz="4" w:space="0"/>
              <w:right w:val="single" w:color="000000" w:sz="4" w:space="0"/>
            </w:tcBorders>
            <w:noWrap w:val="0"/>
            <w:vAlign w:val="center"/>
          </w:tcPr>
          <w:p w14:paraId="0F562D48">
            <w:pPr>
              <w:jc w:val="center"/>
              <w:rPr>
                <w:rFonts w:hint="eastAsia" w:asciiTheme="minorEastAsia" w:hAnsiTheme="minorEastAsia" w:eastAsiaTheme="minorEastAsia" w:cstheme="minorEastAsia"/>
                <w:i w:val="0"/>
                <w:color w:val="000000"/>
                <w:sz w:val="21"/>
                <w:szCs w:val="21"/>
                <w:u w:val="none"/>
              </w:rPr>
            </w:pPr>
          </w:p>
        </w:tc>
        <w:tc>
          <w:tcPr>
            <w:tcW w:w="2687" w:type="dxa"/>
            <w:vMerge w:val="continue"/>
            <w:tcBorders>
              <w:left w:val="single" w:color="000000" w:sz="4" w:space="0"/>
              <w:right w:val="single" w:color="000000" w:sz="4" w:space="0"/>
            </w:tcBorders>
            <w:noWrap w:val="0"/>
            <w:vAlign w:val="center"/>
          </w:tcPr>
          <w:p w14:paraId="143EBE4D">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2208" w:type="dxa"/>
            <w:tcBorders>
              <w:top w:val="single" w:color="000000" w:sz="4" w:space="0"/>
              <w:left w:val="single" w:color="000000" w:sz="4" w:space="0"/>
              <w:bottom w:val="single" w:color="000000" w:sz="4" w:space="0"/>
              <w:right w:val="single" w:color="000000" w:sz="4" w:space="0"/>
            </w:tcBorders>
            <w:noWrap/>
            <w:vAlign w:val="center"/>
          </w:tcPr>
          <w:p w14:paraId="60A8FACA">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老视成镜</w:t>
            </w:r>
          </w:p>
        </w:tc>
        <w:tc>
          <w:tcPr>
            <w:tcW w:w="2771" w:type="dxa"/>
            <w:tcBorders>
              <w:top w:val="single" w:color="000000" w:sz="4" w:space="0"/>
              <w:left w:val="single" w:color="000000" w:sz="4" w:space="0"/>
              <w:bottom w:val="single" w:color="000000" w:sz="4" w:space="0"/>
              <w:right w:val="single" w:color="000000" w:sz="4" w:space="0"/>
            </w:tcBorders>
            <w:noWrap/>
            <w:vAlign w:val="center"/>
          </w:tcPr>
          <w:p w14:paraId="13E9564D">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GB 13511.1—2011</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GB/T 13511.3—2019</w:t>
            </w:r>
          </w:p>
        </w:tc>
        <w:tc>
          <w:tcPr>
            <w:tcW w:w="1682" w:type="dxa"/>
            <w:tcBorders>
              <w:top w:val="single" w:color="000000" w:sz="4" w:space="0"/>
              <w:left w:val="single" w:color="000000" w:sz="4" w:space="0"/>
              <w:bottom w:val="single" w:color="000000" w:sz="4" w:space="0"/>
              <w:right w:val="single" w:color="000000" w:sz="4" w:space="0"/>
            </w:tcBorders>
            <w:noWrap/>
            <w:vAlign w:val="center"/>
          </w:tcPr>
          <w:p w14:paraId="35D1020C">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w:t>
            </w:r>
          </w:p>
        </w:tc>
      </w:tr>
      <w:tr w14:paraId="39425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846" w:type="dxa"/>
            <w:vMerge w:val="continue"/>
            <w:tcBorders>
              <w:left w:val="single" w:color="000000" w:sz="4" w:space="0"/>
              <w:right w:val="single" w:color="000000" w:sz="4" w:space="0"/>
            </w:tcBorders>
            <w:noWrap w:val="0"/>
            <w:vAlign w:val="center"/>
          </w:tcPr>
          <w:p w14:paraId="7D4FE9D0">
            <w:pPr>
              <w:jc w:val="center"/>
              <w:rPr>
                <w:rFonts w:hint="eastAsia" w:asciiTheme="minorEastAsia" w:hAnsiTheme="minorEastAsia" w:eastAsiaTheme="minorEastAsia" w:cstheme="minorEastAsia"/>
                <w:i w:val="0"/>
                <w:color w:val="000000"/>
                <w:sz w:val="21"/>
                <w:szCs w:val="21"/>
                <w:u w:val="none"/>
              </w:rPr>
            </w:pPr>
          </w:p>
        </w:tc>
        <w:tc>
          <w:tcPr>
            <w:tcW w:w="2687" w:type="dxa"/>
            <w:vMerge w:val="continue"/>
            <w:tcBorders>
              <w:left w:val="single" w:color="000000" w:sz="4" w:space="0"/>
              <w:right w:val="single" w:color="000000" w:sz="4" w:space="0"/>
            </w:tcBorders>
            <w:noWrap w:val="0"/>
            <w:vAlign w:val="center"/>
          </w:tcPr>
          <w:p w14:paraId="5CC226DA">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2208" w:type="dxa"/>
            <w:tcBorders>
              <w:top w:val="single" w:color="000000" w:sz="4" w:space="0"/>
              <w:left w:val="single" w:color="000000" w:sz="4" w:space="0"/>
              <w:bottom w:val="single" w:color="000000" w:sz="4" w:space="0"/>
              <w:right w:val="single" w:color="000000" w:sz="4" w:space="0"/>
            </w:tcBorders>
            <w:noWrap/>
            <w:vAlign w:val="center"/>
          </w:tcPr>
          <w:p w14:paraId="0FDBCE67">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配装眼镜</w:t>
            </w:r>
          </w:p>
        </w:tc>
        <w:tc>
          <w:tcPr>
            <w:tcW w:w="2771" w:type="dxa"/>
            <w:tcBorders>
              <w:top w:val="single" w:color="000000" w:sz="4" w:space="0"/>
              <w:left w:val="single" w:color="000000" w:sz="4" w:space="0"/>
              <w:bottom w:val="single" w:color="000000" w:sz="4" w:space="0"/>
              <w:right w:val="single" w:color="000000" w:sz="4" w:space="0"/>
            </w:tcBorders>
            <w:noWrap/>
            <w:vAlign w:val="center"/>
          </w:tcPr>
          <w:p w14:paraId="48322811">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GB 13511.1</w:t>
            </w:r>
          </w:p>
        </w:tc>
        <w:tc>
          <w:tcPr>
            <w:tcW w:w="1682" w:type="dxa"/>
            <w:tcBorders>
              <w:top w:val="single" w:color="000000" w:sz="4" w:space="0"/>
              <w:left w:val="single" w:color="000000" w:sz="4" w:space="0"/>
              <w:bottom w:val="single" w:color="000000" w:sz="4" w:space="0"/>
              <w:right w:val="single" w:color="000000" w:sz="4" w:space="0"/>
            </w:tcBorders>
            <w:noWrap/>
            <w:vAlign w:val="center"/>
          </w:tcPr>
          <w:p w14:paraId="2C5CA733">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w:t>
            </w:r>
          </w:p>
        </w:tc>
      </w:tr>
      <w:tr w14:paraId="44218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846" w:type="dxa"/>
            <w:vMerge w:val="continue"/>
            <w:tcBorders>
              <w:left w:val="single" w:color="000000" w:sz="4" w:space="0"/>
              <w:right w:val="single" w:color="000000" w:sz="4" w:space="0"/>
            </w:tcBorders>
            <w:noWrap w:val="0"/>
            <w:vAlign w:val="center"/>
          </w:tcPr>
          <w:p w14:paraId="381F478B">
            <w:pPr>
              <w:jc w:val="center"/>
              <w:rPr>
                <w:rFonts w:hint="eastAsia" w:asciiTheme="minorEastAsia" w:hAnsiTheme="minorEastAsia" w:eastAsiaTheme="minorEastAsia" w:cstheme="minorEastAsia"/>
                <w:i w:val="0"/>
                <w:color w:val="000000"/>
                <w:sz w:val="21"/>
                <w:szCs w:val="21"/>
                <w:u w:val="none"/>
              </w:rPr>
            </w:pPr>
          </w:p>
        </w:tc>
        <w:tc>
          <w:tcPr>
            <w:tcW w:w="2687" w:type="dxa"/>
            <w:vMerge w:val="continue"/>
            <w:tcBorders>
              <w:left w:val="single" w:color="000000" w:sz="4" w:space="0"/>
              <w:right w:val="single" w:color="000000" w:sz="4" w:space="0"/>
            </w:tcBorders>
            <w:noWrap w:val="0"/>
            <w:vAlign w:val="center"/>
          </w:tcPr>
          <w:p w14:paraId="0E374C43">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2208" w:type="dxa"/>
            <w:tcBorders>
              <w:top w:val="single" w:color="000000" w:sz="4" w:space="0"/>
              <w:left w:val="single" w:color="000000" w:sz="4" w:space="0"/>
              <w:bottom w:val="single" w:color="000000" w:sz="4" w:space="0"/>
              <w:right w:val="single" w:color="000000" w:sz="4" w:space="0"/>
            </w:tcBorders>
            <w:noWrap/>
            <w:vAlign w:val="center"/>
          </w:tcPr>
          <w:p w14:paraId="51312B20">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塑料一次性餐饮具</w:t>
            </w:r>
          </w:p>
        </w:tc>
        <w:tc>
          <w:tcPr>
            <w:tcW w:w="2771" w:type="dxa"/>
            <w:tcBorders>
              <w:top w:val="single" w:color="000000" w:sz="4" w:space="0"/>
              <w:left w:val="single" w:color="000000" w:sz="4" w:space="0"/>
              <w:bottom w:val="single" w:color="000000" w:sz="4" w:space="0"/>
              <w:right w:val="single" w:color="000000" w:sz="4" w:space="0"/>
            </w:tcBorders>
            <w:noWrap/>
            <w:vAlign w:val="center"/>
          </w:tcPr>
          <w:p w14:paraId="3F8BC17B">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GB 4806.7—2023</w:t>
            </w:r>
          </w:p>
          <w:p w14:paraId="71DC415D">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GB 9685—2016</w:t>
            </w:r>
          </w:p>
          <w:p w14:paraId="685C8B3E">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GB 14934—2016</w:t>
            </w:r>
          </w:p>
          <w:p w14:paraId="673300AE">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GB/T 18006.1—2009</w:t>
            </w:r>
          </w:p>
        </w:tc>
        <w:tc>
          <w:tcPr>
            <w:tcW w:w="1682" w:type="dxa"/>
            <w:tcBorders>
              <w:top w:val="single" w:color="000000" w:sz="4" w:space="0"/>
              <w:left w:val="single" w:color="000000" w:sz="4" w:space="0"/>
              <w:bottom w:val="single" w:color="000000" w:sz="4" w:space="0"/>
              <w:right w:val="single" w:color="000000" w:sz="4" w:space="0"/>
            </w:tcBorders>
            <w:noWrap/>
            <w:vAlign w:val="center"/>
          </w:tcPr>
          <w:p w14:paraId="2BBE233C">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w:t>
            </w:r>
          </w:p>
        </w:tc>
      </w:tr>
      <w:tr w14:paraId="199D5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846" w:type="dxa"/>
            <w:vMerge w:val="continue"/>
            <w:tcBorders>
              <w:left w:val="single" w:color="000000" w:sz="4" w:space="0"/>
              <w:right w:val="single" w:color="000000" w:sz="4" w:space="0"/>
            </w:tcBorders>
            <w:noWrap w:val="0"/>
            <w:vAlign w:val="center"/>
          </w:tcPr>
          <w:p w14:paraId="4C132DF3">
            <w:pPr>
              <w:jc w:val="center"/>
              <w:rPr>
                <w:rFonts w:hint="eastAsia" w:asciiTheme="minorEastAsia" w:hAnsiTheme="minorEastAsia" w:eastAsiaTheme="minorEastAsia" w:cstheme="minorEastAsia"/>
                <w:i w:val="0"/>
                <w:color w:val="000000"/>
                <w:sz w:val="21"/>
                <w:szCs w:val="21"/>
                <w:u w:val="none"/>
              </w:rPr>
            </w:pPr>
          </w:p>
        </w:tc>
        <w:tc>
          <w:tcPr>
            <w:tcW w:w="2687" w:type="dxa"/>
            <w:vMerge w:val="continue"/>
            <w:tcBorders>
              <w:left w:val="single" w:color="000000" w:sz="4" w:space="0"/>
              <w:right w:val="single" w:color="000000" w:sz="4" w:space="0"/>
            </w:tcBorders>
            <w:noWrap w:val="0"/>
            <w:vAlign w:val="center"/>
          </w:tcPr>
          <w:p w14:paraId="0CAB178F">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2208" w:type="dxa"/>
            <w:tcBorders>
              <w:top w:val="single" w:color="000000" w:sz="4" w:space="0"/>
              <w:left w:val="single" w:color="000000" w:sz="4" w:space="0"/>
              <w:bottom w:val="single" w:color="000000" w:sz="4" w:space="0"/>
              <w:right w:val="single" w:color="000000" w:sz="4" w:space="0"/>
            </w:tcBorders>
            <w:noWrap/>
            <w:vAlign w:val="center"/>
          </w:tcPr>
          <w:p w14:paraId="0011E0FF">
            <w:pPr>
              <w:keepNext w:val="0"/>
              <w:keepLines w:val="0"/>
              <w:widowControl/>
              <w:suppressLineNumbers w:val="0"/>
              <w:spacing w:after="200" w:afterAutospacing="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贴片式面膜类产品</w:t>
            </w:r>
          </w:p>
        </w:tc>
        <w:tc>
          <w:tcPr>
            <w:tcW w:w="2771" w:type="dxa"/>
            <w:tcBorders>
              <w:top w:val="single" w:color="000000" w:sz="4" w:space="0"/>
              <w:left w:val="single" w:color="000000" w:sz="4" w:space="0"/>
              <w:bottom w:val="single" w:color="000000" w:sz="4" w:space="0"/>
              <w:right w:val="single" w:color="000000" w:sz="4" w:space="0"/>
            </w:tcBorders>
            <w:noWrap/>
            <w:vAlign w:val="center"/>
          </w:tcPr>
          <w:p w14:paraId="3386A4EF">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《化妆品安全技术规范（2015年版）》</w:t>
            </w:r>
          </w:p>
        </w:tc>
        <w:tc>
          <w:tcPr>
            <w:tcW w:w="1682" w:type="dxa"/>
            <w:tcBorders>
              <w:top w:val="single" w:color="000000" w:sz="4" w:space="0"/>
              <w:left w:val="single" w:color="000000" w:sz="4" w:space="0"/>
              <w:bottom w:val="single" w:color="000000" w:sz="4" w:space="0"/>
              <w:right w:val="single" w:color="000000" w:sz="4" w:space="0"/>
            </w:tcBorders>
            <w:noWrap/>
            <w:vAlign w:val="center"/>
          </w:tcPr>
          <w:p w14:paraId="7DCFDD08">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w:t>
            </w:r>
          </w:p>
        </w:tc>
      </w:tr>
      <w:tr w14:paraId="61402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846" w:type="dxa"/>
            <w:vMerge w:val="continue"/>
            <w:tcBorders>
              <w:left w:val="single" w:color="000000" w:sz="4" w:space="0"/>
              <w:right w:val="single" w:color="000000" w:sz="4" w:space="0"/>
            </w:tcBorders>
            <w:noWrap w:val="0"/>
            <w:vAlign w:val="center"/>
          </w:tcPr>
          <w:p w14:paraId="2C2B3C19">
            <w:pPr>
              <w:jc w:val="center"/>
              <w:rPr>
                <w:rFonts w:hint="eastAsia" w:asciiTheme="minorEastAsia" w:hAnsiTheme="minorEastAsia" w:eastAsiaTheme="minorEastAsia" w:cstheme="minorEastAsia"/>
                <w:i w:val="0"/>
                <w:color w:val="000000"/>
                <w:sz w:val="21"/>
                <w:szCs w:val="21"/>
                <w:u w:val="none"/>
              </w:rPr>
            </w:pPr>
          </w:p>
        </w:tc>
        <w:tc>
          <w:tcPr>
            <w:tcW w:w="2687" w:type="dxa"/>
            <w:vMerge w:val="continue"/>
            <w:tcBorders>
              <w:left w:val="single" w:color="000000" w:sz="4" w:space="0"/>
              <w:bottom w:val="single" w:color="000000" w:sz="4" w:space="0"/>
              <w:right w:val="single" w:color="000000" w:sz="4" w:space="0"/>
            </w:tcBorders>
            <w:noWrap w:val="0"/>
            <w:vAlign w:val="center"/>
          </w:tcPr>
          <w:p w14:paraId="00066771">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2208" w:type="dxa"/>
            <w:tcBorders>
              <w:top w:val="single" w:color="000000" w:sz="4" w:space="0"/>
              <w:left w:val="single" w:color="000000" w:sz="4" w:space="0"/>
              <w:bottom w:val="single" w:color="000000" w:sz="4" w:space="0"/>
              <w:right w:val="single" w:color="000000" w:sz="4" w:space="0"/>
            </w:tcBorders>
            <w:noWrap/>
            <w:vAlign w:val="center"/>
          </w:tcPr>
          <w:p w14:paraId="07295304">
            <w:pPr>
              <w:keepNext w:val="0"/>
              <w:keepLines w:val="0"/>
              <w:widowControl/>
              <w:suppressLineNumbers w:val="0"/>
              <w:spacing w:after="200" w:afterAutospacing="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儿童护肤类产品</w:t>
            </w:r>
          </w:p>
        </w:tc>
        <w:tc>
          <w:tcPr>
            <w:tcW w:w="2771" w:type="dxa"/>
            <w:tcBorders>
              <w:top w:val="single" w:color="000000" w:sz="4" w:space="0"/>
              <w:left w:val="single" w:color="000000" w:sz="4" w:space="0"/>
              <w:bottom w:val="single" w:color="000000" w:sz="4" w:space="0"/>
              <w:right w:val="single" w:color="000000" w:sz="4" w:space="0"/>
            </w:tcBorders>
            <w:noWrap/>
            <w:vAlign w:val="center"/>
          </w:tcPr>
          <w:p w14:paraId="5E1FEFAD">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《化妆品安全技术规范（2015年版）》</w:t>
            </w:r>
          </w:p>
        </w:tc>
        <w:tc>
          <w:tcPr>
            <w:tcW w:w="1682" w:type="dxa"/>
            <w:tcBorders>
              <w:top w:val="single" w:color="000000" w:sz="4" w:space="0"/>
              <w:left w:val="single" w:color="000000" w:sz="4" w:space="0"/>
              <w:bottom w:val="single" w:color="000000" w:sz="4" w:space="0"/>
              <w:right w:val="single" w:color="000000" w:sz="4" w:space="0"/>
            </w:tcBorders>
            <w:noWrap/>
            <w:vAlign w:val="center"/>
          </w:tcPr>
          <w:p w14:paraId="196F16B5">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w:t>
            </w:r>
          </w:p>
        </w:tc>
      </w:tr>
      <w:tr w14:paraId="56BF7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846" w:type="dxa"/>
            <w:vMerge w:val="continue"/>
            <w:tcBorders>
              <w:left w:val="single" w:color="000000" w:sz="4" w:space="0"/>
              <w:right w:val="single" w:color="000000" w:sz="4" w:space="0"/>
            </w:tcBorders>
            <w:noWrap w:val="0"/>
            <w:vAlign w:val="center"/>
          </w:tcPr>
          <w:p w14:paraId="030E3497">
            <w:pPr>
              <w:jc w:val="center"/>
              <w:rPr>
                <w:rFonts w:hint="eastAsia" w:asciiTheme="minorEastAsia" w:hAnsiTheme="minorEastAsia" w:eastAsiaTheme="minorEastAsia" w:cstheme="minorEastAsia"/>
                <w:i w:val="0"/>
                <w:color w:val="000000"/>
                <w:sz w:val="21"/>
                <w:szCs w:val="21"/>
                <w:u w:val="none"/>
              </w:rPr>
            </w:pPr>
          </w:p>
        </w:tc>
        <w:tc>
          <w:tcPr>
            <w:tcW w:w="2687" w:type="dxa"/>
            <w:vMerge w:val="restart"/>
            <w:tcBorders>
              <w:top w:val="single" w:color="000000" w:sz="4" w:space="0"/>
              <w:left w:val="single" w:color="000000" w:sz="4" w:space="0"/>
              <w:right w:val="single" w:color="000000" w:sz="4" w:space="0"/>
            </w:tcBorders>
            <w:noWrap w:val="0"/>
            <w:vAlign w:val="center"/>
          </w:tcPr>
          <w:p w14:paraId="344D2AE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家具类</w:t>
            </w:r>
          </w:p>
        </w:tc>
        <w:tc>
          <w:tcPr>
            <w:tcW w:w="2208" w:type="dxa"/>
            <w:tcBorders>
              <w:top w:val="single" w:color="000000" w:sz="4" w:space="0"/>
              <w:left w:val="single" w:color="000000" w:sz="4" w:space="0"/>
              <w:bottom w:val="single" w:color="000000" w:sz="4" w:space="0"/>
              <w:right w:val="single" w:color="000000" w:sz="4" w:space="0"/>
            </w:tcBorders>
            <w:noWrap/>
            <w:vAlign w:val="center"/>
          </w:tcPr>
          <w:p w14:paraId="53D639CB">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儿童家具</w:t>
            </w:r>
          </w:p>
        </w:tc>
        <w:tc>
          <w:tcPr>
            <w:tcW w:w="2771" w:type="dxa"/>
            <w:tcBorders>
              <w:top w:val="single" w:color="000000" w:sz="4" w:space="0"/>
              <w:left w:val="single" w:color="000000" w:sz="4" w:space="0"/>
              <w:bottom w:val="single" w:color="000000" w:sz="4" w:space="0"/>
              <w:right w:val="single" w:color="000000" w:sz="4" w:space="0"/>
            </w:tcBorders>
            <w:noWrap/>
            <w:vAlign w:val="center"/>
          </w:tcPr>
          <w:p w14:paraId="4404B42A">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GB 28007—2011</w:t>
            </w:r>
          </w:p>
          <w:p w14:paraId="00E16E32">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GB 18584—2024</w:t>
            </w:r>
          </w:p>
        </w:tc>
        <w:tc>
          <w:tcPr>
            <w:tcW w:w="1682" w:type="dxa"/>
            <w:tcBorders>
              <w:top w:val="single" w:color="000000" w:sz="4" w:space="0"/>
              <w:left w:val="single" w:color="000000" w:sz="4" w:space="0"/>
              <w:bottom w:val="single" w:color="000000" w:sz="4" w:space="0"/>
              <w:right w:val="single" w:color="000000" w:sz="4" w:space="0"/>
            </w:tcBorders>
            <w:noWrap/>
            <w:vAlign w:val="center"/>
          </w:tcPr>
          <w:p w14:paraId="2719E886">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5</w:t>
            </w:r>
          </w:p>
        </w:tc>
      </w:tr>
      <w:tr w14:paraId="7FFA3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846" w:type="dxa"/>
            <w:vMerge w:val="continue"/>
            <w:tcBorders>
              <w:left w:val="single" w:color="000000" w:sz="4" w:space="0"/>
              <w:bottom w:val="single" w:color="000000" w:sz="4" w:space="0"/>
              <w:right w:val="single" w:color="000000" w:sz="4" w:space="0"/>
            </w:tcBorders>
            <w:noWrap w:val="0"/>
            <w:vAlign w:val="center"/>
          </w:tcPr>
          <w:p w14:paraId="7B58B2AB">
            <w:pPr>
              <w:jc w:val="center"/>
              <w:rPr>
                <w:rFonts w:hint="eastAsia" w:asciiTheme="minorEastAsia" w:hAnsiTheme="minorEastAsia" w:eastAsiaTheme="minorEastAsia" w:cstheme="minorEastAsia"/>
                <w:i w:val="0"/>
                <w:color w:val="000000"/>
                <w:sz w:val="21"/>
                <w:szCs w:val="21"/>
                <w:u w:val="none"/>
              </w:rPr>
            </w:pPr>
          </w:p>
        </w:tc>
        <w:tc>
          <w:tcPr>
            <w:tcW w:w="2687" w:type="dxa"/>
            <w:vMerge w:val="continue"/>
            <w:tcBorders>
              <w:left w:val="single" w:color="000000" w:sz="4" w:space="0"/>
              <w:bottom w:val="single" w:color="000000" w:sz="4" w:space="0"/>
              <w:right w:val="single" w:color="000000" w:sz="4" w:space="0"/>
            </w:tcBorders>
            <w:noWrap w:val="0"/>
            <w:vAlign w:val="center"/>
          </w:tcPr>
          <w:p w14:paraId="1C823EA1">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2208" w:type="dxa"/>
            <w:tcBorders>
              <w:top w:val="single" w:color="000000" w:sz="4" w:space="0"/>
              <w:left w:val="single" w:color="000000" w:sz="4" w:space="0"/>
              <w:bottom w:val="single" w:color="000000" w:sz="4" w:space="0"/>
              <w:right w:val="single" w:color="000000" w:sz="4" w:space="0"/>
            </w:tcBorders>
            <w:noWrap/>
            <w:vAlign w:val="center"/>
          </w:tcPr>
          <w:p w14:paraId="53A47C08">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塑料家具</w:t>
            </w:r>
          </w:p>
        </w:tc>
        <w:tc>
          <w:tcPr>
            <w:tcW w:w="2771" w:type="dxa"/>
            <w:tcBorders>
              <w:top w:val="single" w:color="000000" w:sz="4" w:space="0"/>
              <w:left w:val="single" w:color="000000" w:sz="4" w:space="0"/>
              <w:bottom w:val="single" w:color="000000" w:sz="4" w:space="0"/>
              <w:right w:val="single" w:color="000000" w:sz="4" w:space="0"/>
            </w:tcBorders>
            <w:noWrap/>
            <w:vAlign w:val="center"/>
          </w:tcPr>
          <w:p w14:paraId="30DE0F76">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GB 18584-2024</w:t>
            </w:r>
          </w:p>
        </w:tc>
        <w:tc>
          <w:tcPr>
            <w:tcW w:w="1682" w:type="dxa"/>
            <w:tcBorders>
              <w:top w:val="single" w:color="000000" w:sz="4" w:space="0"/>
              <w:left w:val="single" w:color="000000" w:sz="4" w:space="0"/>
              <w:bottom w:val="single" w:color="000000" w:sz="4" w:space="0"/>
              <w:right w:val="single" w:color="000000" w:sz="4" w:space="0"/>
            </w:tcBorders>
            <w:noWrap/>
            <w:vAlign w:val="center"/>
          </w:tcPr>
          <w:p w14:paraId="5EDEC6F4">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w:t>
            </w:r>
          </w:p>
        </w:tc>
      </w:tr>
      <w:tr w14:paraId="22411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846" w:type="dxa"/>
            <w:vMerge w:val="restart"/>
            <w:tcBorders>
              <w:top w:val="single" w:color="auto" w:sz="4" w:space="0"/>
              <w:left w:val="single" w:color="auto" w:sz="4" w:space="0"/>
              <w:right w:val="single" w:color="auto" w:sz="4" w:space="0"/>
            </w:tcBorders>
            <w:noWrap w:val="0"/>
            <w:vAlign w:val="center"/>
          </w:tcPr>
          <w:p w14:paraId="04993C7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包2</w:t>
            </w:r>
          </w:p>
        </w:tc>
        <w:tc>
          <w:tcPr>
            <w:tcW w:w="2687" w:type="dxa"/>
            <w:vMerge w:val="restart"/>
            <w:tcBorders>
              <w:top w:val="single" w:color="auto" w:sz="4" w:space="0"/>
              <w:left w:val="single" w:color="auto" w:sz="4" w:space="0"/>
              <w:right w:val="single" w:color="auto" w:sz="4" w:space="0"/>
            </w:tcBorders>
            <w:noWrap w:val="0"/>
            <w:vAlign w:val="center"/>
          </w:tcPr>
          <w:p w14:paraId="07ED417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信息设备及其配套产品类</w:t>
            </w:r>
          </w:p>
        </w:tc>
        <w:tc>
          <w:tcPr>
            <w:tcW w:w="2208" w:type="dxa"/>
            <w:tcBorders>
              <w:top w:val="single" w:color="000000" w:sz="4" w:space="0"/>
              <w:left w:val="single" w:color="auto" w:sz="4" w:space="0"/>
              <w:bottom w:val="single" w:color="000000" w:sz="4" w:space="0"/>
              <w:right w:val="single" w:color="000000" w:sz="4" w:space="0"/>
            </w:tcBorders>
            <w:noWrap/>
            <w:vAlign w:val="center"/>
          </w:tcPr>
          <w:p w14:paraId="339E1148">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路由器</w:t>
            </w:r>
          </w:p>
        </w:tc>
        <w:tc>
          <w:tcPr>
            <w:tcW w:w="2771" w:type="dxa"/>
            <w:tcBorders>
              <w:top w:val="single" w:color="000000" w:sz="4" w:space="0"/>
              <w:left w:val="single" w:color="auto" w:sz="4" w:space="0"/>
              <w:bottom w:val="single" w:color="000000" w:sz="4" w:space="0"/>
              <w:right w:val="single" w:color="000000" w:sz="4" w:space="0"/>
            </w:tcBorders>
            <w:noWrap/>
            <w:vAlign w:val="center"/>
          </w:tcPr>
          <w:p w14:paraId="1B52792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b/>
                <w:bCs/>
                <w:i w:val="0"/>
                <w:color w:val="000000"/>
                <w:kern w:val="0"/>
                <w:sz w:val="21"/>
                <w:szCs w:val="21"/>
                <w:u w:val="none"/>
                <w:lang w:val="en-US" w:eastAsia="zh-CN" w:bidi="ar"/>
              </w:rPr>
            </w:pPr>
            <w:r>
              <w:rPr>
                <w:rFonts w:hint="eastAsia" w:asciiTheme="minorEastAsia" w:hAnsiTheme="minorEastAsia" w:eastAsiaTheme="minorEastAsia" w:cstheme="minorEastAsia"/>
                <w:b/>
                <w:bCs/>
                <w:i w:val="0"/>
                <w:color w:val="000000"/>
                <w:kern w:val="0"/>
                <w:sz w:val="21"/>
                <w:szCs w:val="21"/>
                <w:u w:val="none"/>
                <w:lang w:val="en-US" w:eastAsia="zh-CN" w:bidi="ar"/>
              </w:rPr>
              <w:t>GB 4943.1-2022</w:t>
            </w:r>
          </w:p>
        </w:tc>
        <w:tc>
          <w:tcPr>
            <w:tcW w:w="1682" w:type="dxa"/>
            <w:tcBorders>
              <w:top w:val="single" w:color="000000" w:sz="4" w:space="0"/>
              <w:left w:val="single" w:color="auto" w:sz="4" w:space="0"/>
              <w:bottom w:val="single" w:color="000000" w:sz="4" w:space="0"/>
              <w:right w:val="single" w:color="000000" w:sz="4" w:space="0"/>
            </w:tcBorders>
            <w:noWrap/>
            <w:vAlign w:val="center"/>
          </w:tcPr>
          <w:p w14:paraId="3AC97A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w:t>
            </w:r>
          </w:p>
        </w:tc>
      </w:tr>
      <w:tr w14:paraId="06312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846" w:type="dxa"/>
            <w:vMerge w:val="continue"/>
            <w:tcBorders>
              <w:left w:val="single" w:color="auto" w:sz="4" w:space="0"/>
              <w:right w:val="single" w:color="auto" w:sz="4" w:space="0"/>
            </w:tcBorders>
            <w:noWrap w:val="0"/>
            <w:vAlign w:val="center"/>
          </w:tcPr>
          <w:p w14:paraId="574737D1">
            <w:pPr>
              <w:jc w:val="center"/>
              <w:rPr>
                <w:rFonts w:hint="eastAsia" w:asciiTheme="minorEastAsia" w:hAnsiTheme="minorEastAsia" w:eastAsiaTheme="minorEastAsia" w:cstheme="minorEastAsia"/>
                <w:i w:val="0"/>
                <w:color w:val="000000"/>
                <w:sz w:val="21"/>
                <w:szCs w:val="21"/>
                <w:u w:val="none"/>
              </w:rPr>
            </w:pPr>
          </w:p>
        </w:tc>
        <w:tc>
          <w:tcPr>
            <w:tcW w:w="2687" w:type="dxa"/>
            <w:vMerge w:val="continue"/>
            <w:tcBorders>
              <w:left w:val="single" w:color="auto" w:sz="4" w:space="0"/>
              <w:right w:val="single" w:color="auto" w:sz="4" w:space="0"/>
            </w:tcBorders>
            <w:noWrap w:val="0"/>
            <w:vAlign w:val="center"/>
          </w:tcPr>
          <w:p w14:paraId="09DAFB67">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2208" w:type="dxa"/>
            <w:tcBorders>
              <w:top w:val="single" w:color="000000" w:sz="4" w:space="0"/>
              <w:left w:val="single" w:color="auto" w:sz="4" w:space="0"/>
              <w:bottom w:val="single" w:color="000000" w:sz="4" w:space="0"/>
              <w:right w:val="single" w:color="000000" w:sz="4" w:space="0"/>
            </w:tcBorders>
            <w:noWrap/>
            <w:vAlign w:val="center"/>
          </w:tcPr>
          <w:p w14:paraId="4A5C3C73">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电源适配器</w:t>
            </w:r>
          </w:p>
        </w:tc>
        <w:tc>
          <w:tcPr>
            <w:tcW w:w="2771" w:type="dxa"/>
            <w:tcBorders>
              <w:top w:val="single" w:color="000000" w:sz="4" w:space="0"/>
              <w:left w:val="single" w:color="auto" w:sz="4" w:space="0"/>
              <w:bottom w:val="single" w:color="000000" w:sz="4" w:space="0"/>
              <w:right w:val="single" w:color="000000" w:sz="4" w:space="0"/>
            </w:tcBorders>
            <w:noWrap/>
            <w:vAlign w:val="center"/>
          </w:tcPr>
          <w:p w14:paraId="43558DA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b/>
                <w:bCs/>
                <w:i w:val="0"/>
                <w:color w:val="000000"/>
                <w:kern w:val="0"/>
                <w:sz w:val="21"/>
                <w:szCs w:val="21"/>
                <w:u w:val="none"/>
                <w:lang w:val="en-US" w:eastAsia="zh-CN" w:bidi="ar"/>
              </w:rPr>
            </w:pPr>
            <w:r>
              <w:rPr>
                <w:rFonts w:hint="eastAsia" w:asciiTheme="minorEastAsia" w:hAnsiTheme="minorEastAsia" w:eastAsiaTheme="minorEastAsia" w:cstheme="minorEastAsia"/>
                <w:b/>
                <w:bCs/>
                <w:i w:val="0"/>
                <w:color w:val="000000"/>
                <w:kern w:val="0"/>
                <w:sz w:val="21"/>
                <w:szCs w:val="21"/>
                <w:u w:val="none"/>
                <w:lang w:val="en-US" w:eastAsia="zh-CN" w:bidi="ar"/>
              </w:rPr>
              <w:t>GB 4943.1-2022</w:t>
            </w:r>
          </w:p>
        </w:tc>
        <w:tc>
          <w:tcPr>
            <w:tcW w:w="1682" w:type="dxa"/>
            <w:tcBorders>
              <w:top w:val="single" w:color="000000" w:sz="4" w:space="0"/>
              <w:left w:val="single" w:color="auto" w:sz="4" w:space="0"/>
              <w:bottom w:val="single" w:color="000000" w:sz="4" w:space="0"/>
              <w:right w:val="single" w:color="000000" w:sz="4" w:space="0"/>
            </w:tcBorders>
            <w:noWrap/>
            <w:vAlign w:val="center"/>
          </w:tcPr>
          <w:p w14:paraId="1D98EA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w:t>
            </w:r>
          </w:p>
        </w:tc>
      </w:tr>
      <w:tr w14:paraId="1CC89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846" w:type="dxa"/>
            <w:vMerge w:val="continue"/>
            <w:tcBorders>
              <w:left w:val="single" w:color="auto" w:sz="4" w:space="0"/>
              <w:right w:val="single" w:color="auto" w:sz="4" w:space="0"/>
            </w:tcBorders>
            <w:noWrap w:val="0"/>
            <w:vAlign w:val="center"/>
          </w:tcPr>
          <w:p w14:paraId="47E8753A">
            <w:pPr>
              <w:jc w:val="center"/>
              <w:rPr>
                <w:rFonts w:hint="eastAsia" w:asciiTheme="minorEastAsia" w:hAnsiTheme="minorEastAsia" w:eastAsiaTheme="minorEastAsia" w:cstheme="minorEastAsia"/>
                <w:i w:val="0"/>
                <w:color w:val="000000"/>
                <w:sz w:val="21"/>
                <w:szCs w:val="21"/>
                <w:u w:val="none"/>
              </w:rPr>
            </w:pPr>
          </w:p>
        </w:tc>
        <w:tc>
          <w:tcPr>
            <w:tcW w:w="2687" w:type="dxa"/>
            <w:vMerge w:val="continue"/>
            <w:tcBorders>
              <w:left w:val="single" w:color="auto" w:sz="4" w:space="0"/>
              <w:right w:val="single" w:color="auto" w:sz="4" w:space="0"/>
            </w:tcBorders>
            <w:noWrap w:val="0"/>
            <w:vAlign w:val="center"/>
          </w:tcPr>
          <w:p w14:paraId="2FFE1940">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2208" w:type="dxa"/>
            <w:tcBorders>
              <w:top w:val="single" w:color="000000" w:sz="4" w:space="0"/>
              <w:left w:val="single" w:color="auto" w:sz="4" w:space="0"/>
              <w:bottom w:val="single" w:color="000000" w:sz="4" w:space="0"/>
              <w:right w:val="single" w:color="000000" w:sz="4" w:space="0"/>
            </w:tcBorders>
            <w:noWrap/>
            <w:vAlign w:val="center"/>
          </w:tcPr>
          <w:p w14:paraId="2AA13FD8">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移动电源</w:t>
            </w:r>
          </w:p>
        </w:tc>
        <w:tc>
          <w:tcPr>
            <w:tcW w:w="2771" w:type="dxa"/>
            <w:tcBorders>
              <w:top w:val="single" w:color="000000" w:sz="4" w:space="0"/>
              <w:left w:val="single" w:color="auto" w:sz="4" w:space="0"/>
              <w:bottom w:val="single" w:color="000000" w:sz="4" w:space="0"/>
              <w:right w:val="single" w:color="000000" w:sz="4" w:space="0"/>
            </w:tcBorders>
            <w:noWrap/>
            <w:vAlign w:val="center"/>
          </w:tcPr>
          <w:p w14:paraId="648F3778">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1"/>
                <w:szCs w:val="21"/>
                <w:u w:val="none"/>
                <w:lang w:val="en-US" w:eastAsia="zh-CN" w:bidi="ar"/>
              </w:rPr>
            </w:pPr>
            <w:r>
              <w:rPr>
                <w:rFonts w:hint="eastAsia" w:asciiTheme="minorEastAsia" w:hAnsiTheme="minorEastAsia" w:eastAsiaTheme="minorEastAsia" w:cstheme="minorEastAsia"/>
                <w:b/>
                <w:bCs/>
                <w:i w:val="0"/>
                <w:color w:val="000000"/>
                <w:kern w:val="0"/>
                <w:sz w:val="21"/>
                <w:szCs w:val="21"/>
                <w:u w:val="none"/>
                <w:lang w:val="en-US" w:eastAsia="zh-CN" w:bidi="ar"/>
              </w:rPr>
              <w:t>GB 4943.1-2022</w:t>
            </w:r>
          </w:p>
        </w:tc>
        <w:tc>
          <w:tcPr>
            <w:tcW w:w="1682" w:type="dxa"/>
            <w:tcBorders>
              <w:top w:val="single" w:color="000000" w:sz="4" w:space="0"/>
              <w:left w:val="single" w:color="auto" w:sz="4" w:space="0"/>
              <w:bottom w:val="single" w:color="000000" w:sz="4" w:space="0"/>
              <w:right w:val="single" w:color="000000" w:sz="4" w:space="0"/>
            </w:tcBorders>
            <w:noWrap/>
            <w:vAlign w:val="center"/>
          </w:tcPr>
          <w:p w14:paraId="6A13D6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w:t>
            </w:r>
          </w:p>
        </w:tc>
      </w:tr>
      <w:tr w14:paraId="687A8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846" w:type="dxa"/>
            <w:vMerge w:val="continue"/>
            <w:tcBorders>
              <w:left w:val="single" w:color="auto" w:sz="4" w:space="0"/>
              <w:right w:val="single" w:color="auto" w:sz="4" w:space="0"/>
            </w:tcBorders>
            <w:noWrap w:val="0"/>
            <w:vAlign w:val="center"/>
          </w:tcPr>
          <w:p w14:paraId="1D1E80F2">
            <w:pPr>
              <w:jc w:val="center"/>
              <w:rPr>
                <w:rFonts w:hint="eastAsia" w:asciiTheme="minorEastAsia" w:hAnsiTheme="minorEastAsia" w:eastAsiaTheme="minorEastAsia" w:cstheme="minorEastAsia"/>
                <w:i w:val="0"/>
                <w:color w:val="000000"/>
                <w:sz w:val="21"/>
                <w:szCs w:val="21"/>
                <w:u w:val="none"/>
              </w:rPr>
            </w:pPr>
          </w:p>
        </w:tc>
        <w:tc>
          <w:tcPr>
            <w:tcW w:w="2687" w:type="dxa"/>
            <w:vMerge w:val="continue"/>
            <w:tcBorders>
              <w:left w:val="single" w:color="auto" w:sz="4" w:space="0"/>
              <w:bottom w:val="single" w:color="auto" w:sz="4" w:space="0"/>
              <w:right w:val="single" w:color="auto" w:sz="4" w:space="0"/>
            </w:tcBorders>
            <w:noWrap w:val="0"/>
            <w:vAlign w:val="center"/>
          </w:tcPr>
          <w:p w14:paraId="38F4B843">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2208" w:type="dxa"/>
            <w:tcBorders>
              <w:top w:val="single" w:color="000000" w:sz="4" w:space="0"/>
              <w:left w:val="single" w:color="auto" w:sz="4" w:space="0"/>
              <w:bottom w:val="single" w:color="000000" w:sz="4" w:space="0"/>
              <w:right w:val="single" w:color="000000" w:sz="4" w:space="0"/>
            </w:tcBorders>
            <w:noWrap/>
            <w:vAlign w:val="center"/>
          </w:tcPr>
          <w:p w14:paraId="79DD03EC">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打印机</w:t>
            </w:r>
          </w:p>
        </w:tc>
        <w:tc>
          <w:tcPr>
            <w:tcW w:w="2771" w:type="dxa"/>
            <w:tcBorders>
              <w:top w:val="single" w:color="000000" w:sz="4" w:space="0"/>
              <w:left w:val="single" w:color="auto" w:sz="4" w:space="0"/>
              <w:bottom w:val="single" w:color="000000" w:sz="4" w:space="0"/>
              <w:right w:val="single" w:color="000000" w:sz="4" w:space="0"/>
            </w:tcBorders>
            <w:noWrap/>
            <w:vAlign w:val="center"/>
          </w:tcPr>
          <w:p w14:paraId="325294C4">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1"/>
                <w:szCs w:val="21"/>
                <w:u w:val="none"/>
                <w:lang w:val="en-US" w:eastAsia="zh-CN" w:bidi="ar"/>
              </w:rPr>
            </w:pPr>
            <w:r>
              <w:rPr>
                <w:rFonts w:hint="eastAsia" w:asciiTheme="minorEastAsia" w:hAnsiTheme="minorEastAsia" w:eastAsiaTheme="minorEastAsia" w:cstheme="minorEastAsia"/>
                <w:b/>
                <w:bCs/>
                <w:i w:val="0"/>
                <w:color w:val="000000"/>
                <w:kern w:val="0"/>
                <w:sz w:val="21"/>
                <w:szCs w:val="21"/>
                <w:u w:val="none"/>
                <w:lang w:val="en-US" w:eastAsia="zh-CN" w:bidi="ar"/>
              </w:rPr>
              <w:t>GB 4943.1-2022</w:t>
            </w:r>
          </w:p>
        </w:tc>
        <w:tc>
          <w:tcPr>
            <w:tcW w:w="1682" w:type="dxa"/>
            <w:tcBorders>
              <w:top w:val="single" w:color="000000" w:sz="4" w:space="0"/>
              <w:left w:val="single" w:color="auto" w:sz="4" w:space="0"/>
              <w:bottom w:val="single" w:color="000000" w:sz="4" w:space="0"/>
              <w:right w:val="single" w:color="000000" w:sz="4" w:space="0"/>
            </w:tcBorders>
            <w:noWrap/>
            <w:vAlign w:val="center"/>
          </w:tcPr>
          <w:p w14:paraId="4B6FFD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w:t>
            </w:r>
          </w:p>
        </w:tc>
      </w:tr>
      <w:tr w14:paraId="372D7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46" w:type="dxa"/>
            <w:vMerge w:val="continue"/>
            <w:tcBorders>
              <w:left w:val="single" w:color="auto" w:sz="4" w:space="0"/>
              <w:right w:val="single" w:color="auto" w:sz="4" w:space="0"/>
            </w:tcBorders>
            <w:noWrap w:val="0"/>
            <w:vAlign w:val="center"/>
          </w:tcPr>
          <w:p w14:paraId="01D3DC3D">
            <w:pPr>
              <w:jc w:val="center"/>
              <w:rPr>
                <w:rFonts w:hint="eastAsia" w:asciiTheme="minorEastAsia" w:hAnsiTheme="minorEastAsia" w:eastAsiaTheme="minorEastAsia" w:cstheme="minorEastAsia"/>
                <w:i w:val="0"/>
                <w:color w:val="000000"/>
                <w:sz w:val="21"/>
                <w:szCs w:val="21"/>
                <w:u w:val="none"/>
              </w:rPr>
            </w:pPr>
          </w:p>
        </w:tc>
        <w:tc>
          <w:tcPr>
            <w:tcW w:w="2687" w:type="dxa"/>
            <w:vMerge w:val="restart"/>
            <w:tcBorders>
              <w:top w:val="single" w:color="auto" w:sz="4" w:space="0"/>
              <w:left w:val="single" w:color="auto" w:sz="4" w:space="0"/>
              <w:right w:val="single" w:color="auto" w:sz="4" w:space="0"/>
            </w:tcBorders>
            <w:noWrap w:val="0"/>
            <w:vAlign w:val="center"/>
          </w:tcPr>
          <w:p w14:paraId="6DFD17C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家用电器和音像器材类</w:t>
            </w:r>
          </w:p>
        </w:tc>
        <w:tc>
          <w:tcPr>
            <w:tcW w:w="2208" w:type="dxa"/>
            <w:tcBorders>
              <w:top w:val="single" w:color="000000" w:sz="4" w:space="0"/>
              <w:left w:val="single" w:color="auto" w:sz="4" w:space="0"/>
              <w:bottom w:val="single" w:color="000000" w:sz="4" w:space="0"/>
              <w:right w:val="single" w:color="000000" w:sz="4" w:space="0"/>
            </w:tcBorders>
            <w:noWrap/>
            <w:vAlign w:val="center"/>
          </w:tcPr>
          <w:p w14:paraId="3008BDA8">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加湿器</w:t>
            </w:r>
          </w:p>
        </w:tc>
        <w:tc>
          <w:tcPr>
            <w:tcW w:w="2771" w:type="dxa"/>
            <w:tcBorders>
              <w:top w:val="single" w:color="000000" w:sz="4" w:space="0"/>
              <w:left w:val="single" w:color="auto" w:sz="4" w:space="0"/>
              <w:bottom w:val="single" w:color="000000" w:sz="4" w:space="0"/>
              <w:right w:val="single" w:color="000000" w:sz="4" w:space="0"/>
            </w:tcBorders>
            <w:noWrap/>
            <w:vAlign w:val="center"/>
          </w:tcPr>
          <w:p w14:paraId="5C0BB5A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b/>
                <w:bCs/>
                <w:i w:val="0"/>
                <w:color w:val="000000"/>
                <w:kern w:val="0"/>
                <w:sz w:val="21"/>
                <w:szCs w:val="21"/>
                <w:u w:val="none"/>
                <w:lang w:val="en-US" w:eastAsia="zh-CN" w:bidi="ar"/>
              </w:rPr>
            </w:pPr>
            <w:r>
              <w:rPr>
                <w:rFonts w:hint="eastAsia" w:asciiTheme="minorEastAsia" w:hAnsiTheme="minorEastAsia" w:eastAsiaTheme="minorEastAsia" w:cstheme="minorEastAsia"/>
                <w:b/>
                <w:bCs/>
                <w:i w:val="0"/>
                <w:color w:val="000000"/>
                <w:kern w:val="0"/>
                <w:sz w:val="21"/>
                <w:szCs w:val="21"/>
                <w:u w:val="none"/>
                <w:lang w:val="en-US" w:eastAsia="zh-CN" w:bidi="ar"/>
              </w:rPr>
              <w:t>GB 4706.1-2005</w:t>
            </w:r>
            <w:r>
              <w:rPr>
                <w:rFonts w:hint="eastAsia" w:asciiTheme="minorEastAsia" w:hAnsiTheme="minorEastAsia" w:eastAsiaTheme="minorEastAsia" w:cstheme="minorEastAsia"/>
                <w:b/>
                <w:bCs/>
                <w:i w:val="0"/>
                <w:color w:val="000000"/>
                <w:kern w:val="0"/>
                <w:sz w:val="21"/>
                <w:szCs w:val="21"/>
                <w:u w:val="none"/>
                <w:lang w:val="en-US" w:eastAsia="zh-CN" w:bidi="ar"/>
              </w:rPr>
              <w:br w:type="textWrapping"/>
            </w:r>
            <w:r>
              <w:rPr>
                <w:rFonts w:hint="eastAsia" w:asciiTheme="minorEastAsia" w:hAnsiTheme="minorEastAsia" w:eastAsiaTheme="minorEastAsia" w:cstheme="minorEastAsia"/>
                <w:b/>
                <w:bCs/>
                <w:i w:val="0"/>
                <w:color w:val="000000"/>
                <w:kern w:val="0"/>
                <w:sz w:val="21"/>
                <w:szCs w:val="21"/>
                <w:u w:val="none"/>
                <w:lang w:val="en-US" w:eastAsia="zh-CN" w:bidi="ar"/>
              </w:rPr>
              <w:t>GB 4706.48-2009</w:t>
            </w:r>
          </w:p>
        </w:tc>
        <w:tc>
          <w:tcPr>
            <w:tcW w:w="1682" w:type="dxa"/>
            <w:tcBorders>
              <w:top w:val="single" w:color="000000" w:sz="4" w:space="0"/>
              <w:left w:val="single" w:color="auto" w:sz="4" w:space="0"/>
              <w:bottom w:val="single" w:color="000000" w:sz="4" w:space="0"/>
              <w:right w:val="single" w:color="000000" w:sz="4" w:space="0"/>
            </w:tcBorders>
            <w:noWrap/>
            <w:vAlign w:val="center"/>
          </w:tcPr>
          <w:p w14:paraId="3413AA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w:t>
            </w:r>
          </w:p>
        </w:tc>
      </w:tr>
      <w:tr w14:paraId="0BD5D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846" w:type="dxa"/>
            <w:vMerge w:val="continue"/>
            <w:tcBorders>
              <w:left w:val="single" w:color="auto" w:sz="4" w:space="0"/>
              <w:right w:val="single" w:color="auto" w:sz="4" w:space="0"/>
            </w:tcBorders>
            <w:noWrap w:val="0"/>
            <w:vAlign w:val="center"/>
          </w:tcPr>
          <w:p w14:paraId="64A7A550">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2687" w:type="dxa"/>
            <w:vMerge w:val="continue"/>
            <w:tcBorders>
              <w:left w:val="single" w:color="auto" w:sz="4" w:space="0"/>
              <w:right w:val="single" w:color="auto" w:sz="4" w:space="0"/>
            </w:tcBorders>
            <w:noWrap w:val="0"/>
            <w:vAlign w:val="center"/>
          </w:tcPr>
          <w:p w14:paraId="633D0DC7">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2208" w:type="dxa"/>
            <w:tcBorders>
              <w:top w:val="single" w:color="000000" w:sz="4" w:space="0"/>
              <w:left w:val="single" w:color="000000" w:sz="4" w:space="0"/>
              <w:bottom w:val="single" w:color="000000" w:sz="4" w:space="0"/>
              <w:right w:val="single" w:color="000000" w:sz="4" w:space="0"/>
            </w:tcBorders>
            <w:noWrap/>
            <w:vAlign w:val="center"/>
          </w:tcPr>
          <w:p w14:paraId="69A49EA1">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室内加热器</w:t>
            </w:r>
          </w:p>
        </w:tc>
        <w:tc>
          <w:tcPr>
            <w:tcW w:w="2771" w:type="dxa"/>
            <w:tcBorders>
              <w:top w:val="single" w:color="000000" w:sz="4" w:space="0"/>
              <w:left w:val="single" w:color="000000" w:sz="4" w:space="0"/>
              <w:bottom w:val="single" w:color="000000" w:sz="4" w:space="0"/>
              <w:right w:val="single" w:color="000000" w:sz="4" w:space="0"/>
            </w:tcBorders>
            <w:noWrap/>
            <w:vAlign w:val="center"/>
          </w:tcPr>
          <w:p w14:paraId="16D3869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b/>
                <w:bCs/>
                <w:i w:val="0"/>
                <w:color w:val="000000"/>
                <w:kern w:val="0"/>
                <w:sz w:val="21"/>
                <w:szCs w:val="21"/>
                <w:u w:val="none"/>
                <w:lang w:val="en-US" w:eastAsia="zh-CN" w:bidi="ar"/>
              </w:rPr>
            </w:pPr>
            <w:r>
              <w:rPr>
                <w:rFonts w:hint="eastAsia" w:asciiTheme="minorEastAsia" w:hAnsiTheme="minorEastAsia" w:eastAsiaTheme="minorEastAsia" w:cstheme="minorEastAsia"/>
                <w:b/>
                <w:bCs/>
                <w:i w:val="0"/>
                <w:color w:val="000000"/>
                <w:kern w:val="0"/>
                <w:sz w:val="21"/>
                <w:szCs w:val="21"/>
                <w:u w:val="none"/>
                <w:lang w:val="en-US" w:eastAsia="zh-CN" w:bidi="ar"/>
              </w:rPr>
              <w:t>GB 4706.1-2005</w:t>
            </w:r>
            <w:r>
              <w:rPr>
                <w:rFonts w:hint="eastAsia" w:asciiTheme="minorEastAsia" w:hAnsiTheme="minorEastAsia" w:eastAsiaTheme="minorEastAsia" w:cstheme="minorEastAsia"/>
                <w:b/>
                <w:bCs/>
                <w:i w:val="0"/>
                <w:color w:val="000000"/>
                <w:kern w:val="0"/>
                <w:sz w:val="21"/>
                <w:szCs w:val="21"/>
                <w:u w:val="none"/>
                <w:lang w:val="en-US" w:eastAsia="zh-CN" w:bidi="ar"/>
              </w:rPr>
              <w:br w:type="textWrapping"/>
            </w:r>
            <w:r>
              <w:rPr>
                <w:rFonts w:hint="eastAsia" w:asciiTheme="minorEastAsia" w:hAnsiTheme="minorEastAsia" w:eastAsiaTheme="minorEastAsia" w:cstheme="minorEastAsia"/>
                <w:b/>
                <w:bCs/>
                <w:i w:val="0"/>
                <w:color w:val="000000"/>
                <w:kern w:val="0"/>
                <w:sz w:val="21"/>
                <w:szCs w:val="21"/>
                <w:u w:val="none"/>
                <w:lang w:val="en-US" w:eastAsia="zh-CN" w:bidi="ar"/>
              </w:rPr>
              <w:t>GB 4706.23-2007</w:t>
            </w:r>
          </w:p>
        </w:tc>
        <w:tc>
          <w:tcPr>
            <w:tcW w:w="1682" w:type="dxa"/>
            <w:tcBorders>
              <w:top w:val="single" w:color="000000" w:sz="4" w:space="0"/>
              <w:left w:val="single" w:color="000000" w:sz="4" w:space="0"/>
              <w:bottom w:val="single" w:color="000000" w:sz="4" w:space="0"/>
              <w:right w:val="single" w:color="000000" w:sz="4" w:space="0"/>
            </w:tcBorders>
            <w:noWrap/>
            <w:vAlign w:val="center"/>
          </w:tcPr>
          <w:p w14:paraId="507F7A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w:t>
            </w:r>
          </w:p>
        </w:tc>
      </w:tr>
      <w:tr w14:paraId="3FB75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846" w:type="dxa"/>
            <w:vMerge w:val="continue"/>
            <w:tcBorders>
              <w:left w:val="single" w:color="auto" w:sz="4" w:space="0"/>
              <w:right w:val="single" w:color="auto" w:sz="4" w:space="0"/>
            </w:tcBorders>
            <w:noWrap w:val="0"/>
            <w:vAlign w:val="center"/>
          </w:tcPr>
          <w:p w14:paraId="7BB20D93">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2687" w:type="dxa"/>
            <w:vMerge w:val="continue"/>
            <w:tcBorders>
              <w:left w:val="single" w:color="auto" w:sz="4" w:space="0"/>
              <w:right w:val="single" w:color="auto" w:sz="4" w:space="0"/>
            </w:tcBorders>
            <w:noWrap w:val="0"/>
            <w:vAlign w:val="center"/>
          </w:tcPr>
          <w:p w14:paraId="4FD3FA64">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2208" w:type="dxa"/>
            <w:tcBorders>
              <w:top w:val="single" w:color="000000" w:sz="4" w:space="0"/>
              <w:left w:val="single" w:color="000000" w:sz="4" w:space="0"/>
              <w:bottom w:val="single" w:color="000000" w:sz="4" w:space="0"/>
              <w:right w:val="single" w:color="000000" w:sz="4" w:space="0"/>
            </w:tcBorders>
            <w:noWrap/>
            <w:vAlign w:val="center"/>
          </w:tcPr>
          <w:p w14:paraId="23CE2825">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电热水壶</w:t>
            </w:r>
          </w:p>
        </w:tc>
        <w:tc>
          <w:tcPr>
            <w:tcW w:w="2771" w:type="dxa"/>
            <w:tcBorders>
              <w:top w:val="single" w:color="000000" w:sz="4" w:space="0"/>
              <w:left w:val="single" w:color="000000" w:sz="4" w:space="0"/>
              <w:bottom w:val="single" w:color="000000" w:sz="4" w:space="0"/>
              <w:right w:val="single" w:color="000000" w:sz="4" w:space="0"/>
            </w:tcBorders>
            <w:noWrap/>
            <w:vAlign w:val="center"/>
          </w:tcPr>
          <w:p w14:paraId="51A90E2B">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1"/>
                <w:szCs w:val="21"/>
                <w:u w:val="none"/>
                <w:lang w:val="en-US" w:eastAsia="zh-CN" w:bidi="ar"/>
              </w:rPr>
            </w:pPr>
            <w:r>
              <w:rPr>
                <w:rFonts w:hint="eastAsia" w:asciiTheme="minorEastAsia" w:hAnsiTheme="minorEastAsia" w:eastAsiaTheme="minorEastAsia" w:cstheme="minorEastAsia"/>
                <w:b/>
                <w:bCs/>
                <w:i w:val="0"/>
                <w:color w:val="000000"/>
                <w:kern w:val="0"/>
                <w:sz w:val="21"/>
                <w:szCs w:val="21"/>
                <w:u w:val="none"/>
                <w:lang w:val="en-US" w:eastAsia="zh-CN" w:bidi="ar"/>
              </w:rPr>
              <w:t>GB 4706.1-2005</w:t>
            </w:r>
          </w:p>
          <w:p w14:paraId="1F9252A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b/>
                <w:bCs/>
                <w:i w:val="0"/>
                <w:color w:val="000000"/>
                <w:kern w:val="0"/>
                <w:sz w:val="21"/>
                <w:szCs w:val="21"/>
                <w:u w:val="none"/>
                <w:lang w:val="en-US" w:eastAsia="zh-CN" w:bidi="ar"/>
              </w:rPr>
            </w:pPr>
            <w:r>
              <w:rPr>
                <w:rFonts w:hint="eastAsia" w:asciiTheme="minorEastAsia" w:hAnsiTheme="minorEastAsia" w:eastAsiaTheme="minorEastAsia" w:cstheme="minorEastAsia"/>
                <w:b/>
                <w:bCs/>
                <w:i w:val="0"/>
                <w:color w:val="000000"/>
                <w:kern w:val="0"/>
                <w:sz w:val="21"/>
                <w:szCs w:val="21"/>
                <w:u w:val="none"/>
                <w:lang w:val="en-US" w:eastAsia="zh-CN" w:bidi="ar"/>
              </w:rPr>
              <w:t>GB 4706.19-2008</w:t>
            </w:r>
          </w:p>
        </w:tc>
        <w:tc>
          <w:tcPr>
            <w:tcW w:w="1682" w:type="dxa"/>
            <w:tcBorders>
              <w:top w:val="single" w:color="000000" w:sz="4" w:space="0"/>
              <w:left w:val="single" w:color="000000" w:sz="4" w:space="0"/>
              <w:bottom w:val="single" w:color="000000" w:sz="4" w:space="0"/>
              <w:right w:val="single" w:color="000000" w:sz="4" w:space="0"/>
            </w:tcBorders>
            <w:noWrap/>
            <w:vAlign w:val="center"/>
          </w:tcPr>
          <w:p w14:paraId="5EE589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w:t>
            </w:r>
          </w:p>
        </w:tc>
      </w:tr>
      <w:tr w14:paraId="0F8DD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846" w:type="dxa"/>
            <w:vMerge w:val="continue"/>
            <w:tcBorders>
              <w:left w:val="single" w:color="auto" w:sz="4" w:space="0"/>
              <w:bottom w:val="single" w:color="000000" w:sz="4" w:space="0"/>
              <w:right w:val="single" w:color="auto" w:sz="4" w:space="0"/>
            </w:tcBorders>
            <w:noWrap w:val="0"/>
            <w:vAlign w:val="center"/>
          </w:tcPr>
          <w:p w14:paraId="2D164907">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2687" w:type="dxa"/>
            <w:vMerge w:val="continue"/>
            <w:tcBorders>
              <w:left w:val="single" w:color="auto" w:sz="4" w:space="0"/>
              <w:bottom w:val="single" w:color="auto" w:sz="4" w:space="0"/>
              <w:right w:val="single" w:color="auto" w:sz="4" w:space="0"/>
            </w:tcBorders>
            <w:noWrap w:val="0"/>
            <w:vAlign w:val="center"/>
          </w:tcPr>
          <w:p w14:paraId="4DCCF03B">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2208" w:type="dxa"/>
            <w:tcBorders>
              <w:top w:val="single" w:color="000000" w:sz="4" w:space="0"/>
              <w:left w:val="single" w:color="000000" w:sz="4" w:space="0"/>
              <w:bottom w:val="single" w:color="auto" w:sz="4" w:space="0"/>
              <w:right w:val="single" w:color="000000" w:sz="4" w:space="0"/>
            </w:tcBorders>
            <w:noWrap/>
            <w:vAlign w:val="center"/>
          </w:tcPr>
          <w:p w14:paraId="607FF821">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有源音箱</w:t>
            </w:r>
          </w:p>
        </w:tc>
        <w:tc>
          <w:tcPr>
            <w:tcW w:w="2771" w:type="dxa"/>
            <w:tcBorders>
              <w:top w:val="single" w:color="000000" w:sz="4" w:space="0"/>
              <w:left w:val="single" w:color="000000" w:sz="4" w:space="0"/>
              <w:bottom w:val="single" w:color="000000" w:sz="4" w:space="0"/>
              <w:right w:val="single" w:color="000000" w:sz="4" w:space="0"/>
            </w:tcBorders>
            <w:noWrap/>
            <w:vAlign w:val="center"/>
          </w:tcPr>
          <w:p w14:paraId="682AAE0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b/>
                <w:bCs/>
                <w:i w:val="0"/>
                <w:color w:val="000000"/>
                <w:kern w:val="0"/>
                <w:sz w:val="21"/>
                <w:szCs w:val="21"/>
                <w:u w:val="none"/>
                <w:lang w:val="en-US" w:eastAsia="zh-CN" w:bidi="ar"/>
              </w:rPr>
            </w:pPr>
            <w:r>
              <w:rPr>
                <w:rFonts w:hint="eastAsia" w:asciiTheme="minorEastAsia" w:hAnsiTheme="minorEastAsia" w:eastAsiaTheme="minorEastAsia" w:cstheme="minorEastAsia"/>
                <w:b/>
                <w:bCs/>
                <w:i w:val="0"/>
                <w:color w:val="000000"/>
                <w:kern w:val="0"/>
                <w:sz w:val="21"/>
                <w:szCs w:val="21"/>
                <w:u w:val="none"/>
                <w:lang w:val="en-US" w:eastAsia="zh-CN" w:bidi="ar"/>
              </w:rPr>
              <w:t>GB 4943.1-2022</w:t>
            </w:r>
          </w:p>
        </w:tc>
        <w:tc>
          <w:tcPr>
            <w:tcW w:w="1682" w:type="dxa"/>
            <w:tcBorders>
              <w:top w:val="single" w:color="000000" w:sz="4" w:space="0"/>
              <w:left w:val="single" w:color="000000" w:sz="4" w:space="0"/>
              <w:bottom w:val="single" w:color="000000" w:sz="4" w:space="0"/>
              <w:right w:val="single" w:color="000000" w:sz="4" w:space="0"/>
            </w:tcBorders>
            <w:noWrap/>
            <w:vAlign w:val="center"/>
          </w:tcPr>
          <w:p w14:paraId="399DC9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r>
      <w:tr w14:paraId="61E9A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846" w:type="dxa"/>
            <w:vMerge w:val="restart"/>
            <w:tcBorders>
              <w:top w:val="single" w:color="auto" w:sz="4" w:space="0"/>
              <w:left w:val="single" w:color="000000" w:sz="4" w:space="0"/>
              <w:right w:val="single" w:color="auto" w:sz="4" w:space="0"/>
            </w:tcBorders>
            <w:noWrap w:val="0"/>
            <w:vAlign w:val="center"/>
          </w:tcPr>
          <w:p w14:paraId="6CA64C6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包3</w:t>
            </w:r>
          </w:p>
        </w:tc>
        <w:tc>
          <w:tcPr>
            <w:tcW w:w="2687" w:type="dxa"/>
            <w:vMerge w:val="restart"/>
            <w:tcBorders>
              <w:top w:val="single" w:color="auto" w:sz="4" w:space="0"/>
              <w:left w:val="single" w:color="auto" w:sz="4" w:space="0"/>
              <w:bottom w:val="single" w:color="auto" w:sz="4" w:space="0"/>
              <w:right w:val="single" w:color="auto" w:sz="4" w:space="0"/>
            </w:tcBorders>
            <w:noWrap w:val="0"/>
            <w:vAlign w:val="center"/>
          </w:tcPr>
          <w:p w14:paraId="12880B9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文化办公和体育娱乐用品类</w:t>
            </w:r>
          </w:p>
        </w:tc>
        <w:tc>
          <w:tcPr>
            <w:tcW w:w="2208" w:type="dxa"/>
            <w:tcBorders>
              <w:top w:val="single" w:color="auto" w:sz="4" w:space="0"/>
              <w:left w:val="single" w:color="auto" w:sz="4" w:space="0"/>
              <w:bottom w:val="single" w:color="auto" w:sz="4" w:space="0"/>
              <w:right w:val="single" w:color="auto" w:sz="4" w:space="0"/>
            </w:tcBorders>
            <w:noWrap/>
            <w:vAlign w:val="center"/>
          </w:tcPr>
          <w:p w14:paraId="102D74F5">
            <w:pPr>
              <w:spacing w:line="36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color w:val="000000"/>
                <w:kern w:val="0"/>
                <w:sz w:val="21"/>
                <w:szCs w:val="21"/>
              </w:rPr>
              <w:t>书写笔</w:t>
            </w:r>
          </w:p>
        </w:tc>
        <w:tc>
          <w:tcPr>
            <w:tcW w:w="2771" w:type="dxa"/>
            <w:tcBorders>
              <w:top w:val="single" w:color="000000" w:sz="4" w:space="0"/>
              <w:left w:val="single" w:color="auto" w:sz="4" w:space="0"/>
              <w:bottom w:val="single" w:color="000000" w:sz="4" w:space="0"/>
              <w:right w:val="single" w:color="000000" w:sz="4" w:space="0"/>
            </w:tcBorders>
            <w:noWrap/>
            <w:vAlign w:val="center"/>
          </w:tcPr>
          <w:p w14:paraId="2E0438E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GB/T 26714-2019</w:t>
            </w:r>
          </w:p>
          <w:p w14:paraId="551B467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GB/T 37853-2019</w:t>
            </w:r>
          </w:p>
          <w:p w14:paraId="5F14BB2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GB/T 26699-2022</w:t>
            </w:r>
          </w:p>
          <w:p w14:paraId="6BEF94A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GB/T 26704-2022</w:t>
            </w:r>
          </w:p>
          <w:p w14:paraId="7DA034B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QB/T 1023-2018</w:t>
            </w:r>
          </w:p>
          <w:p w14:paraId="21999119">
            <w:pPr>
              <w:jc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GB 21027-2020</w:t>
            </w:r>
          </w:p>
        </w:tc>
        <w:tc>
          <w:tcPr>
            <w:tcW w:w="1682" w:type="dxa"/>
            <w:tcBorders>
              <w:top w:val="single" w:color="000000" w:sz="4" w:space="0"/>
              <w:left w:val="single" w:color="000000" w:sz="4" w:space="0"/>
              <w:bottom w:val="single" w:color="000000" w:sz="4" w:space="0"/>
              <w:right w:val="single" w:color="000000" w:sz="4" w:space="0"/>
            </w:tcBorders>
            <w:noWrap/>
            <w:vAlign w:val="center"/>
          </w:tcPr>
          <w:p w14:paraId="0071B4A3">
            <w:pPr>
              <w:jc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sz w:val="21"/>
                <w:szCs w:val="21"/>
              </w:rPr>
              <w:t>40</w:t>
            </w:r>
          </w:p>
        </w:tc>
      </w:tr>
      <w:tr w14:paraId="6F6C4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846" w:type="dxa"/>
            <w:vMerge w:val="continue"/>
            <w:tcBorders>
              <w:left w:val="single" w:color="000000" w:sz="4" w:space="0"/>
              <w:bottom w:val="single" w:color="000000" w:sz="4" w:space="0"/>
              <w:right w:val="single" w:color="auto" w:sz="4" w:space="0"/>
            </w:tcBorders>
            <w:noWrap w:val="0"/>
            <w:vAlign w:val="center"/>
          </w:tcPr>
          <w:p w14:paraId="17FB998A">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2687" w:type="dxa"/>
            <w:vMerge w:val="continue"/>
            <w:tcBorders>
              <w:top w:val="single" w:color="auto" w:sz="4" w:space="0"/>
              <w:left w:val="single" w:color="auto" w:sz="4" w:space="0"/>
              <w:right w:val="single" w:color="000000" w:sz="4" w:space="0"/>
            </w:tcBorders>
            <w:noWrap w:val="0"/>
            <w:vAlign w:val="center"/>
          </w:tcPr>
          <w:p w14:paraId="4E42173B">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2208" w:type="dxa"/>
            <w:tcBorders>
              <w:top w:val="single" w:color="auto" w:sz="4" w:space="0"/>
              <w:left w:val="single" w:color="000000" w:sz="4" w:space="0"/>
              <w:bottom w:val="single" w:color="000000" w:sz="4" w:space="0"/>
              <w:right w:val="single" w:color="000000" w:sz="4" w:space="0"/>
            </w:tcBorders>
            <w:noWrap/>
            <w:vAlign w:val="center"/>
          </w:tcPr>
          <w:p w14:paraId="6A564976">
            <w:pPr>
              <w:spacing w:line="36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color w:val="000000"/>
                <w:kern w:val="0"/>
                <w:sz w:val="21"/>
                <w:szCs w:val="21"/>
              </w:rPr>
              <w:t>记号笔</w:t>
            </w:r>
          </w:p>
        </w:tc>
        <w:tc>
          <w:tcPr>
            <w:tcW w:w="2771" w:type="dxa"/>
            <w:tcBorders>
              <w:top w:val="single" w:color="000000" w:sz="4" w:space="0"/>
              <w:left w:val="single" w:color="000000" w:sz="4" w:space="0"/>
              <w:bottom w:val="single" w:color="000000" w:sz="4" w:space="0"/>
              <w:right w:val="single" w:color="000000" w:sz="4" w:space="0"/>
            </w:tcBorders>
            <w:noWrap/>
            <w:vAlign w:val="center"/>
          </w:tcPr>
          <w:p w14:paraId="76A8298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QB/T 2777-2015</w:t>
            </w:r>
          </w:p>
          <w:p w14:paraId="1C5A49C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QB/T 2778-2015</w:t>
            </w:r>
          </w:p>
          <w:p w14:paraId="0E569AB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QB/T 2859-2018</w:t>
            </w:r>
          </w:p>
          <w:p w14:paraId="75136940">
            <w:pPr>
              <w:jc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GB 21027-2020</w:t>
            </w:r>
          </w:p>
        </w:tc>
        <w:tc>
          <w:tcPr>
            <w:tcW w:w="1682" w:type="dxa"/>
            <w:tcBorders>
              <w:top w:val="single" w:color="000000" w:sz="4" w:space="0"/>
              <w:left w:val="single" w:color="000000" w:sz="4" w:space="0"/>
              <w:bottom w:val="single" w:color="000000" w:sz="4" w:space="0"/>
              <w:right w:val="single" w:color="000000" w:sz="4" w:space="0"/>
            </w:tcBorders>
            <w:noWrap/>
            <w:vAlign w:val="center"/>
          </w:tcPr>
          <w:p w14:paraId="03F4ADF4">
            <w:pPr>
              <w:jc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30</w:t>
            </w:r>
          </w:p>
        </w:tc>
      </w:tr>
      <w:tr w14:paraId="3D2A1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846" w:type="dxa"/>
            <w:vMerge w:val="continue"/>
            <w:tcBorders>
              <w:left w:val="single" w:color="000000" w:sz="4" w:space="0"/>
              <w:bottom w:val="single" w:color="000000" w:sz="4" w:space="0"/>
              <w:right w:val="single" w:color="auto" w:sz="4" w:space="0"/>
            </w:tcBorders>
            <w:noWrap w:val="0"/>
            <w:vAlign w:val="center"/>
          </w:tcPr>
          <w:p w14:paraId="536FCEAD">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2687" w:type="dxa"/>
            <w:vMerge w:val="continue"/>
            <w:tcBorders>
              <w:left w:val="single" w:color="auto" w:sz="4" w:space="0"/>
              <w:right w:val="single" w:color="000000" w:sz="4" w:space="0"/>
            </w:tcBorders>
            <w:noWrap w:val="0"/>
            <w:vAlign w:val="center"/>
          </w:tcPr>
          <w:p w14:paraId="25767671">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2208" w:type="dxa"/>
            <w:tcBorders>
              <w:top w:val="single" w:color="000000" w:sz="4" w:space="0"/>
              <w:left w:val="single" w:color="000000" w:sz="4" w:space="0"/>
              <w:bottom w:val="single" w:color="000000" w:sz="4" w:space="0"/>
              <w:right w:val="single" w:color="000000" w:sz="4" w:space="0"/>
            </w:tcBorders>
            <w:noWrap/>
            <w:vAlign w:val="center"/>
          </w:tcPr>
          <w:p w14:paraId="7742FC69">
            <w:pPr>
              <w:spacing w:line="36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color w:val="000000"/>
                <w:kern w:val="0"/>
                <w:sz w:val="21"/>
                <w:szCs w:val="21"/>
              </w:rPr>
              <w:t>橡皮擦</w:t>
            </w:r>
          </w:p>
        </w:tc>
        <w:tc>
          <w:tcPr>
            <w:tcW w:w="2771" w:type="dxa"/>
            <w:tcBorders>
              <w:top w:val="single" w:color="000000" w:sz="4" w:space="0"/>
              <w:left w:val="single" w:color="000000" w:sz="4" w:space="0"/>
              <w:bottom w:val="single" w:color="000000" w:sz="4" w:space="0"/>
              <w:right w:val="single" w:color="000000" w:sz="4" w:space="0"/>
            </w:tcBorders>
            <w:noWrap/>
            <w:vAlign w:val="center"/>
          </w:tcPr>
          <w:p w14:paraId="6DF8150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QB/T 2309-2020</w:t>
            </w:r>
          </w:p>
          <w:p w14:paraId="2C7827E9">
            <w:pPr>
              <w:jc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GB 21027-2020</w:t>
            </w:r>
          </w:p>
        </w:tc>
        <w:tc>
          <w:tcPr>
            <w:tcW w:w="1682" w:type="dxa"/>
            <w:tcBorders>
              <w:top w:val="single" w:color="000000" w:sz="4" w:space="0"/>
              <w:left w:val="single" w:color="000000" w:sz="4" w:space="0"/>
              <w:bottom w:val="single" w:color="000000" w:sz="4" w:space="0"/>
              <w:right w:val="single" w:color="000000" w:sz="4" w:space="0"/>
            </w:tcBorders>
            <w:noWrap/>
            <w:vAlign w:val="center"/>
          </w:tcPr>
          <w:p w14:paraId="5959AD36">
            <w:pPr>
              <w:jc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35</w:t>
            </w:r>
          </w:p>
        </w:tc>
      </w:tr>
      <w:tr w14:paraId="09AAC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846" w:type="dxa"/>
            <w:vMerge w:val="continue"/>
            <w:tcBorders>
              <w:left w:val="single" w:color="000000" w:sz="4" w:space="0"/>
              <w:bottom w:val="single" w:color="000000" w:sz="4" w:space="0"/>
              <w:right w:val="single" w:color="auto" w:sz="4" w:space="0"/>
            </w:tcBorders>
            <w:noWrap w:val="0"/>
            <w:vAlign w:val="center"/>
          </w:tcPr>
          <w:p w14:paraId="500EC215">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2687" w:type="dxa"/>
            <w:vMerge w:val="continue"/>
            <w:tcBorders>
              <w:left w:val="single" w:color="auto" w:sz="4" w:space="0"/>
              <w:right w:val="single" w:color="000000" w:sz="4" w:space="0"/>
            </w:tcBorders>
            <w:noWrap w:val="0"/>
            <w:vAlign w:val="center"/>
          </w:tcPr>
          <w:p w14:paraId="4E4C56B4">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2208" w:type="dxa"/>
            <w:tcBorders>
              <w:top w:val="single" w:color="000000" w:sz="4" w:space="0"/>
              <w:left w:val="single" w:color="000000" w:sz="4" w:space="0"/>
              <w:bottom w:val="single" w:color="000000" w:sz="4" w:space="0"/>
              <w:right w:val="single" w:color="000000" w:sz="4" w:space="0"/>
            </w:tcBorders>
            <w:noWrap/>
            <w:vAlign w:val="center"/>
          </w:tcPr>
          <w:p w14:paraId="42B70B28">
            <w:pPr>
              <w:spacing w:line="36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color w:val="000000"/>
                <w:kern w:val="0"/>
                <w:sz w:val="21"/>
                <w:szCs w:val="21"/>
              </w:rPr>
              <w:t>涂改制品</w:t>
            </w:r>
          </w:p>
        </w:tc>
        <w:tc>
          <w:tcPr>
            <w:tcW w:w="2771" w:type="dxa"/>
            <w:tcBorders>
              <w:top w:val="single" w:color="000000" w:sz="4" w:space="0"/>
              <w:left w:val="single" w:color="000000" w:sz="4" w:space="0"/>
              <w:bottom w:val="single" w:color="000000" w:sz="4" w:space="0"/>
              <w:right w:val="single" w:color="000000" w:sz="4" w:space="0"/>
            </w:tcBorders>
            <w:noWrap/>
            <w:vAlign w:val="center"/>
          </w:tcPr>
          <w:p w14:paraId="2AE312A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QB/T 2655-2020</w:t>
            </w:r>
          </w:p>
          <w:p w14:paraId="6824102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QB/T 4154-2010</w:t>
            </w:r>
          </w:p>
          <w:p w14:paraId="0524F559">
            <w:pPr>
              <w:jc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GB 21027-2020</w:t>
            </w:r>
          </w:p>
        </w:tc>
        <w:tc>
          <w:tcPr>
            <w:tcW w:w="1682" w:type="dxa"/>
            <w:tcBorders>
              <w:top w:val="single" w:color="000000" w:sz="4" w:space="0"/>
              <w:left w:val="single" w:color="000000" w:sz="4" w:space="0"/>
              <w:bottom w:val="single" w:color="000000" w:sz="4" w:space="0"/>
              <w:right w:val="single" w:color="000000" w:sz="4" w:space="0"/>
            </w:tcBorders>
            <w:noWrap/>
            <w:vAlign w:val="center"/>
          </w:tcPr>
          <w:p w14:paraId="5BB2BDF2">
            <w:pPr>
              <w:jc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25</w:t>
            </w:r>
          </w:p>
        </w:tc>
      </w:tr>
      <w:tr w14:paraId="1C2E9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846" w:type="dxa"/>
            <w:vMerge w:val="continue"/>
            <w:tcBorders>
              <w:left w:val="single" w:color="000000" w:sz="4" w:space="0"/>
              <w:bottom w:val="single" w:color="000000" w:sz="4" w:space="0"/>
              <w:right w:val="single" w:color="auto" w:sz="4" w:space="0"/>
            </w:tcBorders>
            <w:noWrap w:val="0"/>
            <w:vAlign w:val="center"/>
          </w:tcPr>
          <w:p w14:paraId="3C2FB1C5">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2687" w:type="dxa"/>
            <w:vMerge w:val="continue"/>
            <w:tcBorders>
              <w:left w:val="single" w:color="auto" w:sz="4" w:space="0"/>
              <w:right w:val="single" w:color="000000" w:sz="4" w:space="0"/>
            </w:tcBorders>
            <w:noWrap w:val="0"/>
            <w:vAlign w:val="center"/>
          </w:tcPr>
          <w:p w14:paraId="0FA6E1BE">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2208" w:type="dxa"/>
            <w:tcBorders>
              <w:top w:val="single" w:color="000000" w:sz="4" w:space="0"/>
              <w:left w:val="single" w:color="000000" w:sz="4" w:space="0"/>
              <w:bottom w:val="single" w:color="000000" w:sz="4" w:space="0"/>
              <w:right w:val="single" w:color="000000" w:sz="4" w:space="0"/>
            </w:tcBorders>
            <w:noWrap/>
            <w:vAlign w:val="center"/>
          </w:tcPr>
          <w:p w14:paraId="0ABF60D6">
            <w:pPr>
              <w:spacing w:line="36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color w:val="000000"/>
                <w:kern w:val="0"/>
                <w:sz w:val="21"/>
                <w:szCs w:val="21"/>
              </w:rPr>
              <w:t>美术用品</w:t>
            </w:r>
          </w:p>
        </w:tc>
        <w:tc>
          <w:tcPr>
            <w:tcW w:w="2771" w:type="dxa"/>
            <w:tcBorders>
              <w:top w:val="single" w:color="000000" w:sz="4" w:space="0"/>
              <w:left w:val="single" w:color="000000" w:sz="4" w:space="0"/>
              <w:bottom w:val="single" w:color="000000" w:sz="4" w:space="0"/>
              <w:right w:val="single" w:color="000000" w:sz="4" w:space="0"/>
            </w:tcBorders>
            <w:noWrap/>
            <w:vAlign w:val="center"/>
          </w:tcPr>
          <w:p w14:paraId="5547BAA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QB/T 2586-2014</w:t>
            </w:r>
          </w:p>
          <w:p w14:paraId="285E47A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QB/T 1336-2020</w:t>
            </w:r>
          </w:p>
          <w:p w14:paraId="65CB1D2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QB/T 1335.2-2000</w:t>
            </w:r>
          </w:p>
          <w:p w14:paraId="2DB3795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QB/T 4435-2012</w:t>
            </w:r>
          </w:p>
          <w:p w14:paraId="7D2CD46B">
            <w:pPr>
              <w:jc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GB 21027-2020</w:t>
            </w:r>
          </w:p>
        </w:tc>
        <w:tc>
          <w:tcPr>
            <w:tcW w:w="1682" w:type="dxa"/>
            <w:tcBorders>
              <w:top w:val="single" w:color="000000" w:sz="4" w:space="0"/>
              <w:left w:val="single" w:color="000000" w:sz="4" w:space="0"/>
              <w:bottom w:val="single" w:color="000000" w:sz="4" w:space="0"/>
              <w:right w:val="single" w:color="000000" w:sz="4" w:space="0"/>
            </w:tcBorders>
            <w:noWrap/>
            <w:vAlign w:val="center"/>
          </w:tcPr>
          <w:p w14:paraId="668D68A2">
            <w:pPr>
              <w:jc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30</w:t>
            </w:r>
          </w:p>
        </w:tc>
      </w:tr>
      <w:tr w14:paraId="3A394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846" w:type="dxa"/>
            <w:vMerge w:val="continue"/>
            <w:tcBorders>
              <w:left w:val="single" w:color="000000" w:sz="4" w:space="0"/>
              <w:bottom w:val="single" w:color="000000" w:sz="4" w:space="0"/>
              <w:right w:val="single" w:color="auto" w:sz="4" w:space="0"/>
            </w:tcBorders>
            <w:noWrap w:val="0"/>
            <w:vAlign w:val="center"/>
          </w:tcPr>
          <w:p w14:paraId="1C641ACA">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2687" w:type="dxa"/>
            <w:vMerge w:val="continue"/>
            <w:tcBorders>
              <w:left w:val="single" w:color="auto" w:sz="4" w:space="0"/>
              <w:bottom w:val="single" w:color="000000" w:sz="4" w:space="0"/>
              <w:right w:val="single" w:color="000000" w:sz="4" w:space="0"/>
            </w:tcBorders>
            <w:noWrap w:val="0"/>
            <w:vAlign w:val="center"/>
          </w:tcPr>
          <w:p w14:paraId="13CADB58">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2208" w:type="dxa"/>
            <w:tcBorders>
              <w:top w:val="single" w:color="000000" w:sz="4" w:space="0"/>
              <w:left w:val="single" w:color="000000" w:sz="4" w:space="0"/>
              <w:bottom w:val="single" w:color="000000" w:sz="4" w:space="0"/>
              <w:right w:val="single" w:color="000000" w:sz="4" w:space="0"/>
            </w:tcBorders>
            <w:noWrap/>
            <w:vAlign w:val="center"/>
          </w:tcPr>
          <w:p w14:paraId="3D42768B">
            <w:pPr>
              <w:spacing w:line="360" w:lineRule="exact"/>
              <w:jc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color w:val="000000"/>
                <w:kern w:val="0"/>
                <w:sz w:val="21"/>
                <w:szCs w:val="21"/>
              </w:rPr>
              <w:t>教科书</w:t>
            </w:r>
          </w:p>
        </w:tc>
        <w:tc>
          <w:tcPr>
            <w:tcW w:w="2771" w:type="dxa"/>
            <w:tcBorders>
              <w:top w:val="single" w:color="000000" w:sz="4" w:space="0"/>
              <w:left w:val="single" w:color="000000" w:sz="4" w:space="0"/>
              <w:bottom w:val="single" w:color="000000" w:sz="4" w:space="0"/>
              <w:right w:val="single" w:color="000000" w:sz="4" w:space="0"/>
            </w:tcBorders>
            <w:noWrap/>
            <w:vAlign w:val="center"/>
          </w:tcPr>
          <w:p w14:paraId="3E4B4808">
            <w:pPr>
              <w:jc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GB/T18359-2009</w:t>
            </w:r>
          </w:p>
        </w:tc>
        <w:tc>
          <w:tcPr>
            <w:tcW w:w="1682" w:type="dxa"/>
            <w:tcBorders>
              <w:top w:val="single" w:color="000000" w:sz="4" w:space="0"/>
              <w:left w:val="single" w:color="000000" w:sz="4" w:space="0"/>
              <w:bottom w:val="single" w:color="000000" w:sz="4" w:space="0"/>
              <w:right w:val="single" w:color="000000" w:sz="4" w:space="0"/>
            </w:tcBorders>
            <w:noWrap/>
            <w:vAlign w:val="center"/>
          </w:tcPr>
          <w:p w14:paraId="05177A8B">
            <w:pPr>
              <w:jc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40</w:t>
            </w:r>
          </w:p>
        </w:tc>
      </w:tr>
      <w:tr w14:paraId="335C1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846" w:type="dxa"/>
            <w:vMerge w:val="continue"/>
            <w:tcBorders>
              <w:left w:val="single" w:color="000000" w:sz="4" w:space="0"/>
              <w:bottom w:val="single" w:color="000000" w:sz="4" w:space="0"/>
              <w:right w:val="single" w:color="000000" w:sz="4" w:space="0"/>
            </w:tcBorders>
            <w:noWrap w:val="0"/>
            <w:vAlign w:val="center"/>
          </w:tcPr>
          <w:p w14:paraId="5C20A4A8">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2687" w:type="dxa"/>
            <w:vMerge w:val="restart"/>
            <w:tcBorders>
              <w:top w:val="single" w:color="auto" w:sz="4" w:space="0"/>
              <w:left w:val="single" w:color="000000" w:sz="4" w:space="0"/>
              <w:right w:val="single" w:color="000000" w:sz="4" w:space="0"/>
            </w:tcBorders>
            <w:noWrap w:val="0"/>
            <w:vAlign w:val="center"/>
          </w:tcPr>
          <w:p w14:paraId="54179712">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石油及制品类</w:t>
            </w:r>
          </w:p>
        </w:tc>
        <w:tc>
          <w:tcPr>
            <w:tcW w:w="2208" w:type="dxa"/>
            <w:tcBorders>
              <w:top w:val="single" w:color="000000" w:sz="4" w:space="0"/>
              <w:left w:val="single" w:color="000000" w:sz="4" w:space="0"/>
              <w:bottom w:val="single" w:color="000000" w:sz="4" w:space="0"/>
              <w:right w:val="single" w:color="000000" w:sz="4" w:space="0"/>
            </w:tcBorders>
            <w:noWrap/>
            <w:vAlign w:val="center"/>
          </w:tcPr>
          <w:p w14:paraId="611B6C65">
            <w:pPr>
              <w:spacing w:line="36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rPr>
              <w:t>工业闭式齿轮油</w:t>
            </w:r>
          </w:p>
        </w:tc>
        <w:tc>
          <w:tcPr>
            <w:tcW w:w="2771" w:type="dxa"/>
            <w:tcBorders>
              <w:top w:val="single" w:color="000000" w:sz="4" w:space="0"/>
              <w:left w:val="single" w:color="000000" w:sz="4" w:space="0"/>
              <w:bottom w:val="single" w:color="000000" w:sz="4" w:space="0"/>
              <w:right w:val="single" w:color="000000" w:sz="4" w:space="0"/>
            </w:tcBorders>
            <w:noWrap/>
            <w:vAlign w:val="top"/>
          </w:tcPr>
          <w:p w14:paraId="0A69A942">
            <w:pPr>
              <w:jc w:val="center"/>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rPr>
              <w:t>GB5903-2011</w:t>
            </w:r>
          </w:p>
        </w:tc>
        <w:tc>
          <w:tcPr>
            <w:tcW w:w="1682" w:type="dxa"/>
            <w:tcBorders>
              <w:top w:val="single" w:color="000000" w:sz="4" w:space="0"/>
              <w:left w:val="single" w:color="000000" w:sz="4" w:space="0"/>
              <w:bottom w:val="single" w:color="000000" w:sz="4" w:space="0"/>
              <w:right w:val="single" w:color="000000" w:sz="4" w:space="0"/>
            </w:tcBorders>
            <w:noWrap/>
            <w:vAlign w:val="top"/>
          </w:tcPr>
          <w:p w14:paraId="600CCAF1">
            <w:pPr>
              <w:jc w:val="center"/>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rPr>
              <w:t>10</w:t>
            </w:r>
          </w:p>
        </w:tc>
      </w:tr>
      <w:tr w14:paraId="78677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846" w:type="dxa"/>
            <w:vMerge w:val="continue"/>
            <w:tcBorders>
              <w:left w:val="single" w:color="000000" w:sz="4" w:space="0"/>
              <w:bottom w:val="single" w:color="000000" w:sz="4" w:space="0"/>
              <w:right w:val="single" w:color="000000" w:sz="4" w:space="0"/>
            </w:tcBorders>
            <w:noWrap w:val="0"/>
            <w:vAlign w:val="center"/>
          </w:tcPr>
          <w:p w14:paraId="00D3EBA9">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2687" w:type="dxa"/>
            <w:vMerge w:val="continue"/>
            <w:tcBorders>
              <w:left w:val="single" w:color="000000" w:sz="4" w:space="0"/>
              <w:bottom w:val="single" w:color="000000" w:sz="4" w:space="0"/>
              <w:right w:val="single" w:color="000000" w:sz="4" w:space="0"/>
            </w:tcBorders>
            <w:noWrap w:val="0"/>
            <w:vAlign w:val="center"/>
          </w:tcPr>
          <w:p w14:paraId="2016C606">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2208" w:type="dxa"/>
            <w:tcBorders>
              <w:top w:val="single" w:color="000000" w:sz="4" w:space="0"/>
              <w:left w:val="single" w:color="000000" w:sz="4" w:space="0"/>
              <w:bottom w:val="single" w:color="000000" w:sz="4" w:space="0"/>
              <w:right w:val="single" w:color="000000" w:sz="4" w:space="0"/>
            </w:tcBorders>
            <w:noWrap/>
            <w:vAlign w:val="center"/>
          </w:tcPr>
          <w:p w14:paraId="092CB27B">
            <w:pPr>
              <w:spacing w:line="36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rPr>
              <w:t>液压油</w:t>
            </w:r>
          </w:p>
        </w:tc>
        <w:tc>
          <w:tcPr>
            <w:tcW w:w="2771" w:type="dxa"/>
            <w:tcBorders>
              <w:top w:val="single" w:color="000000" w:sz="4" w:space="0"/>
              <w:left w:val="single" w:color="000000" w:sz="4" w:space="0"/>
              <w:bottom w:val="single" w:color="000000" w:sz="4" w:space="0"/>
              <w:right w:val="single" w:color="000000" w:sz="4" w:space="0"/>
            </w:tcBorders>
            <w:noWrap/>
            <w:vAlign w:val="top"/>
          </w:tcPr>
          <w:p w14:paraId="79E39D1D">
            <w:pPr>
              <w:jc w:val="center"/>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rPr>
              <w:t>GB11118.1-2011</w:t>
            </w:r>
          </w:p>
        </w:tc>
        <w:tc>
          <w:tcPr>
            <w:tcW w:w="1682" w:type="dxa"/>
            <w:tcBorders>
              <w:top w:val="single" w:color="000000" w:sz="4" w:space="0"/>
              <w:left w:val="single" w:color="000000" w:sz="4" w:space="0"/>
              <w:bottom w:val="single" w:color="000000" w:sz="4" w:space="0"/>
              <w:right w:val="single" w:color="000000" w:sz="4" w:space="0"/>
            </w:tcBorders>
            <w:noWrap/>
            <w:vAlign w:val="top"/>
          </w:tcPr>
          <w:p w14:paraId="4692CC03">
            <w:pPr>
              <w:jc w:val="center"/>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rPr>
              <w:t>10</w:t>
            </w:r>
          </w:p>
        </w:tc>
      </w:tr>
      <w:tr w14:paraId="5F500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846" w:type="dxa"/>
            <w:vMerge w:val="restart"/>
            <w:tcBorders>
              <w:top w:val="single" w:color="000000" w:sz="4" w:space="0"/>
              <w:left w:val="single" w:color="000000" w:sz="4" w:space="0"/>
              <w:right w:val="single" w:color="000000" w:sz="4" w:space="0"/>
            </w:tcBorders>
            <w:noWrap w:val="0"/>
            <w:vAlign w:val="center"/>
          </w:tcPr>
          <w:p w14:paraId="706F89C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包4</w:t>
            </w:r>
          </w:p>
        </w:tc>
        <w:tc>
          <w:tcPr>
            <w:tcW w:w="2687" w:type="dxa"/>
            <w:vMerge w:val="restart"/>
            <w:tcBorders>
              <w:top w:val="single" w:color="000000" w:sz="4" w:space="0"/>
              <w:left w:val="single" w:color="000000" w:sz="4" w:space="0"/>
              <w:right w:val="single" w:color="000000" w:sz="4" w:space="0"/>
            </w:tcBorders>
            <w:noWrap w:val="0"/>
            <w:vAlign w:val="center"/>
          </w:tcPr>
          <w:p w14:paraId="4B33D7E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建筑及装潢材料类</w:t>
            </w:r>
          </w:p>
        </w:tc>
        <w:tc>
          <w:tcPr>
            <w:tcW w:w="2208" w:type="dxa"/>
            <w:tcBorders>
              <w:top w:val="single" w:color="000000" w:sz="4" w:space="0"/>
              <w:left w:val="single" w:color="000000" w:sz="4" w:space="0"/>
              <w:bottom w:val="single" w:color="000000" w:sz="4" w:space="0"/>
              <w:right w:val="single" w:color="000000" w:sz="4" w:space="0"/>
            </w:tcBorders>
            <w:noWrap/>
            <w:vAlign w:val="center"/>
          </w:tcPr>
          <w:p w14:paraId="25A03A69">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防水卷材</w:t>
            </w:r>
          </w:p>
        </w:tc>
        <w:tc>
          <w:tcPr>
            <w:tcW w:w="2771" w:type="dxa"/>
            <w:tcBorders>
              <w:top w:val="single" w:color="000000" w:sz="4" w:space="0"/>
              <w:left w:val="single" w:color="000000" w:sz="4" w:space="0"/>
              <w:bottom w:val="single" w:color="000000" w:sz="4" w:space="0"/>
              <w:right w:val="single" w:color="000000" w:sz="4" w:space="0"/>
            </w:tcBorders>
            <w:noWrap/>
            <w:vAlign w:val="center"/>
          </w:tcPr>
          <w:p w14:paraId="27FB3C80">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GB 23441-2009</w:t>
            </w:r>
          </w:p>
          <w:p w14:paraId="62FBEC56">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GB18242 -2008</w:t>
            </w:r>
          </w:p>
        </w:tc>
        <w:tc>
          <w:tcPr>
            <w:tcW w:w="1682" w:type="dxa"/>
            <w:tcBorders>
              <w:top w:val="single" w:color="000000" w:sz="4" w:space="0"/>
              <w:left w:val="single" w:color="000000" w:sz="4" w:space="0"/>
              <w:bottom w:val="single" w:color="000000" w:sz="4" w:space="0"/>
              <w:right w:val="single" w:color="000000" w:sz="4" w:space="0"/>
            </w:tcBorders>
            <w:noWrap/>
            <w:vAlign w:val="center"/>
          </w:tcPr>
          <w:p w14:paraId="0A0C58B2">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2"/>
                <w:sz w:val="21"/>
                <w:szCs w:val="21"/>
                <w:u w:val="none"/>
                <w:lang w:val="en-US" w:eastAsia="zh-CN" w:bidi="ar-SA"/>
              </w:rPr>
              <w:t>20</w:t>
            </w:r>
          </w:p>
        </w:tc>
      </w:tr>
      <w:tr w14:paraId="16416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846" w:type="dxa"/>
            <w:vMerge w:val="continue"/>
            <w:tcBorders>
              <w:left w:val="single" w:color="000000" w:sz="4" w:space="0"/>
              <w:right w:val="single" w:color="000000" w:sz="4" w:space="0"/>
            </w:tcBorders>
            <w:noWrap w:val="0"/>
            <w:vAlign w:val="center"/>
          </w:tcPr>
          <w:p w14:paraId="49732A14">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2687" w:type="dxa"/>
            <w:vMerge w:val="continue"/>
            <w:tcBorders>
              <w:left w:val="single" w:color="000000" w:sz="4" w:space="0"/>
              <w:right w:val="single" w:color="000000" w:sz="4" w:space="0"/>
            </w:tcBorders>
            <w:noWrap w:val="0"/>
            <w:vAlign w:val="center"/>
          </w:tcPr>
          <w:p w14:paraId="44C56B34">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2208" w:type="dxa"/>
            <w:tcBorders>
              <w:top w:val="single" w:color="000000" w:sz="4" w:space="0"/>
              <w:left w:val="single" w:color="000000" w:sz="4" w:space="0"/>
              <w:bottom w:val="single" w:color="000000" w:sz="4" w:space="0"/>
              <w:right w:val="single" w:color="000000" w:sz="4" w:space="0"/>
            </w:tcBorders>
            <w:noWrap/>
            <w:vAlign w:val="center"/>
          </w:tcPr>
          <w:p w14:paraId="6657B3BE">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腻子</w:t>
            </w:r>
          </w:p>
        </w:tc>
        <w:tc>
          <w:tcPr>
            <w:tcW w:w="2771" w:type="dxa"/>
            <w:tcBorders>
              <w:top w:val="single" w:color="000000" w:sz="4" w:space="0"/>
              <w:left w:val="single" w:color="000000" w:sz="4" w:space="0"/>
              <w:bottom w:val="single" w:color="000000" w:sz="4" w:space="0"/>
              <w:right w:val="single" w:color="000000" w:sz="4" w:space="0"/>
            </w:tcBorders>
            <w:noWrap/>
            <w:vAlign w:val="center"/>
          </w:tcPr>
          <w:p w14:paraId="6610B261">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JG/T 157-2009</w:t>
            </w:r>
          </w:p>
          <w:p w14:paraId="4FDCE376">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JG/T 298-2010</w:t>
            </w:r>
          </w:p>
        </w:tc>
        <w:tc>
          <w:tcPr>
            <w:tcW w:w="1682" w:type="dxa"/>
            <w:tcBorders>
              <w:top w:val="single" w:color="000000" w:sz="4" w:space="0"/>
              <w:left w:val="single" w:color="000000" w:sz="4" w:space="0"/>
              <w:bottom w:val="single" w:color="000000" w:sz="4" w:space="0"/>
              <w:right w:val="single" w:color="000000" w:sz="4" w:space="0"/>
            </w:tcBorders>
            <w:noWrap/>
            <w:vAlign w:val="center"/>
          </w:tcPr>
          <w:p w14:paraId="294F3BC1">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w:t>
            </w:r>
          </w:p>
        </w:tc>
      </w:tr>
      <w:tr w14:paraId="6CB9F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846" w:type="dxa"/>
            <w:vMerge w:val="continue"/>
            <w:tcBorders>
              <w:left w:val="single" w:color="000000" w:sz="4" w:space="0"/>
              <w:right w:val="single" w:color="000000" w:sz="4" w:space="0"/>
            </w:tcBorders>
            <w:noWrap w:val="0"/>
            <w:vAlign w:val="center"/>
          </w:tcPr>
          <w:p w14:paraId="3E4A9FA8">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2687" w:type="dxa"/>
            <w:vMerge w:val="continue"/>
            <w:tcBorders>
              <w:left w:val="single" w:color="000000" w:sz="4" w:space="0"/>
              <w:right w:val="single" w:color="000000" w:sz="4" w:space="0"/>
            </w:tcBorders>
            <w:noWrap w:val="0"/>
            <w:vAlign w:val="center"/>
          </w:tcPr>
          <w:p w14:paraId="7898B44A">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2208" w:type="dxa"/>
            <w:tcBorders>
              <w:top w:val="single" w:color="000000" w:sz="4" w:space="0"/>
              <w:left w:val="single" w:color="000000" w:sz="4" w:space="0"/>
              <w:bottom w:val="single" w:color="000000" w:sz="4" w:space="0"/>
              <w:right w:val="single" w:color="000000" w:sz="4" w:space="0"/>
            </w:tcBorders>
            <w:noWrap/>
            <w:vAlign w:val="center"/>
          </w:tcPr>
          <w:p w14:paraId="4831F194">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防水涂料</w:t>
            </w:r>
          </w:p>
        </w:tc>
        <w:tc>
          <w:tcPr>
            <w:tcW w:w="2771" w:type="dxa"/>
            <w:tcBorders>
              <w:top w:val="single" w:color="000000" w:sz="4" w:space="0"/>
              <w:left w:val="single" w:color="000000" w:sz="4" w:space="0"/>
              <w:bottom w:val="single" w:color="000000" w:sz="4" w:space="0"/>
              <w:right w:val="single" w:color="000000" w:sz="4" w:space="0"/>
            </w:tcBorders>
            <w:noWrap/>
            <w:vAlign w:val="center"/>
          </w:tcPr>
          <w:p w14:paraId="7D18B3B0">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GB/T 19250-2013</w:t>
            </w:r>
          </w:p>
          <w:p w14:paraId="75A512CE">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GB/T 23445-2009</w:t>
            </w:r>
          </w:p>
          <w:p w14:paraId="7221ECC2">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JC/T 864-2023</w:t>
            </w:r>
          </w:p>
        </w:tc>
        <w:tc>
          <w:tcPr>
            <w:tcW w:w="1682" w:type="dxa"/>
            <w:tcBorders>
              <w:top w:val="single" w:color="000000" w:sz="4" w:space="0"/>
              <w:left w:val="single" w:color="000000" w:sz="4" w:space="0"/>
              <w:bottom w:val="single" w:color="000000" w:sz="4" w:space="0"/>
              <w:right w:val="single" w:color="000000" w:sz="4" w:space="0"/>
            </w:tcBorders>
            <w:noWrap/>
            <w:vAlign w:val="center"/>
          </w:tcPr>
          <w:p w14:paraId="2D75DA0D">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w:t>
            </w:r>
          </w:p>
        </w:tc>
      </w:tr>
      <w:tr w14:paraId="30C25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846" w:type="dxa"/>
            <w:vMerge w:val="continue"/>
            <w:tcBorders>
              <w:left w:val="single" w:color="000000" w:sz="4" w:space="0"/>
              <w:right w:val="single" w:color="000000" w:sz="4" w:space="0"/>
            </w:tcBorders>
            <w:noWrap w:val="0"/>
            <w:vAlign w:val="center"/>
          </w:tcPr>
          <w:p w14:paraId="4EF8A0C9">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2687" w:type="dxa"/>
            <w:vMerge w:val="continue"/>
            <w:tcBorders>
              <w:left w:val="single" w:color="000000" w:sz="4" w:space="0"/>
              <w:right w:val="single" w:color="000000" w:sz="4" w:space="0"/>
            </w:tcBorders>
            <w:noWrap w:val="0"/>
            <w:vAlign w:val="center"/>
          </w:tcPr>
          <w:p w14:paraId="1557A487">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2208" w:type="dxa"/>
            <w:tcBorders>
              <w:top w:val="single" w:color="000000" w:sz="4" w:space="0"/>
              <w:left w:val="single" w:color="000000" w:sz="4" w:space="0"/>
              <w:bottom w:val="single" w:color="000000" w:sz="4" w:space="0"/>
              <w:right w:val="single" w:color="000000" w:sz="4" w:space="0"/>
            </w:tcBorders>
            <w:noWrap/>
            <w:vAlign w:val="center"/>
          </w:tcPr>
          <w:p w14:paraId="6C5A65F2">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陶瓷砖</w:t>
            </w:r>
          </w:p>
        </w:tc>
        <w:tc>
          <w:tcPr>
            <w:tcW w:w="2771" w:type="dxa"/>
            <w:tcBorders>
              <w:top w:val="single" w:color="000000" w:sz="4" w:space="0"/>
              <w:left w:val="single" w:color="000000" w:sz="4" w:space="0"/>
              <w:bottom w:val="single" w:color="000000" w:sz="4" w:space="0"/>
              <w:right w:val="single" w:color="000000" w:sz="4" w:space="0"/>
            </w:tcBorders>
            <w:noWrap/>
            <w:vAlign w:val="center"/>
          </w:tcPr>
          <w:p w14:paraId="1E837F7E">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GB/T 4100-2015</w:t>
            </w:r>
          </w:p>
        </w:tc>
        <w:tc>
          <w:tcPr>
            <w:tcW w:w="1682" w:type="dxa"/>
            <w:tcBorders>
              <w:top w:val="single" w:color="000000" w:sz="4" w:space="0"/>
              <w:left w:val="single" w:color="000000" w:sz="4" w:space="0"/>
              <w:bottom w:val="single" w:color="000000" w:sz="4" w:space="0"/>
              <w:right w:val="single" w:color="000000" w:sz="4" w:space="0"/>
            </w:tcBorders>
            <w:noWrap/>
            <w:vAlign w:val="center"/>
          </w:tcPr>
          <w:p w14:paraId="0734E41A">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w:t>
            </w:r>
          </w:p>
        </w:tc>
      </w:tr>
      <w:tr w14:paraId="0DF84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46" w:type="dxa"/>
            <w:vMerge w:val="continue"/>
            <w:tcBorders>
              <w:left w:val="single" w:color="000000" w:sz="4" w:space="0"/>
              <w:bottom w:val="single" w:color="000000" w:sz="4" w:space="0"/>
              <w:right w:val="single" w:color="000000" w:sz="4" w:space="0"/>
            </w:tcBorders>
            <w:noWrap w:val="0"/>
            <w:vAlign w:val="center"/>
          </w:tcPr>
          <w:p w14:paraId="01F9721B">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2687" w:type="dxa"/>
            <w:vMerge w:val="continue"/>
            <w:tcBorders>
              <w:left w:val="single" w:color="000000" w:sz="4" w:space="0"/>
              <w:bottom w:val="single" w:color="000000" w:sz="4" w:space="0"/>
              <w:right w:val="single" w:color="000000" w:sz="4" w:space="0"/>
            </w:tcBorders>
            <w:noWrap w:val="0"/>
            <w:vAlign w:val="center"/>
          </w:tcPr>
          <w:p w14:paraId="55D42D06">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2208" w:type="dxa"/>
            <w:tcBorders>
              <w:top w:val="single" w:color="000000" w:sz="4" w:space="0"/>
              <w:left w:val="single" w:color="000000" w:sz="4" w:space="0"/>
              <w:bottom w:val="single" w:color="000000" w:sz="4" w:space="0"/>
              <w:right w:val="single" w:color="000000" w:sz="4" w:space="0"/>
            </w:tcBorders>
            <w:noWrap/>
            <w:vAlign w:val="center"/>
          </w:tcPr>
          <w:p w14:paraId="584F6B27">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电线电缆</w:t>
            </w:r>
          </w:p>
        </w:tc>
        <w:tc>
          <w:tcPr>
            <w:tcW w:w="2771" w:type="dxa"/>
            <w:tcBorders>
              <w:top w:val="single" w:color="000000" w:sz="4" w:space="0"/>
              <w:left w:val="single" w:color="000000" w:sz="4" w:space="0"/>
              <w:bottom w:val="single" w:color="000000" w:sz="4" w:space="0"/>
              <w:right w:val="single" w:color="000000" w:sz="4" w:space="0"/>
            </w:tcBorders>
            <w:noWrap/>
            <w:vAlign w:val="center"/>
          </w:tcPr>
          <w:p w14:paraId="7C82D93E">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GB/T 5023.3-2008</w:t>
            </w:r>
          </w:p>
        </w:tc>
        <w:tc>
          <w:tcPr>
            <w:tcW w:w="1682" w:type="dxa"/>
            <w:tcBorders>
              <w:top w:val="single" w:color="000000" w:sz="4" w:space="0"/>
              <w:left w:val="single" w:color="000000" w:sz="4" w:space="0"/>
              <w:bottom w:val="single" w:color="000000" w:sz="4" w:space="0"/>
              <w:right w:val="single" w:color="000000" w:sz="4" w:space="0"/>
            </w:tcBorders>
            <w:noWrap/>
            <w:vAlign w:val="center"/>
          </w:tcPr>
          <w:p w14:paraId="4757E619">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19</w:t>
            </w:r>
          </w:p>
        </w:tc>
      </w:tr>
    </w:tbl>
    <w:p w14:paraId="0DA0C560">
      <w:pPr>
        <w:adjustRightInd w:val="0"/>
        <w:snapToGrid w:val="0"/>
        <w:spacing w:line="590" w:lineRule="exact"/>
        <w:ind w:firstLine="420" w:firstLineChars="200"/>
        <w:rPr>
          <w:rFonts w:hint="eastAsia" w:ascii="宋体" w:hAnsi="宋体" w:eastAsia="宋体" w:cs="宋体"/>
          <w:color w:val="auto"/>
          <w:sz w:val="21"/>
          <w:szCs w:val="21"/>
          <w:highlight w:val="none"/>
          <w:lang w:val="en-US" w:eastAsia="zh-CN" w:bidi="ar-SA"/>
        </w:rPr>
      </w:pPr>
      <w:r>
        <w:rPr>
          <w:rFonts w:hint="eastAsia" w:cs="宋体"/>
          <w:color w:val="auto"/>
          <w:sz w:val="21"/>
          <w:szCs w:val="21"/>
          <w:highlight w:val="none"/>
          <w:lang w:val="en-US" w:eastAsia="zh-CN" w:bidi="ar-SA"/>
        </w:rPr>
        <w:t>三</w:t>
      </w:r>
      <w:r>
        <w:rPr>
          <w:rFonts w:hint="eastAsia" w:ascii="宋体" w:hAnsi="宋体" w:eastAsia="宋体" w:cs="宋体"/>
          <w:color w:val="auto"/>
          <w:sz w:val="21"/>
          <w:szCs w:val="21"/>
          <w:highlight w:val="none"/>
          <w:lang w:val="en-US" w:eastAsia="zh-CN" w:bidi="ar-SA"/>
        </w:rPr>
        <w:t>、工作步骤</w:t>
      </w:r>
    </w:p>
    <w:p w14:paraId="461D3D45">
      <w:pPr>
        <w:pStyle w:val="29"/>
        <w:spacing w:beforeAutospacing="0" w:line="590" w:lineRule="exact"/>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w:t>
      </w:r>
      <w:r>
        <w:rPr>
          <w:rFonts w:hint="eastAsia" w:eastAsia="宋体" w:cs="宋体"/>
          <w:color w:val="auto"/>
          <w:sz w:val="21"/>
          <w:szCs w:val="21"/>
          <w:highlight w:val="none"/>
          <w:lang w:val="en-US" w:eastAsia="zh-CN" w:bidi="ar-SA"/>
        </w:rPr>
        <w:t>一</w:t>
      </w:r>
      <w:r>
        <w:rPr>
          <w:rFonts w:hint="eastAsia" w:ascii="宋体" w:hAnsi="宋体" w:eastAsia="宋体" w:cs="宋体"/>
          <w:color w:val="auto"/>
          <w:sz w:val="21"/>
          <w:szCs w:val="21"/>
          <w:highlight w:val="none"/>
          <w:lang w:val="en-US" w:eastAsia="zh-CN" w:bidi="ar-SA"/>
        </w:rPr>
        <w:t>）开展技术审查工作</w:t>
      </w:r>
    </w:p>
    <w:p w14:paraId="413B3F59">
      <w:pPr>
        <w:pStyle w:val="29"/>
        <w:spacing w:beforeAutospacing="0" w:line="590" w:lineRule="exact"/>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承担消费品质量合格率统计调查工作的机构需要按照要求完成下列工作：</w:t>
      </w:r>
    </w:p>
    <w:p w14:paraId="549FA218">
      <w:pPr>
        <w:pStyle w:val="29"/>
        <w:spacing w:beforeAutospacing="0" w:line="590" w:lineRule="exact"/>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1.对照采购需求表所列的产品名称、区域及抽检批次等需求，拟定《2025年河南省消费品质量合格率统计调查工作方案》，明确检验项目。</w:t>
      </w:r>
    </w:p>
    <w:p w14:paraId="277ECDA2">
      <w:pPr>
        <w:pStyle w:val="29"/>
        <w:spacing w:beforeAutospacing="0" w:line="590" w:lineRule="exact"/>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2.按要求完成规定批次样本的购买，填写样本登记单。按《2025年河南省消费品质量合格率统计调查工作方案》，完成检验检测与合格判定，形成检验报告。</w:t>
      </w:r>
    </w:p>
    <w:p w14:paraId="0CEBE170">
      <w:pPr>
        <w:pStyle w:val="29"/>
        <w:spacing w:beforeAutospacing="0" w:line="590" w:lineRule="exact"/>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3.撰写抽样产品质量检测结果分析报告，形成《2025年</w:t>
      </w:r>
      <w:r>
        <w:rPr>
          <w:rFonts w:hint="eastAsia" w:eastAsia="宋体" w:cs="宋体"/>
          <w:color w:val="auto"/>
          <w:sz w:val="21"/>
          <w:szCs w:val="21"/>
          <w:highlight w:val="none"/>
          <w:lang w:val="en-US" w:eastAsia="zh-CN" w:bidi="ar-SA"/>
        </w:rPr>
        <w:t>河南</w:t>
      </w:r>
      <w:r>
        <w:rPr>
          <w:rFonts w:hint="eastAsia" w:ascii="宋体" w:hAnsi="宋体" w:eastAsia="宋体" w:cs="宋体"/>
          <w:color w:val="auto"/>
          <w:sz w:val="21"/>
          <w:szCs w:val="21"/>
          <w:highlight w:val="none"/>
          <w:lang w:val="en-US" w:eastAsia="zh-CN" w:bidi="ar-SA"/>
        </w:rPr>
        <w:t>省消费品质量合格率统计调查分析报告》，系统展现全省各省辖市（示范区、航空港区）抽检产品的消费品质量合格率，分析质量状况。</w:t>
      </w:r>
    </w:p>
    <w:p w14:paraId="0B06DBAB">
      <w:pPr>
        <w:pStyle w:val="29"/>
        <w:spacing w:beforeAutospacing="0" w:line="590" w:lineRule="exact"/>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4.配合采购人做好项目完成后的跟踪、监督与评估工作。</w:t>
      </w:r>
    </w:p>
    <w:p w14:paraId="61B8BAEC">
      <w:pPr>
        <w:pStyle w:val="29"/>
        <w:spacing w:beforeAutospacing="0" w:line="590" w:lineRule="exact"/>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w:t>
      </w:r>
      <w:r>
        <w:rPr>
          <w:rFonts w:hint="eastAsia" w:eastAsia="宋体" w:cs="宋体"/>
          <w:color w:val="auto"/>
          <w:sz w:val="21"/>
          <w:szCs w:val="21"/>
          <w:highlight w:val="none"/>
          <w:lang w:val="en-US" w:eastAsia="zh-CN" w:bidi="ar-SA"/>
        </w:rPr>
        <w:t>二</w:t>
      </w:r>
      <w:r>
        <w:rPr>
          <w:rFonts w:hint="eastAsia" w:ascii="宋体" w:hAnsi="宋体" w:eastAsia="宋体" w:cs="宋体"/>
          <w:color w:val="auto"/>
          <w:sz w:val="21"/>
          <w:szCs w:val="21"/>
          <w:highlight w:val="none"/>
          <w:lang w:val="en-US" w:eastAsia="zh-CN" w:bidi="ar-SA"/>
        </w:rPr>
        <w:t>）组织绩效评价</w:t>
      </w:r>
    </w:p>
    <w:p w14:paraId="0B24E463">
      <w:pPr>
        <w:pStyle w:val="29"/>
        <w:spacing w:beforeAutospacing="0" w:line="590" w:lineRule="exact"/>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质量发展处对各承担单位开展消费品质量合格率统计调查工作进行绩效评价并视其完成情况支付相应尾款。</w:t>
      </w:r>
    </w:p>
    <w:bookmarkEnd w:id="62"/>
    <w:p w14:paraId="265E78E4">
      <w:pPr>
        <w:adjustRightInd w:val="0"/>
        <w:snapToGrid w:val="0"/>
        <w:spacing w:line="590" w:lineRule="exact"/>
        <w:ind w:firstLine="420" w:firstLineChars="200"/>
        <w:rPr>
          <w:rFonts w:hint="eastAsia" w:ascii="宋体" w:hAnsi="宋体" w:eastAsia="宋体" w:cs="宋体"/>
          <w:color w:val="auto"/>
          <w:sz w:val="21"/>
          <w:szCs w:val="21"/>
          <w:highlight w:val="none"/>
          <w:lang w:val="en-US" w:eastAsia="zh-CN" w:bidi="ar-SA"/>
        </w:rPr>
      </w:pPr>
    </w:p>
    <w:p w14:paraId="5DEB0DB1">
      <w:pPr>
        <w:jc w:val="both"/>
      </w:pPr>
    </w:p>
    <w:p w14:paraId="1D881BE0">
      <w:pPr>
        <w:jc w:val="center"/>
        <w:rPr>
          <w:rFonts w:hint="eastAsia" w:ascii="宋体" w:hAnsi="宋体" w:eastAsia="宋体" w:cs="宋体"/>
          <w:b/>
          <w:bCs/>
          <w:sz w:val="28"/>
          <w:szCs w:val="28"/>
          <w:highlight w:val="yellow"/>
          <w:lang w:val="en-US" w:eastAsia="zh-CN"/>
        </w:rPr>
        <w:sectPr>
          <w:headerReference r:id="rId11" w:type="default"/>
          <w:footerReference r:id="rId12" w:type="default"/>
          <w:pgSz w:w="11910" w:h="16840"/>
          <w:pgMar w:top="1440" w:right="1080" w:bottom="1440" w:left="1080" w:header="878" w:footer="1128" w:gutter="0"/>
          <w:pgNumType w:fmt="decimal"/>
          <w:cols w:space="0" w:num="1"/>
        </w:sectPr>
      </w:pPr>
    </w:p>
    <w:p w14:paraId="00EDF55C">
      <w:pPr>
        <w:pStyle w:val="30"/>
        <w:spacing w:line="360" w:lineRule="auto"/>
        <w:ind w:left="440" w:firstLine="480"/>
        <w:rPr>
          <w:rFonts w:hint="eastAsia" w:ascii="宋体" w:hAnsi="宋体" w:eastAsia="宋体" w:cs="宋体"/>
          <w:color w:val="auto"/>
          <w:highlight w:val="none"/>
          <w:lang w:eastAsia="zh-CN"/>
        </w:rPr>
      </w:pPr>
    </w:p>
    <w:p w14:paraId="7FD28697">
      <w:pPr>
        <w:pStyle w:val="3"/>
        <w:spacing w:before="96" w:line="360" w:lineRule="auto"/>
        <w:ind w:right="1"/>
        <w:outlineLvl w:val="0"/>
        <w:rPr>
          <w:rFonts w:hint="eastAsia" w:ascii="宋体" w:hAnsi="宋体" w:eastAsia="宋体" w:cs="宋体"/>
          <w:color w:val="auto"/>
          <w:sz w:val="32"/>
          <w:szCs w:val="32"/>
          <w:highlight w:val="none"/>
          <w:lang w:eastAsia="zh-CN"/>
        </w:rPr>
      </w:pPr>
      <w:bookmarkStart w:id="63" w:name="_bookmark6"/>
      <w:bookmarkEnd w:id="63"/>
      <w:bookmarkStart w:id="64" w:name="第六章_响应文件格式"/>
      <w:bookmarkEnd w:id="64"/>
      <w:bookmarkStart w:id="65" w:name="目____录"/>
      <w:bookmarkEnd w:id="65"/>
      <w:bookmarkStart w:id="66" w:name="_Toc5230"/>
      <w:r>
        <w:rPr>
          <w:rFonts w:hint="eastAsia" w:ascii="宋体" w:hAnsi="宋体" w:eastAsia="宋体" w:cs="宋体"/>
          <w:color w:val="auto"/>
          <w:sz w:val="32"/>
          <w:szCs w:val="32"/>
          <w:highlight w:val="none"/>
          <w:lang w:eastAsia="zh-CN"/>
        </w:rPr>
        <w:t>第六章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lang w:eastAsia="zh-CN"/>
        </w:rPr>
        <w:t>响应文件格式</w:t>
      </w:r>
      <w:bookmarkEnd w:id="66"/>
    </w:p>
    <w:p w14:paraId="254A3DE4">
      <w:pPr>
        <w:pStyle w:val="10"/>
        <w:spacing w:line="360" w:lineRule="auto"/>
        <w:rPr>
          <w:rFonts w:hint="eastAsia" w:ascii="宋体" w:hAnsi="宋体" w:eastAsia="宋体" w:cs="宋体"/>
          <w:b/>
          <w:color w:val="auto"/>
          <w:sz w:val="44"/>
          <w:highlight w:val="none"/>
          <w:lang w:eastAsia="zh-CN"/>
        </w:rPr>
      </w:pPr>
    </w:p>
    <w:p w14:paraId="53E57A77">
      <w:pPr>
        <w:pStyle w:val="10"/>
        <w:spacing w:before="3" w:line="360" w:lineRule="auto"/>
        <w:rPr>
          <w:rFonts w:hint="eastAsia" w:ascii="宋体" w:hAnsi="宋体" w:eastAsia="宋体" w:cs="宋体"/>
          <w:b/>
          <w:color w:val="auto"/>
          <w:sz w:val="31"/>
          <w:highlight w:val="none"/>
          <w:lang w:eastAsia="zh-CN"/>
        </w:rPr>
      </w:pPr>
    </w:p>
    <w:p w14:paraId="4A74681F">
      <w:pPr>
        <w:pStyle w:val="10"/>
        <w:spacing w:line="360" w:lineRule="auto"/>
        <w:jc w:val="center"/>
        <w:rPr>
          <w:rFonts w:hint="default" w:ascii="宋体" w:hAnsi="宋体" w:eastAsia="宋体" w:cs="宋体"/>
          <w:color w:val="auto"/>
          <w:sz w:val="40"/>
          <w:szCs w:val="28"/>
          <w:highlight w:val="none"/>
          <w:lang w:val="en-US" w:eastAsia="zh-CN"/>
        </w:rPr>
      </w:pPr>
      <w:r>
        <w:rPr>
          <w:rFonts w:hint="eastAsia" w:cs="宋体"/>
          <w:b/>
          <w:color w:val="auto"/>
          <w:sz w:val="44"/>
          <w:szCs w:val="44"/>
          <w:highlight w:val="none"/>
          <w:lang w:eastAsia="zh-CN"/>
        </w:rPr>
        <w:t>河南省市场监督管理局2025年河南省消费品质量合格率统计调查工作购买服务项目</w:t>
      </w:r>
      <w:r>
        <w:rPr>
          <w:rFonts w:hint="eastAsia" w:cs="宋体"/>
          <w:b/>
          <w:color w:val="auto"/>
          <w:sz w:val="44"/>
          <w:szCs w:val="44"/>
          <w:highlight w:val="none"/>
          <w:lang w:val="en-US" w:eastAsia="zh-CN"/>
        </w:rPr>
        <w:t>包</w:t>
      </w:r>
      <w:r>
        <w:rPr>
          <w:rFonts w:hint="eastAsia" w:cs="宋体"/>
          <w:b/>
          <w:color w:val="auto"/>
          <w:sz w:val="44"/>
          <w:szCs w:val="44"/>
          <w:highlight w:val="none"/>
          <w:u w:val="single"/>
          <w:lang w:val="en-US" w:eastAsia="zh-CN"/>
        </w:rPr>
        <w:t>（）</w:t>
      </w:r>
    </w:p>
    <w:p w14:paraId="545A9D8F">
      <w:pPr>
        <w:spacing w:line="360" w:lineRule="auto"/>
        <w:jc w:val="center"/>
        <w:outlineLvl w:val="9"/>
        <w:rPr>
          <w:rFonts w:hint="eastAsia" w:ascii="宋体" w:hAnsi="宋体" w:eastAsia="宋体" w:cs="宋体"/>
          <w:b/>
          <w:color w:val="auto"/>
          <w:sz w:val="28"/>
          <w:szCs w:val="28"/>
          <w:highlight w:val="none"/>
          <w:lang w:val="en-US" w:eastAsia="zh-CN" w:bidi="ar-SA"/>
        </w:rPr>
      </w:pPr>
      <w:bookmarkStart w:id="67" w:name="_Toc22795"/>
      <w:r>
        <w:rPr>
          <w:rFonts w:hint="eastAsia" w:ascii="宋体" w:hAnsi="宋体" w:eastAsia="宋体" w:cs="宋体"/>
          <w:b/>
          <w:color w:val="auto"/>
          <w:sz w:val="28"/>
          <w:szCs w:val="28"/>
          <w:highlight w:val="none"/>
          <w:lang w:val="en-US" w:eastAsia="zh-CN" w:bidi="ar-SA"/>
        </w:rPr>
        <w:t>项目编号：</w:t>
      </w:r>
      <w:bookmarkEnd w:id="67"/>
      <w:r>
        <w:rPr>
          <w:rFonts w:hint="eastAsia" w:ascii="宋体" w:hAnsi="宋体" w:eastAsia="宋体" w:cs="宋体"/>
          <w:b/>
          <w:color w:val="auto"/>
          <w:sz w:val="28"/>
          <w:szCs w:val="28"/>
          <w:highlight w:val="none"/>
          <w:lang w:val="en-US" w:eastAsia="zh-CN" w:bidi="ar-SA"/>
        </w:rPr>
        <w:t>豫财磋商采购-2025-1344</w:t>
      </w:r>
    </w:p>
    <w:p w14:paraId="5DFDC4BE">
      <w:pPr>
        <w:pStyle w:val="10"/>
        <w:spacing w:before="8" w:line="360" w:lineRule="auto"/>
        <w:rPr>
          <w:rFonts w:hint="eastAsia" w:ascii="宋体" w:hAnsi="宋体" w:eastAsia="宋体" w:cs="宋体"/>
          <w:color w:val="auto"/>
          <w:sz w:val="34"/>
          <w:highlight w:val="none"/>
          <w:lang w:eastAsia="zh-CN"/>
        </w:rPr>
      </w:pPr>
    </w:p>
    <w:p w14:paraId="74795705">
      <w:pPr>
        <w:pStyle w:val="48"/>
        <w:rPr>
          <w:rFonts w:hint="eastAsia" w:ascii="宋体" w:hAnsi="宋体" w:eastAsia="宋体" w:cs="宋体"/>
          <w:lang w:eastAsia="zh-CN"/>
        </w:rPr>
      </w:pPr>
    </w:p>
    <w:p w14:paraId="03C453A6">
      <w:pPr>
        <w:tabs>
          <w:tab w:val="left" w:pos="1043"/>
          <w:tab w:val="left" w:pos="2087"/>
          <w:tab w:val="left" w:pos="3131"/>
        </w:tabs>
        <w:spacing w:line="360" w:lineRule="auto"/>
        <w:ind w:right="1"/>
        <w:jc w:val="center"/>
        <w:rPr>
          <w:rFonts w:hint="eastAsia" w:ascii="宋体" w:hAnsi="宋体" w:eastAsia="宋体" w:cs="宋体"/>
          <w:b/>
          <w:color w:val="auto"/>
          <w:sz w:val="52"/>
          <w:highlight w:val="none"/>
          <w:lang w:eastAsia="zh-CN"/>
        </w:rPr>
      </w:pPr>
      <w:r>
        <w:rPr>
          <w:rFonts w:hint="eastAsia" w:ascii="宋体" w:hAnsi="宋体" w:eastAsia="宋体" w:cs="宋体"/>
          <w:b/>
          <w:color w:val="auto"/>
          <w:sz w:val="52"/>
          <w:highlight w:val="none"/>
          <w:lang w:eastAsia="zh-CN"/>
        </w:rPr>
        <w:t>响</w:t>
      </w:r>
      <w:r>
        <w:rPr>
          <w:rFonts w:hint="eastAsia" w:ascii="宋体" w:hAnsi="宋体" w:eastAsia="宋体" w:cs="宋体"/>
          <w:b/>
          <w:color w:val="auto"/>
          <w:sz w:val="52"/>
          <w:highlight w:val="none"/>
          <w:lang w:eastAsia="zh-CN"/>
        </w:rPr>
        <w:tab/>
      </w:r>
      <w:r>
        <w:rPr>
          <w:rFonts w:hint="eastAsia" w:ascii="宋体" w:hAnsi="宋体" w:eastAsia="宋体" w:cs="宋体"/>
          <w:b/>
          <w:color w:val="auto"/>
          <w:sz w:val="52"/>
          <w:highlight w:val="none"/>
          <w:lang w:eastAsia="zh-CN"/>
        </w:rPr>
        <w:t>应</w:t>
      </w:r>
      <w:r>
        <w:rPr>
          <w:rFonts w:hint="eastAsia" w:ascii="宋体" w:hAnsi="宋体" w:eastAsia="宋体" w:cs="宋体"/>
          <w:b/>
          <w:color w:val="auto"/>
          <w:sz w:val="52"/>
          <w:highlight w:val="none"/>
          <w:lang w:eastAsia="zh-CN"/>
        </w:rPr>
        <w:tab/>
      </w:r>
      <w:r>
        <w:rPr>
          <w:rFonts w:hint="eastAsia" w:ascii="宋体" w:hAnsi="宋体" w:eastAsia="宋体" w:cs="宋体"/>
          <w:b/>
          <w:color w:val="auto"/>
          <w:sz w:val="52"/>
          <w:highlight w:val="none"/>
          <w:lang w:eastAsia="zh-CN"/>
        </w:rPr>
        <w:t>文</w:t>
      </w:r>
      <w:r>
        <w:rPr>
          <w:rFonts w:hint="eastAsia" w:ascii="宋体" w:hAnsi="宋体" w:eastAsia="宋体" w:cs="宋体"/>
          <w:b/>
          <w:color w:val="auto"/>
          <w:sz w:val="52"/>
          <w:highlight w:val="none"/>
          <w:lang w:eastAsia="zh-CN"/>
        </w:rPr>
        <w:tab/>
      </w:r>
      <w:r>
        <w:rPr>
          <w:rFonts w:hint="eastAsia" w:ascii="宋体" w:hAnsi="宋体" w:eastAsia="宋体" w:cs="宋体"/>
          <w:b/>
          <w:color w:val="auto"/>
          <w:sz w:val="52"/>
          <w:highlight w:val="none"/>
          <w:lang w:eastAsia="zh-CN"/>
        </w:rPr>
        <w:t>件</w:t>
      </w:r>
    </w:p>
    <w:p w14:paraId="36646B02">
      <w:pPr>
        <w:pStyle w:val="10"/>
        <w:spacing w:line="360" w:lineRule="auto"/>
        <w:rPr>
          <w:rFonts w:hint="eastAsia" w:ascii="宋体" w:hAnsi="宋体" w:eastAsia="宋体" w:cs="宋体"/>
          <w:color w:val="auto"/>
          <w:sz w:val="28"/>
          <w:highlight w:val="none"/>
          <w:lang w:eastAsia="zh-CN"/>
        </w:rPr>
      </w:pPr>
    </w:p>
    <w:p w14:paraId="10D12C59">
      <w:pPr>
        <w:pStyle w:val="48"/>
        <w:rPr>
          <w:rFonts w:hint="eastAsia" w:ascii="宋体" w:hAnsi="宋体" w:eastAsia="宋体" w:cs="宋体"/>
          <w:color w:val="auto"/>
          <w:sz w:val="28"/>
          <w:highlight w:val="none"/>
          <w:lang w:eastAsia="zh-CN"/>
        </w:rPr>
      </w:pPr>
    </w:p>
    <w:p w14:paraId="21495AF5">
      <w:pPr>
        <w:pStyle w:val="48"/>
        <w:rPr>
          <w:rFonts w:hint="eastAsia" w:ascii="宋体" w:hAnsi="宋体" w:eastAsia="宋体" w:cs="宋体"/>
          <w:color w:val="auto"/>
          <w:sz w:val="28"/>
          <w:highlight w:val="none"/>
          <w:lang w:eastAsia="zh-CN"/>
        </w:rPr>
      </w:pPr>
    </w:p>
    <w:p w14:paraId="6CB8F0FA">
      <w:pPr>
        <w:pStyle w:val="48"/>
        <w:rPr>
          <w:rFonts w:hint="eastAsia" w:ascii="宋体" w:hAnsi="宋体" w:eastAsia="宋体" w:cs="宋体"/>
          <w:color w:val="auto"/>
          <w:sz w:val="28"/>
          <w:highlight w:val="none"/>
          <w:lang w:eastAsia="zh-CN"/>
        </w:rPr>
      </w:pPr>
    </w:p>
    <w:p w14:paraId="593B1659">
      <w:pPr>
        <w:pStyle w:val="48"/>
        <w:rPr>
          <w:rFonts w:hint="eastAsia" w:ascii="宋体" w:hAnsi="宋体" w:eastAsia="宋体" w:cs="宋体"/>
          <w:color w:val="auto"/>
          <w:sz w:val="28"/>
          <w:highlight w:val="none"/>
          <w:lang w:eastAsia="zh-CN"/>
        </w:rPr>
      </w:pPr>
    </w:p>
    <w:p w14:paraId="6051FA4D">
      <w:pPr>
        <w:pStyle w:val="10"/>
        <w:spacing w:line="360" w:lineRule="auto"/>
        <w:rPr>
          <w:rFonts w:hint="eastAsia" w:ascii="宋体" w:hAnsi="宋体" w:eastAsia="宋体" w:cs="宋体"/>
          <w:color w:val="auto"/>
          <w:sz w:val="28"/>
          <w:highlight w:val="none"/>
          <w:lang w:eastAsia="zh-CN"/>
        </w:rPr>
      </w:pPr>
    </w:p>
    <w:p w14:paraId="25FF3253">
      <w:pPr>
        <w:pStyle w:val="10"/>
        <w:spacing w:before="2" w:line="360" w:lineRule="auto"/>
        <w:rPr>
          <w:rFonts w:hint="eastAsia" w:ascii="宋体" w:hAnsi="宋体" w:eastAsia="宋体" w:cs="宋体"/>
          <w:color w:val="auto"/>
          <w:sz w:val="39"/>
          <w:highlight w:val="none"/>
          <w:lang w:eastAsia="zh-CN"/>
        </w:rPr>
      </w:pPr>
    </w:p>
    <w:p w14:paraId="4C1F4E04">
      <w:pPr>
        <w:tabs>
          <w:tab w:val="left" w:pos="6020"/>
        </w:tabs>
        <w:spacing w:before="1" w:line="360" w:lineRule="auto"/>
        <w:ind w:left="964" w:right="1115"/>
        <w:jc w:val="center"/>
        <w:outlineLvl w:val="9"/>
        <w:rPr>
          <w:rFonts w:hint="eastAsia" w:ascii="宋体" w:hAnsi="宋体" w:eastAsia="宋体" w:cs="宋体"/>
          <w:b/>
          <w:color w:val="auto"/>
          <w:sz w:val="28"/>
          <w:highlight w:val="none"/>
          <w:lang w:eastAsia="zh-CN"/>
        </w:rPr>
      </w:pPr>
      <w:bookmarkStart w:id="68" w:name="_Toc28451"/>
      <w:r>
        <w:rPr>
          <w:rFonts w:hint="eastAsia" w:ascii="宋体" w:hAnsi="宋体" w:eastAsia="宋体" w:cs="宋体"/>
          <w:b/>
          <w:color w:val="auto"/>
          <w:sz w:val="28"/>
          <w:highlight w:val="none"/>
          <w:lang w:eastAsia="zh-CN"/>
        </w:rPr>
        <w:t>供应商名称</w:t>
      </w:r>
      <w:r>
        <w:rPr>
          <w:rFonts w:hint="eastAsia" w:ascii="宋体" w:hAnsi="宋体" w:eastAsia="宋体" w:cs="宋体"/>
          <w:b/>
          <w:color w:val="auto"/>
          <w:spacing w:val="-4"/>
          <w:sz w:val="28"/>
          <w:highlight w:val="none"/>
          <w:lang w:eastAsia="zh-CN"/>
        </w:rPr>
        <w:t>：</w:t>
      </w:r>
      <w:r>
        <w:rPr>
          <w:rFonts w:hint="eastAsia" w:ascii="宋体" w:hAnsi="宋体" w:eastAsia="宋体" w:cs="宋体"/>
          <w:b/>
          <w:color w:val="auto"/>
          <w:spacing w:val="-4"/>
          <w:sz w:val="28"/>
          <w:highlight w:val="none"/>
          <w:u w:val="single"/>
          <w:lang w:eastAsia="zh-CN"/>
        </w:rPr>
        <w:tab/>
      </w:r>
      <w:r>
        <w:rPr>
          <w:rFonts w:hint="eastAsia" w:ascii="宋体" w:hAnsi="宋体" w:eastAsia="宋体" w:cs="宋体"/>
          <w:b/>
          <w:color w:val="auto"/>
          <w:sz w:val="28"/>
          <w:highlight w:val="none"/>
          <w:lang w:eastAsia="zh-CN"/>
        </w:rPr>
        <w:t>（盖单位公章）</w:t>
      </w:r>
    </w:p>
    <w:p w14:paraId="5BAB1339">
      <w:pPr>
        <w:tabs>
          <w:tab w:val="left" w:pos="6020"/>
        </w:tabs>
        <w:spacing w:before="1" w:line="360" w:lineRule="auto"/>
        <w:ind w:left="964" w:right="1115"/>
        <w:jc w:val="center"/>
        <w:outlineLvl w:val="9"/>
        <w:rPr>
          <w:rFonts w:hint="eastAsia" w:ascii="宋体" w:hAnsi="宋体" w:eastAsia="宋体" w:cs="宋体"/>
          <w:b/>
          <w:color w:val="auto"/>
          <w:sz w:val="28"/>
          <w:highlight w:val="none"/>
          <w:lang w:eastAsia="zh-CN"/>
        </w:rPr>
      </w:pPr>
      <w:r>
        <w:rPr>
          <w:rFonts w:hint="eastAsia" w:ascii="宋体" w:hAnsi="宋体" w:eastAsia="宋体" w:cs="宋体"/>
          <w:b/>
          <w:color w:val="auto"/>
          <w:sz w:val="28"/>
          <w:highlight w:val="none"/>
          <w:lang w:eastAsia="zh-CN"/>
        </w:rPr>
        <w:t>法定代表人或其委托代理人：</w:t>
      </w:r>
      <w:r>
        <w:rPr>
          <w:rFonts w:hint="eastAsia" w:ascii="宋体" w:hAnsi="宋体" w:eastAsia="宋体" w:cs="宋体"/>
          <w:b/>
          <w:color w:val="auto"/>
          <w:sz w:val="28"/>
          <w:highlight w:val="none"/>
          <w:u w:val="single"/>
          <w:lang w:eastAsia="zh-CN"/>
        </w:rPr>
        <w:tab/>
      </w:r>
      <w:r>
        <w:rPr>
          <w:rFonts w:hint="eastAsia" w:ascii="宋体" w:hAnsi="宋体" w:eastAsia="宋体" w:cs="宋体"/>
          <w:b/>
          <w:color w:val="auto"/>
          <w:sz w:val="28"/>
          <w:highlight w:val="none"/>
          <w:lang w:eastAsia="zh-CN"/>
        </w:rPr>
        <w:t>（签字或盖章）</w:t>
      </w:r>
      <w:bookmarkEnd w:id="68"/>
    </w:p>
    <w:p w14:paraId="134873D9">
      <w:pPr>
        <w:tabs>
          <w:tab w:val="left" w:pos="4338"/>
          <w:tab w:val="left" w:pos="5813"/>
          <w:tab w:val="left" w:pos="7290"/>
        </w:tabs>
        <w:spacing w:before="15" w:line="360" w:lineRule="auto"/>
        <w:ind w:left="2370"/>
        <w:outlineLvl w:val="9"/>
        <w:rPr>
          <w:rFonts w:hint="eastAsia" w:ascii="宋体" w:hAnsi="宋体" w:eastAsia="宋体" w:cs="宋体"/>
          <w:b/>
          <w:color w:val="auto"/>
          <w:sz w:val="28"/>
          <w:highlight w:val="none"/>
        </w:rPr>
      </w:pPr>
      <w:bookmarkStart w:id="69" w:name="_Toc27942"/>
      <w:r>
        <w:rPr>
          <w:rFonts w:hint="eastAsia" w:ascii="宋体" w:hAnsi="宋体" w:eastAsia="宋体" w:cs="宋体"/>
          <w:b/>
          <w:color w:val="auto"/>
          <w:sz w:val="28"/>
          <w:highlight w:val="none"/>
          <w:u w:val="single"/>
          <w:lang w:eastAsia="zh-CN"/>
        </w:rPr>
        <w:tab/>
      </w:r>
      <w:r>
        <w:rPr>
          <w:rFonts w:hint="eastAsia" w:ascii="宋体" w:hAnsi="宋体" w:eastAsia="宋体" w:cs="宋体"/>
          <w:b/>
          <w:color w:val="auto"/>
          <w:sz w:val="28"/>
          <w:highlight w:val="none"/>
        </w:rPr>
        <w:t>年</w:t>
      </w:r>
      <w:r>
        <w:rPr>
          <w:rFonts w:hint="eastAsia" w:ascii="宋体" w:hAnsi="宋体" w:eastAsia="宋体" w:cs="宋体"/>
          <w:b/>
          <w:color w:val="auto"/>
          <w:sz w:val="28"/>
          <w:highlight w:val="none"/>
          <w:u w:val="single"/>
        </w:rPr>
        <w:tab/>
      </w:r>
      <w:r>
        <w:rPr>
          <w:rFonts w:hint="eastAsia" w:ascii="宋体" w:hAnsi="宋体" w:eastAsia="宋体" w:cs="宋体"/>
          <w:b/>
          <w:color w:val="auto"/>
          <w:sz w:val="28"/>
          <w:highlight w:val="none"/>
        </w:rPr>
        <w:t>月</w:t>
      </w:r>
      <w:r>
        <w:rPr>
          <w:rFonts w:hint="eastAsia" w:ascii="宋体" w:hAnsi="宋体" w:eastAsia="宋体" w:cs="宋体"/>
          <w:b/>
          <w:color w:val="auto"/>
          <w:sz w:val="28"/>
          <w:highlight w:val="none"/>
          <w:u w:val="single"/>
        </w:rPr>
        <w:tab/>
      </w:r>
      <w:r>
        <w:rPr>
          <w:rFonts w:hint="eastAsia" w:ascii="宋体" w:hAnsi="宋体" w:eastAsia="宋体" w:cs="宋体"/>
          <w:b/>
          <w:color w:val="auto"/>
          <w:sz w:val="28"/>
          <w:highlight w:val="none"/>
        </w:rPr>
        <w:t>日</w:t>
      </w:r>
      <w:bookmarkEnd w:id="69"/>
    </w:p>
    <w:p w14:paraId="3D5315C8">
      <w:pPr>
        <w:spacing w:line="360" w:lineRule="auto"/>
        <w:rPr>
          <w:rFonts w:hint="eastAsia" w:ascii="宋体" w:hAnsi="宋体" w:eastAsia="宋体" w:cs="宋体"/>
          <w:color w:val="auto"/>
          <w:sz w:val="28"/>
          <w:highlight w:val="none"/>
        </w:rPr>
        <w:sectPr>
          <w:pgSz w:w="11910" w:h="16840"/>
          <w:pgMar w:top="1440" w:right="1080" w:bottom="1440" w:left="1080" w:header="878" w:footer="1130" w:gutter="0"/>
          <w:pgNumType w:fmt="decimal"/>
          <w:cols w:space="720" w:num="1"/>
        </w:sectPr>
      </w:pPr>
    </w:p>
    <w:p w14:paraId="71AC73C5">
      <w:pPr>
        <w:pStyle w:val="10"/>
        <w:spacing w:before="2" w:line="360" w:lineRule="auto"/>
        <w:rPr>
          <w:rFonts w:hint="eastAsia" w:ascii="宋体" w:hAnsi="宋体" w:eastAsia="宋体" w:cs="宋体"/>
          <w:b/>
          <w:color w:val="auto"/>
          <w:sz w:val="28"/>
          <w:szCs w:val="28"/>
          <w:highlight w:val="none"/>
        </w:rPr>
      </w:pPr>
    </w:p>
    <w:p w14:paraId="2313F2E3">
      <w:pPr>
        <w:tabs>
          <w:tab w:val="left" w:pos="722"/>
        </w:tabs>
        <w:spacing w:line="360" w:lineRule="auto"/>
        <w:ind w:left="0"/>
        <w:jc w:val="center"/>
        <w:outlineLvl w:val="9"/>
        <w:rPr>
          <w:rFonts w:hint="eastAsia" w:ascii="宋体" w:hAnsi="宋体" w:eastAsia="宋体" w:cs="宋体"/>
          <w:color w:val="auto"/>
          <w:sz w:val="28"/>
          <w:szCs w:val="28"/>
          <w:highlight w:val="none"/>
        </w:rPr>
      </w:pPr>
      <w:bookmarkStart w:id="70" w:name="一、磋商响应函及报价一览表"/>
      <w:bookmarkEnd w:id="70"/>
      <w:r>
        <w:rPr>
          <w:rFonts w:hint="eastAsia" w:ascii="宋体" w:hAnsi="宋体" w:eastAsia="宋体" w:cs="宋体"/>
          <w:color w:val="auto"/>
          <w:sz w:val="28"/>
          <w:szCs w:val="28"/>
          <w:highlight w:val="none"/>
        </w:rPr>
        <w:t>目</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录</w:t>
      </w:r>
    </w:p>
    <w:p w14:paraId="0E6C8260">
      <w:pPr>
        <w:pStyle w:val="10"/>
        <w:spacing w:line="360" w:lineRule="auto"/>
        <w:rPr>
          <w:rFonts w:hint="eastAsia" w:ascii="宋体" w:hAnsi="宋体" w:eastAsia="宋体" w:cs="宋体"/>
          <w:b/>
          <w:color w:val="auto"/>
          <w:sz w:val="20"/>
          <w:highlight w:val="none"/>
        </w:rPr>
      </w:pPr>
    </w:p>
    <w:p w14:paraId="26A6FBC6">
      <w:pPr>
        <w:pStyle w:val="10"/>
        <w:spacing w:before="9" w:line="360" w:lineRule="auto"/>
        <w:rPr>
          <w:rFonts w:hint="eastAsia" w:ascii="宋体" w:hAnsi="宋体" w:eastAsia="宋体" w:cs="宋体"/>
          <w:b/>
          <w:color w:val="auto"/>
          <w:sz w:val="17"/>
          <w:highlight w:val="none"/>
        </w:rPr>
      </w:pPr>
    </w:p>
    <w:p w14:paraId="09ED80D1">
      <w:pPr>
        <w:pStyle w:val="10"/>
        <w:numPr>
          <w:ilvl w:val="0"/>
          <w:numId w:val="0"/>
        </w:numPr>
        <w:spacing w:line="360" w:lineRule="auto"/>
        <w:ind w:left="402" w:leftChars="0" w:right="3610" w:rightChars="0"/>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lang w:val="en-US" w:eastAsia="zh-CN" w:bidi="ar-SA"/>
        </w:rPr>
        <w:t>一、</w:t>
      </w:r>
      <w:r>
        <w:rPr>
          <w:rFonts w:hint="eastAsia" w:ascii="宋体" w:hAnsi="宋体" w:eastAsia="宋体" w:cs="宋体"/>
          <w:color w:val="auto"/>
          <w:highlight w:val="none"/>
          <w:lang w:eastAsia="zh-CN"/>
        </w:rPr>
        <w:t>磋商响应函及报价一览表</w:t>
      </w:r>
    </w:p>
    <w:p w14:paraId="5CB2C753">
      <w:pPr>
        <w:pStyle w:val="10"/>
        <w:spacing w:line="360" w:lineRule="auto"/>
        <w:ind w:left="402" w:right="2510"/>
        <w:rPr>
          <w:rFonts w:hint="eastAsia" w:ascii="宋体" w:hAnsi="宋体" w:eastAsia="宋体" w:cs="宋体"/>
          <w:color w:val="auto"/>
          <w:highlight w:val="none"/>
          <w:lang w:eastAsia="zh-CN"/>
        </w:rPr>
      </w:pPr>
      <w:r>
        <w:rPr>
          <w:rFonts w:hint="eastAsia" w:cs="宋体"/>
          <w:color w:val="auto"/>
          <w:highlight w:val="none"/>
          <w:lang w:val="en-US" w:eastAsia="zh-CN"/>
        </w:rPr>
        <w:t>二</w:t>
      </w:r>
      <w:r>
        <w:rPr>
          <w:rFonts w:hint="eastAsia" w:ascii="宋体" w:hAnsi="宋体" w:eastAsia="宋体" w:cs="宋体"/>
          <w:color w:val="auto"/>
          <w:highlight w:val="none"/>
          <w:lang w:eastAsia="zh-CN"/>
        </w:rPr>
        <w:t>、法定代表人身份证明或附有法定代表人身份证明的授权委托书</w:t>
      </w:r>
    </w:p>
    <w:p w14:paraId="0B1E0EC4">
      <w:pPr>
        <w:pStyle w:val="10"/>
        <w:spacing w:line="360" w:lineRule="auto"/>
        <w:ind w:right="3610" w:firstLine="420" w:firstLineChars="200"/>
        <w:rPr>
          <w:rFonts w:hint="eastAsia" w:ascii="宋体" w:hAnsi="宋体" w:eastAsia="宋体" w:cs="宋体"/>
          <w:color w:val="auto"/>
          <w:highlight w:val="none"/>
          <w:lang w:eastAsia="zh-CN"/>
        </w:rPr>
      </w:pPr>
      <w:r>
        <w:rPr>
          <w:rFonts w:hint="eastAsia" w:cs="宋体"/>
          <w:color w:val="auto"/>
          <w:highlight w:val="none"/>
          <w:lang w:val="en-US" w:eastAsia="zh-CN"/>
        </w:rPr>
        <w:t>三</w:t>
      </w:r>
      <w:r>
        <w:rPr>
          <w:rFonts w:hint="eastAsia" w:ascii="宋体" w:hAnsi="宋体" w:eastAsia="宋体" w:cs="宋体"/>
          <w:color w:val="auto"/>
          <w:highlight w:val="none"/>
          <w:lang w:eastAsia="zh-CN"/>
        </w:rPr>
        <w:t>、竞争性磋商承诺函</w:t>
      </w:r>
    </w:p>
    <w:p w14:paraId="68B5A703">
      <w:pPr>
        <w:pStyle w:val="10"/>
        <w:spacing w:line="360" w:lineRule="auto"/>
        <w:ind w:left="402" w:right="3610"/>
        <w:rPr>
          <w:rFonts w:hint="eastAsia" w:ascii="宋体" w:hAnsi="宋体" w:eastAsia="宋体" w:cs="宋体"/>
          <w:color w:val="auto"/>
          <w:highlight w:val="none"/>
          <w:lang w:eastAsia="zh-CN"/>
        </w:rPr>
      </w:pPr>
      <w:r>
        <w:rPr>
          <w:rFonts w:hint="eastAsia" w:cs="宋体"/>
          <w:color w:val="auto"/>
          <w:highlight w:val="none"/>
          <w:lang w:val="en-US" w:eastAsia="zh-CN"/>
        </w:rPr>
        <w:t>四</w:t>
      </w:r>
      <w:r>
        <w:rPr>
          <w:rFonts w:hint="eastAsia" w:ascii="宋体" w:hAnsi="宋体" w:eastAsia="宋体" w:cs="宋体"/>
          <w:color w:val="auto"/>
          <w:highlight w:val="none"/>
          <w:lang w:eastAsia="zh-CN"/>
        </w:rPr>
        <w:t>、资格证明文件</w:t>
      </w:r>
    </w:p>
    <w:p w14:paraId="35368F8A">
      <w:pPr>
        <w:pStyle w:val="10"/>
        <w:spacing w:line="360" w:lineRule="auto"/>
        <w:ind w:left="402" w:right="1850"/>
        <w:rPr>
          <w:rFonts w:hint="eastAsia" w:ascii="宋体" w:hAnsi="宋体" w:eastAsia="宋体" w:cs="宋体"/>
          <w:color w:val="auto"/>
          <w:highlight w:val="none"/>
          <w:lang w:eastAsia="zh-CN"/>
        </w:rPr>
      </w:pPr>
      <w:r>
        <w:rPr>
          <w:rFonts w:hint="eastAsia" w:cs="宋体"/>
          <w:color w:val="auto"/>
          <w:highlight w:val="none"/>
          <w:lang w:val="en-US" w:eastAsia="zh-CN"/>
        </w:rPr>
        <w:t>五</w:t>
      </w:r>
      <w:r>
        <w:rPr>
          <w:rFonts w:hint="eastAsia" w:ascii="宋体" w:hAnsi="宋体" w:eastAsia="宋体" w:cs="宋体"/>
          <w:color w:val="auto"/>
          <w:highlight w:val="none"/>
          <w:lang w:eastAsia="zh-CN"/>
        </w:rPr>
        <w:t>、</w:t>
      </w:r>
      <w:r>
        <w:rPr>
          <w:rFonts w:hint="eastAsia" w:cs="宋体"/>
          <w:color w:val="auto"/>
          <w:highlight w:val="none"/>
          <w:lang w:val="en-US" w:eastAsia="zh-CN"/>
        </w:rPr>
        <w:t>采购需求响应及</w:t>
      </w:r>
      <w:r>
        <w:rPr>
          <w:rFonts w:hint="eastAsia" w:ascii="宋体" w:hAnsi="宋体" w:eastAsia="宋体" w:cs="宋体"/>
          <w:color w:val="auto"/>
          <w:highlight w:val="none"/>
          <w:lang w:eastAsia="zh-CN"/>
        </w:rPr>
        <w:t>偏离表</w:t>
      </w:r>
    </w:p>
    <w:p w14:paraId="755560BA">
      <w:pPr>
        <w:pStyle w:val="10"/>
        <w:spacing w:line="360" w:lineRule="auto"/>
        <w:ind w:left="402" w:right="1850"/>
        <w:rPr>
          <w:rFonts w:hint="default" w:ascii="宋体" w:hAnsi="宋体" w:eastAsia="宋体" w:cs="宋体"/>
          <w:color w:val="auto"/>
          <w:highlight w:val="none"/>
          <w:lang w:val="en-US" w:eastAsia="zh-CN"/>
        </w:rPr>
      </w:pPr>
      <w:r>
        <w:rPr>
          <w:rFonts w:hint="eastAsia" w:cs="宋体"/>
          <w:color w:val="auto"/>
          <w:highlight w:val="none"/>
          <w:lang w:val="en-US" w:eastAsia="zh-CN"/>
        </w:rPr>
        <w:t>六</w:t>
      </w:r>
      <w:r>
        <w:rPr>
          <w:rFonts w:hint="eastAsia" w:ascii="宋体" w:hAnsi="宋体" w:eastAsia="宋体" w:cs="宋体"/>
          <w:color w:val="auto"/>
          <w:highlight w:val="none"/>
          <w:lang w:eastAsia="zh-CN"/>
        </w:rPr>
        <w:t>、</w:t>
      </w:r>
      <w:r>
        <w:rPr>
          <w:rFonts w:hint="eastAsia" w:cs="宋体"/>
          <w:color w:val="auto"/>
          <w:highlight w:val="none"/>
          <w:lang w:val="en-US" w:eastAsia="zh-CN"/>
        </w:rPr>
        <w:t>技术标证明文件</w:t>
      </w:r>
    </w:p>
    <w:p w14:paraId="0DB12959">
      <w:pPr>
        <w:pStyle w:val="10"/>
        <w:spacing w:line="360" w:lineRule="auto"/>
        <w:ind w:left="402" w:right="3610"/>
        <w:rPr>
          <w:rFonts w:hint="default" w:ascii="宋体" w:hAnsi="宋体" w:eastAsia="宋体" w:cs="宋体"/>
          <w:color w:val="auto"/>
          <w:highlight w:val="none"/>
          <w:lang w:val="en-US" w:eastAsia="zh-CN"/>
        </w:rPr>
      </w:pPr>
      <w:r>
        <w:rPr>
          <w:rFonts w:hint="eastAsia" w:cs="宋体"/>
          <w:color w:val="auto"/>
          <w:highlight w:val="none"/>
          <w:lang w:val="en-US" w:eastAsia="zh-CN"/>
        </w:rPr>
        <w:t>七</w:t>
      </w:r>
      <w:r>
        <w:rPr>
          <w:rFonts w:hint="eastAsia" w:ascii="宋体" w:hAnsi="宋体" w:eastAsia="宋体" w:cs="宋体"/>
          <w:color w:val="auto"/>
          <w:highlight w:val="none"/>
          <w:lang w:eastAsia="zh-CN"/>
        </w:rPr>
        <w:t>、</w:t>
      </w:r>
      <w:r>
        <w:rPr>
          <w:rFonts w:hint="eastAsia" w:cs="宋体"/>
          <w:color w:val="auto"/>
          <w:highlight w:val="none"/>
          <w:lang w:val="en-US" w:eastAsia="zh-CN"/>
        </w:rPr>
        <w:t>综合标证明文件</w:t>
      </w:r>
    </w:p>
    <w:p w14:paraId="6964E3B7">
      <w:pPr>
        <w:pStyle w:val="10"/>
        <w:numPr>
          <w:ilvl w:val="0"/>
          <w:numId w:val="0"/>
        </w:numPr>
        <w:spacing w:line="360" w:lineRule="auto"/>
        <w:ind w:left="402" w:leftChars="0" w:right="3610" w:righ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八、反商业贿赂承诺书</w:t>
      </w:r>
    </w:p>
    <w:p w14:paraId="2048C8A2">
      <w:pPr>
        <w:pStyle w:val="10"/>
        <w:numPr>
          <w:ilvl w:val="0"/>
          <w:numId w:val="0"/>
        </w:numPr>
        <w:spacing w:line="360" w:lineRule="auto"/>
        <w:ind w:left="402" w:leftChars="0" w:right="3610" w:righ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九、其他材料</w:t>
      </w:r>
    </w:p>
    <w:p w14:paraId="283567A0">
      <w:pPr>
        <w:pStyle w:val="10"/>
        <w:numPr>
          <w:ilvl w:val="0"/>
          <w:numId w:val="0"/>
        </w:numPr>
        <w:spacing w:line="360" w:lineRule="auto"/>
        <w:ind w:left="402" w:leftChars="0" w:right="3610" w:rightChars="0"/>
        <w:rPr>
          <w:rFonts w:hint="default" w:ascii="宋体" w:hAnsi="宋体" w:eastAsia="宋体" w:cs="宋体"/>
          <w:color w:val="auto"/>
          <w:sz w:val="21"/>
          <w:szCs w:val="21"/>
          <w:highlight w:val="none"/>
          <w:lang w:val="en-US" w:eastAsia="zh-CN" w:bidi="ar-SA"/>
        </w:rPr>
        <w:sectPr>
          <w:pgSz w:w="11910" w:h="16840"/>
          <w:pgMar w:top="1440" w:right="1080" w:bottom="1440" w:left="1080" w:header="878" w:footer="1130" w:gutter="0"/>
          <w:pgNumType w:fmt="decimal"/>
          <w:cols w:space="720" w:num="1"/>
        </w:sectPr>
      </w:pPr>
      <w:r>
        <w:rPr>
          <w:rFonts w:hint="eastAsia" w:ascii="宋体" w:hAnsi="宋体" w:eastAsia="宋体" w:cs="宋体"/>
          <w:color w:val="auto"/>
          <w:sz w:val="21"/>
          <w:szCs w:val="21"/>
          <w:highlight w:val="none"/>
          <w:lang w:val="en-US" w:eastAsia="zh-CN" w:bidi="ar-SA"/>
        </w:rPr>
        <w:t>十、享受政府采购政策扶持的证明材料</w:t>
      </w:r>
    </w:p>
    <w:p w14:paraId="3E25450E">
      <w:pPr>
        <w:pStyle w:val="2"/>
        <w:spacing w:before="61" w:line="360" w:lineRule="auto"/>
        <w:jc w:val="center"/>
        <w:outlineLvl w:val="1"/>
        <w:rPr>
          <w:rFonts w:hint="eastAsia" w:ascii="宋体" w:hAnsi="宋体" w:eastAsia="宋体" w:cs="宋体"/>
          <w:b/>
          <w:bCs/>
          <w:color w:val="auto"/>
          <w:sz w:val="19"/>
          <w:highlight w:val="none"/>
          <w:lang w:eastAsia="zh-CN"/>
        </w:rPr>
      </w:pPr>
      <w:bookmarkStart w:id="71" w:name="_Toc4087"/>
      <w:bookmarkStart w:id="72" w:name="_Toc24743"/>
      <w:bookmarkStart w:id="73" w:name="_Toc13099"/>
      <w:bookmarkStart w:id="74" w:name="_Toc29465"/>
      <w:r>
        <w:rPr>
          <w:rFonts w:hint="eastAsia" w:ascii="宋体" w:hAnsi="宋体" w:eastAsia="宋体" w:cs="宋体"/>
          <w:b/>
          <w:bCs/>
          <w:color w:val="auto"/>
          <w:highlight w:val="none"/>
          <w:lang w:eastAsia="zh-CN"/>
        </w:rPr>
        <w:t>一、磋商响应函及报价一览表</w:t>
      </w:r>
      <w:bookmarkEnd w:id="71"/>
      <w:bookmarkEnd w:id="72"/>
      <w:bookmarkEnd w:id="73"/>
      <w:bookmarkEnd w:id="74"/>
    </w:p>
    <w:p w14:paraId="5AD3D24F">
      <w:pPr>
        <w:pStyle w:val="4"/>
        <w:spacing w:before="1" w:line="360" w:lineRule="auto"/>
        <w:ind w:right="1"/>
        <w:jc w:val="center"/>
        <w:outlineLvl w:val="2"/>
        <w:rPr>
          <w:rFonts w:hint="eastAsia" w:ascii="宋体" w:hAnsi="宋体" w:eastAsia="宋体" w:cs="宋体"/>
          <w:color w:val="auto"/>
          <w:highlight w:val="none"/>
          <w:lang w:eastAsia="zh-CN"/>
        </w:rPr>
      </w:pPr>
      <w:bookmarkStart w:id="75" w:name="（一）磋商响应函"/>
      <w:bookmarkEnd w:id="75"/>
      <w:bookmarkStart w:id="76" w:name="_Toc24098"/>
      <w:bookmarkStart w:id="77" w:name="_Toc10472"/>
      <w:bookmarkStart w:id="78" w:name="_Toc30132"/>
      <w:bookmarkStart w:id="79" w:name="_Toc11890"/>
      <w:r>
        <w:rPr>
          <w:rFonts w:hint="eastAsia" w:ascii="宋体" w:hAnsi="宋体" w:eastAsia="宋体" w:cs="宋体"/>
          <w:color w:val="auto"/>
          <w:highlight w:val="none"/>
          <w:lang w:eastAsia="zh-CN"/>
        </w:rPr>
        <w:t>（一）磋商响应函</w:t>
      </w:r>
      <w:bookmarkEnd w:id="76"/>
      <w:bookmarkEnd w:id="77"/>
      <w:bookmarkEnd w:id="78"/>
      <w:bookmarkEnd w:id="79"/>
    </w:p>
    <w:p w14:paraId="453B5013">
      <w:pPr>
        <w:widowControl/>
        <w:spacing w:line="360" w:lineRule="auto"/>
        <w:rPr>
          <w:rFonts w:hint="eastAsia" w:ascii="宋体" w:hAnsi="宋体" w:eastAsia="宋体" w:cs="宋体"/>
          <w:sz w:val="21"/>
          <w:szCs w:val="21"/>
          <w:lang w:val="en-US" w:eastAsia="zh-CN"/>
        </w:rPr>
      </w:pPr>
      <w:bookmarkStart w:id="80" w:name="二、分项报价表"/>
      <w:bookmarkEnd w:id="80"/>
      <w:bookmarkStart w:id="81" w:name="_Toc10154"/>
      <w:bookmarkStart w:id="82" w:name="_Toc20688"/>
      <w:r>
        <w:rPr>
          <w:rFonts w:hint="eastAsia" w:ascii="宋体" w:hAnsi="宋体" w:eastAsia="宋体" w:cs="宋体"/>
          <w:sz w:val="21"/>
          <w:szCs w:val="21"/>
        </w:rPr>
        <w:t>致：</w:t>
      </w:r>
      <w:r>
        <w:rPr>
          <w:rFonts w:hint="eastAsia" w:ascii="宋体" w:hAnsi="宋体" w:eastAsia="宋体" w:cs="宋体"/>
          <w:i/>
          <w:iCs/>
          <w:sz w:val="21"/>
          <w:szCs w:val="21"/>
          <w:u w:val="single"/>
          <w:lang w:val="en-US" w:eastAsia="zh-CN"/>
        </w:rPr>
        <w:t xml:space="preserve">  </w:t>
      </w:r>
      <w:r>
        <w:rPr>
          <w:rFonts w:hint="eastAsia" w:ascii="宋体" w:hAnsi="宋体" w:eastAsia="宋体" w:cs="宋体"/>
          <w:i/>
          <w:iCs/>
          <w:sz w:val="21"/>
          <w:szCs w:val="21"/>
          <w:u w:val="single"/>
        </w:rPr>
        <w:t>（采购人</w:t>
      </w:r>
      <w:r>
        <w:rPr>
          <w:rFonts w:hint="eastAsia" w:ascii="宋体" w:hAnsi="宋体" w:eastAsia="宋体" w:cs="宋体"/>
          <w:i/>
          <w:iCs/>
          <w:sz w:val="21"/>
          <w:szCs w:val="21"/>
          <w:u w:val="single"/>
          <w:lang w:val="en-US" w:eastAsia="zh-CN"/>
        </w:rPr>
        <w:t>名称</w:t>
      </w:r>
      <w:r>
        <w:rPr>
          <w:rFonts w:hint="eastAsia" w:ascii="宋体" w:hAnsi="宋体" w:eastAsia="宋体" w:cs="宋体"/>
          <w:i/>
          <w:iCs/>
          <w:sz w:val="21"/>
          <w:szCs w:val="21"/>
          <w:u w:val="single"/>
        </w:rPr>
        <w:t>）</w:t>
      </w:r>
      <w:r>
        <w:rPr>
          <w:rFonts w:hint="eastAsia" w:ascii="宋体" w:hAnsi="宋体" w:eastAsia="宋体" w:cs="宋体"/>
          <w:i/>
          <w:iCs/>
          <w:sz w:val="21"/>
          <w:szCs w:val="21"/>
          <w:u w:val="single"/>
          <w:lang w:val="en-US" w:eastAsia="zh-CN"/>
        </w:rPr>
        <w:t xml:space="preserve">  </w:t>
      </w:r>
    </w:p>
    <w:p w14:paraId="3CF54B2D">
      <w:pPr>
        <w:widowControl/>
        <w:spacing w:line="360" w:lineRule="auto"/>
        <w:ind w:firstLine="480"/>
        <w:rPr>
          <w:rFonts w:hint="eastAsia" w:ascii="宋体" w:hAnsi="宋体" w:eastAsia="宋体" w:cs="宋体"/>
          <w:sz w:val="21"/>
          <w:szCs w:val="21"/>
        </w:rPr>
      </w:pPr>
      <w:r>
        <w:rPr>
          <w:rFonts w:hint="eastAsia" w:ascii="宋体" w:hAnsi="宋体" w:eastAsia="宋体" w:cs="宋体"/>
          <w:sz w:val="21"/>
          <w:szCs w:val="21"/>
        </w:rPr>
        <w:t>我</w:t>
      </w:r>
      <w:r>
        <w:rPr>
          <w:rFonts w:hint="eastAsia" w:ascii="宋体" w:hAnsi="宋体" w:eastAsia="宋体" w:cs="宋体"/>
          <w:sz w:val="21"/>
          <w:szCs w:val="21"/>
          <w:lang w:val="en-US" w:eastAsia="zh-CN"/>
        </w:rPr>
        <w:t>方获取了</w:t>
      </w:r>
      <w:r>
        <w:rPr>
          <w:rFonts w:hint="eastAsia" w:ascii="宋体" w:hAnsi="宋体" w:eastAsia="宋体" w:cs="宋体"/>
          <w:sz w:val="21"/>
          <w:szCs w:val="21"/>
          <w:u w:val="single"/>
          <w:lang w:val="en-US" w:eastAsia="zh-CN"/>
        </w:rPr>
        <w:t xml:space="preserve">    </w:t>
      </w:r>
      <w:r>
        <w:rPr>
          <w:rFonts w:hint="eastAsia" w:ascii="宋体" w:hAnsi="宋体" w:eastAsia="宋体" w:cs="宋体"/>
          <w:i/>
          <w:iCs/>
          <w:sz w:val="21"/>
          <w:szCs w:val="21"/>
          <w:u w:val="single"/>
          <w:lang w:val="en-US" w:eastAsia="zh-CN"/>
        </w:rPr>
        <w:t>（项目名称</w:t>
      </w:r>
      <w:r>
        <w:rPr>
          <w:rFonts w:hint="eastAsia" w:ascii="宋体" w:hAnsi="宋体" w:eastAsia="宋体" w:cs="宋体"/>
          <w:i/>
          <w:iCs/>
          <w:sz w:val="21"/>
          <w:szCs w:val="21"/>
          <w:u w:val="single"/>
        </w:rPr>
        <w:t>）</w:t>
      </w:r>
      <w:r>
        <w:rPr>
          <w:rFonts w:hint="eastAsia" w:ascii="宋体" w:hAnsi="宋体" w:eastAsia="宋体" w:cs="宋体"/>
          <w:sz w:val="21"/>
          <w:szCs w:val="21"/>
          <w:u w:val="single"/>
          <w:lang w:val="en-US" w:eastAsia="zh-CN"/>
        </w:rPr>
        <w:t xml:space="preserve">      </w:t>
      </w:r>
      <w:r>
        <w:rPr>
          <w:rFonts w:hint="eastAsia" w:cs="宋体"/>
          <w:sz w:val="21"/>
          <w:szCs w:val="21"/>
          <w:u w:val="none"/>
          <w:lang w:val="en-US" w:eastAsia="zh-CN"/>
        </w:rPr>
        <w:t>包</w:t>
      </w:r>
      <w:r>
        <w:rPr>
          <w:rFonts w:hint="eastAsia" w:cs="宋体"/>
          <w:sz w:val="21"/>
          <w:szCs w:val="21"/>
          <w:u w:val="single"/>
          <w:lang w:val="en-US" w:eastAsia="zh-CN"/>
        </w:rPr>
        <w:t>（  ）</w:t>
      </w:r>
      <w:r>
        <w:rPr>
          <w:rFonts w:hint="eastAsia" w:ascii="宋体" w:hAnsi="宋体" w:eastAsia="宋体" w:cs="宋体"/>
          <w:sz w:val="21"/>
          <w:szCs w:val="21"/>
        </w:rPr>
        <w:t>的竞争性磋商文件，经详细研究，</w:t>
      </w:r>
      <w:r>
        <w:rPr>
          <w:rFonts w:hint="eastAsia" w:ascii="宋体" w:hAnsi="宋体" w:eastAsia="宋体" w:cs="宋体"/>
          <w:sz w:val="21"/>
          <w:szCs w:val="21"/>
          <w:lang w:val="en-US" w:eastAsia="zh-CN"/>
        </w:rPr>
        <w:t>我方</w:t>
      </w:r>
      <w:r>
        <w:rPr>
          <w:rFonts w:hint="eastAsia" w:ascii="宋体" w:hAnsi="宋体" w:eastAsia="宋体" w:cs="宋体"/>
          <w:sz w:val="21"/>
          <w:szCs w:val="21"/>
        </w:rPr>
        <w:t>决定参加该项目的磋商活动并提交响应文件。我们郑重声明以下诸点并负法律责任。</w:t>
      </w:r>
    </w:p>
    <w:p w14:paraId="211BA00F">
      <w:pPr>
        <w:widowControl/>
        <w:spacing w:line="360" w:lineRule="auto"/>
        <w:ind w:firstLine="48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我方</w:t>
      </w:r>
      <w:r>
        <w:rPr>
          <w:rFonts w:hint="eastAsia" w:ascii="宋体" w:hAnsi="宋体" w:eastAsia="宋体" w:cs="宋体"/>
          <w:sz w:val="21"/>
          <w:szCs w:val="21"/>
        </w:rPr>
        <w:t>愿按照竞争性磋商文件中规定的条款和要求，提供完成竞争性磋商文件规定的全部内容，</w:t>
      </w:r>
      <w:r>
        <w:rPr>
          <w:rFonts w:hint="eastAsia" w:ascii="宋体" w:hAnsi="宋体" w:eastAsia="宋体" w:cs="宋体"/>
          <w:sz w:val="21"/>
          <w:szCs w:val="21"/>
          <w:lang w:val="en-US" w:eastAsia="zh-CN"/>
        </w:rPr>
        <w:t>我方首次</w:t>
      </w:r>
      <w:r>
        <w:rPr>
          <w:rFonts w:hint="eastAsia" w:ascii="宋体" w:hAnsi="宋体" w:eastAsia="宋体" w:cs="宋体"/>
          <w:sz w:val="21"/>
          <w:szCs w:val="21"/>
        </w:rPr>
        <w:t>报价为人民币（大写）</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w:t>
      </w:r>
    </w:p>
    <w:p w14:paraId="6CE2EE58">
      <w:pPr>
        <w:widowControl/>
        <w:spacing w:line="360" w:lineRule="auto"/>
        <w:ind w:firstLine="480"/>
        <w:rPr>
          <w:rFonts w:hint="eastAsia" w:ascii="宋体" w:hAnsi="宋体" w:eastAsia="宋体" w:cs="宋体"/>
          <w:sz w:val="21"/>
          <w:szCs w:val="21"/>
        </w:rPr>
      </w:pPr>
      <w:r>
        <w:rPr>
          <w:rFonts w:hint="eastAsia" w:ascii="宋体" w:hAnsi="宋体" w:eastAsia="宋体" w:cs="宋体"/>
          <w:sz w:val="21"/>
          <w:szCs w:val="21"/>
        </w:rPr>
        <w:t>(2)如果</w:t>
      </w:r>
      <w:r>
        <w:rPr>
          <w:rFonts w:hint="eastAsia" w:ascii="宋体" w:hAnsi="宋体" w:eastAsia="宋体" w:cs="宋体"/>
          <w:sz w:val="21"/>
          <w:szCs w:val="21"/>
          <w:lang w:val="en-US" w:eastAsia="zh-CN"/>
        </w:rPr>
        <w:t>我方</w:t>
      </w:r>
      <w:r>
        <w:rPr>
          <w:rFonts w:hint="eastAsia" w:ascii="宋体" w:hAnsi="宋体" w:eastAsia="宋体" w:cs="宋体"/>
          <w:sz w:val="21"/>
          <w:szCs w:val="21"/>
        </w:rPr>
        <w:t>的</w:t>
      </w:r>
      <w:r>
        <w:rPr>
          <w:rFonts w:hint="eastAsia" w:ascii="宋体" w:hAnsi="宋体" w:eastAsia="宋体" w:cs="宋体"/>
          <w:sz w:val="21"/>
          <w:szCs w:val="21"/>
          <w:lang w:eastAsia="zh-CN"/>
        </w:rPr>
        <w:t>响应文件</w:t>
      </w:r>
      <w:r>
        <w:rPr>
          <w:rFonts w:hint="eastAsia" w:ascii="宋体" w:hAnsi="宋体" w:eastAsia="宋体" w:cs="宋体"/>
          <w:sz w:val="21"/>
          <w:szCs w:val="21"/>
        </w:rPr>
        <w:t>被接受，</w:t>
      </w:r>
      <w:r>
        <w:rPr>
          <w:rFonts w:hint="eastAsia" w:ascii="宋体" w:hAnsi="宋体" w:eastAsia="宋体" w:cs="宋体"/>
          <w:sz w:val="21"/>
          <w:szCs w:val="21"/>
          <w:lang w:val="en-US" w:eastAsia="zh-CN"/>
        </w:rPr>
        <w:t>我方</w:t>
      </w:r>
      <w:r>
        <w:rPr>
          <w:rFonts w:hint="eastAsia" w:ascii="宋体" w:hAnsi="宋体" w:eastAsia="宋体" w:cs="宋体"/>
          <w:sz w:val="21"/>
          <w:szCs w:val="21"/>
        </w:rPr>
        <w:t>将履行竞争性磋商文件中规定的各项要求。</w:t>
      </w:r>
    </w:p>
    <w:p w14:paraId="035AE330">
      <w:pPr>
        <w:widowControl/>
        <w:spacing w:line="360" w:lineRule="auto"/>
        <w:ind w:firstLine="480"/>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我方</w:t>
      </w:r>
      <w:r>
        <w:rPr>
          <w:rFonts w:hint="eastAsia" w:ascii="宋体" w:hAnsi="宋体" w:eastAsia="宋体" w:cs="宋体"/>
          <w:sz w:val="21"/>
          <w:szCs w:val="21"/>
        </w:rPr>
        <w:t>同意按竞争性磋商文件中的规定，本</w:t>
      </w:r>
      <w:r>
        <w:rPr>
          <w:rFonts w:hint="eastAsia" w:ascii="宋体" w:hAnsi="宋体" w:eastAsia="宋体" w:cs="宋体"/>
          <w:sz w:val="21"/>
          <w:szCs w:val="21"/>
          <w:lang w:eastAsia="zh-CN"/>
        </w:rPr>
        <w:t>响应文件</w:t>
      </w:r>
      <w:r>
        <w:rPr>
          <w:rFonts w:hint="eastAsia" w:ascii="宋体" w:hAnsi="宋体" w:eastAsia="宋体" w:cs="宋体"/>
          <w:sz w:val="21"/>
          <w:szCs w:val="21"/>
        </w:rPr>
        <w:t>的有效期为提交</w:t>
      </w:r>
      <w:r>
        <w:rPr>
          <w:rFonts w:hint="eastAsia" w:ascii="宋体" w:hAnsi="宋体" w:eastAsia="宋体" w:cs="宋体"/>
          <w:sz w:val="21"/>
          <w:szCs w:val="21"/>
          <w:lang w:eastAsia="zh-CN"/>
        </w:rPr>
        <w:t>响应文件</w:t>
      </w:r>
      <w:r>
        <w:rPr>
          <w:rFonts w:hint="eastAsia" w:ascii="宋体" w:hAnsi="宋体" w:eastAsia="宋体" w:cs="宋体"/>
          <w:sz w:val="21"/>
          <w:szCs w:val="21"/>
        </w:rPr>
        <w:t>截止之日起60日历天。如果</w:t>
      </w:r>
      <w:r>
        <w:rPr>
          <w:rFonts w:hint="eastAsia" w:ascii="宋体" w:hAnsi="宋体" w:eastAsia="宋体" w:cs="宋体"/>
          <w:sz w:val="21"/>
          <w:szCs w:val="21"/>
          <w:lang w:val="en-US" w:eastAsia="zh-CN"/>
        </w:rPr>
        <w:t>成交</w:t>
      </w:r>
      <w:r>
        <w:rPr>
          <w:rFonts w:hint="eastAsia" w:ascii="宋体" w:hAnsi="宋体" w:eastAsia="宋体" w:cs="宋体"/>
          <w:sz w:val="21"/>
          <w:szCs w:val="21"/>
        </w:rPr>
        <w:t>，有效期延长至合同终止日止。</w:t>
      </w:r>
    </w:p>
    <w:p w14:paraId="41D5BDA1">
      <w:pPr>
        <w:widowControl/>
        <w:spacing w:line="360" w:lineRule="auto"/>
        <w:ind w:firstLine="480"/>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我方</w:t>
      </w:r>
      <w:r>
        <w:rPr>
          <w:rFonts w:hint="eastAsia" w:ascii="宋体" w:hAnsi="宋体" w:eastAsia="宋体" w:cs="宋体"/>
          <w:sz w:val="21"/>
          <w:szCs w:val="21"/>
        </w:rPr>
        <w:t>愿提供竞争性磋商文件中要求的所有文件资料。</w:t>
      </w:r>
    </w:p>
    <w:p w14:paraId="03F5FEF2">
      <w:pPr>
        <w:widowControl/>
        <w:spacing w:line="360" w:lineRule="auto"/>
        <w:ind w:firstLine="480"/>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val="en-US" w:eastAsia="zh-CN"/>
        </w:rPr>
        <w:t>我方</w:t>
      </w:r>
      <w:r>
        <w:rPr>
          <w:rFonts w:hint="eastAsia" w:ascii="宋体" w:hAnsi="宋体" w:eastAsia="宋体" w:cs="宋体"/>
          <w:sz w:val="21"/>
          <w:szCs w:val="21"/>
        </w:rPr>
        <w:t>已经详细审核了竞争性磋商文件全部</w:t>
      </w:r>
      <w:r>
        <w:rPr>
          <w:rFonts w:hint="eastAsia" w:ascii="宋体" w:hAnsi="宋体" w:eastAsia="宋体" w:cs="宋体"/>
          <w:sz w:val="21"/>
          <w:szCs w:val="21"/>
          <w:lang w:val="en-US" w:eastAsia="zh-CN"/>
        </w:rPr>
        <w:t>内容</w:t>
      </w:r>
      <w:r>
        <w:rPr>
          <w:rFonts w:hint="eastAsia" w:ascii="宋体" w:hAnsi="宋体" w:eastAsia="宋体" w:cs="宋体"/>
          <w:sz w:val="21"/>
          <w:szCs w:val="21"/>
        </w:rPr>
        <w:t>，如有需要澄清的问题，</w:t>
      </w:r>
      <w:r>
        <w:rPr>
          <w:rFonts w:hint="eastAsia" w:ascii="宋体" w:hAnsi="宋体" w:eastAsia="宋体" w:cs="宋体"/>
          <w:sz w:val="21"/>
          <w:szCs w:val="21"/>
          <w:lang w:val="en-US" w:eastAsia="zh-CN"/>
        </w:rPr>
        <w:t>我方</w:t>
      </w:r>
      <w:r>
        <w:rPr>
          <w:rFonts w:hint="eastAsia" w:ascii="宋体" w:hAnsi="宋体" w:eastAsia="宋体" w:cs="宋体"/>
          <w:sz w:val="21"/>
          <w:szCs w:val="21"/>
        </w:rPr>
        <w:t>同意按竞争性磋商文件规定的时间向</w:t>
      </w:r>
      <w:r>
        <w:rPr>
          <w:rFonts w:hint="eastAsia" w:ascii="宋体" w:hAnsi="宋体" w:eastAsia="宋体" w:cs="宋体"/>
          <w:sz w:val="21"/>
          <w:szCs w:val="21"/>
          <w:lang w:val="en-US" w:eastAsia="zh-CN"/>
        </w:rPr>
        <w:t>采购</w:t>
      </w:r>
      <w:r>
        <w:rPr>
          <w:rFonts w:hint="eastAsia" w:ascii="宋体" w:hAnsi="宋体" w:eastAsia="宋体" w:cs="宋体"/>
          <w:sz w:val="21"/>
          <w:szCs w:val="21"/>
        </w:rPr>
        <w:t>代理公司提出。逾期不提，</w:t>
      </w:r>
      <w:r>
        <w:rPr>
          <w:rFonts w:hint="eastAsia" w:ascii="宋体" w:hAnsi="宋体" w:eastAsia="宋体" w:cs="宋体"/>
          <w:sz w:val="21"/>
          <w:szCs w:val="21"/>
          <w:lang w:val="en-US" w:eastAsia="zh-CN"/>
        </w:rPr>
        <w:t>我方</w:t>
      </w:r>
      <w:r>
        <w:rPr>
          <w:rFonts w:hint="eastAsia" w:ascii="宋体" w:hAnsi="宋体" w:eastAsia="宋体" w:cs="宋体"/>
          <w:sz w:val="21"/>
          <w:szCs w:val="21"/>
        </w:rPr>
        <w:t>同意放弃对这方面有不明及误解的权利。</w:t>
      </w:r>
    </w:p>
    <w:p w14:paraId="17062EB5">
      <w:pPr>
        <w:widowControl/>
        <w:spacing w:line="360" w:lineRule="auto"/>
        <w:ind w:firstLine="48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6</w:t>
      </w:r>
      <w:r>
        <w:rPr>
          <w:rFonts w:hint="eastAsia" w:ascii="宋体" w:hAnsi="宋体" w:eastAsia="宋体" w:cs="宋体"/>
          <w:sz w:val="21"/>
          <w:szCs w:val="21"/>
        </w:rPr>
        <w:t>)</w:t>
      </w:r>
      <w:r>
        <w:rPr>
          <w:rFonts w:hint="eastAsia" w:ascii="宋体" w:hAnsi="宋体" w:eastAsia="宋体" w:cs="宋体"/>
          <w:sz w:val="21"/>
          <w:szCs w:val="21"/>
          <w:lang w:val="en-US" w:eastAsia="zh-CN"/>
        </w:rPr>
        <w:t>我方</w:t>
      </w:r>
      <w:r>
        <w:rPr>
          <w:rFonts w:hint="eastAsia" w:ascii="宋体" w:hAnsi="宋体" w:eastAsia="宋体" w:cs="宋体"/>
          <w:sz w:val="21"/>
          <w:szCs w:val="21"/>
        </w:rPr>
        <w:t>同意提供按照贵方可能要求的与其磋商有关的一切数据或资料，完全理解贵方不一定接受最低磋商报价。</w:t>
      </w:r>
    </w:p>
    <w:p w14:paraId="687EDC0C">
      <w:pPr>
        <w:widowControl/>
        <w:spacing w:line="360" w:lineRule="auto"/>
        <w:ind w:firstLine="48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7</w:t>
      </w:r>
      <w:r>
        <w:rPr>
          <w:rFonts w:hint="eastAsia" w:ascii="宋体" w:hAnsi="宋体" w:eastAsia="宋体" w:cs="宋体"/>
          <w:sz w:val="21"/>
          <w:szCs w:val="21"/>
        </w:rPr>
        <w:t>)</w:t>
      </w:r>
      <w:r>
        <w:rPr>
          <w:rFonts w:hint="eastAsia" w:ascii="宋体" w:hAnsi="宋体" w:eastAsia="宋体" w:cs="宋体"/>
          <w:sz w:val="21"/>
          <w:szCs w:val="21"/>
          <w:lang w:val="en-US" w:eastAsia="zh-CN"/>
        </w:rPr>
        <w:t>我方</w:t>
      </w:r>
      <w:r>
        <w:rPr>
          <w:rFonts w:hint="eastAsia" w:ascii="宋体" w:hAnsi="宋体" w:eastAsia="宋体" w:cs="宋体"/>
          <w:sz w:val="21"/>
          <w:szCs w:val="21"/>
        </w:rPr>
        <w:t>承诺一旦</w:t>
      </w:r>
      <w:r>
        <w:rPr>
          <w:rFonts w:hint="eastAsia" w:ascii="宋体" w:hAnsi="宋体" w:eastAsia="宋体" w:cs="宋体"/>
          <w:sz w:val="21"/>
          <w:szCs w:val="21"/>
          <w:lang w:val="en-US" w:eastAsia="zh-CN"/>
        </w:rPr>
        <w:t>成交</w:t>
      </w:r>
      <w:r>
        <w:rPr>
          <w:rFonts w:hint="eastAsia" w:ascii="宋体" w:hAnsi="宋体" w:eastAsia="宋体" w:cs="宋体"/>
          <w:sz w:val="21"/>
          <w:szCs w:val="21"/>
        </w:rPr>
        <w:t>，按竞争性磋商文件的规定向采购代理机构交纳</w:t>
      </w:r>
      <w:r>
        <w:rPr>
          <w:rFonts w:hint="eastAsia" w:ascii="宋体" w:hAnsi="宋体" w:eastAsia="宋体" w:cs="宋体"/>
          <w:sz w:val="21"/>
          <w:szCs w:val="21"/>
          <w:lang w:val="en-US" w:eastAsia="zh-CN"/>
        </w:rPr>
        <w:t>代理</w:t>
      </w:r>
      <w:r>
        <w:rPr>
          <w:rFonts w:hint="eastAsia" w:ascii="宋体" w:hAnsi="宋体" w:eastAsia="宋体" w:cs="宋体"/>
          <w:sz w:val="21"/>
          <w:szCs w:val="21"/>
        </w:rPr>
        <w:t>服务费。</w:t>
      </w:r>
    </w:p>
    <w:p w14:paraId="076B8407">
      <w:pPr>
        <w:widowControl/>
        <w:spacing w:line="360" w:lineRule="auto"/>
        <w:ind w:firstLine="48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8</w:t>
      </w:r>
      <w:r>
        <w:rPr>
          <w:rFonts w:hint="eastAsia" w:ascii="宋体" w:hAnsi="宋体" w:eastAsia="宋体" w:cs="宋体"/>
          <w:sz w:val="21"/>
          <w:szCs w:val="21"/>
        </w:rPr>
        <w:t>)</w:t>
      </w:r>
      <w:r>
        <w:rPr>
          <w:rFonts w:hint="eastAsia" w:ascii="宋体" w:hAnsi="宋体" w:eastAsia="宋体" w:cs="宋体"/>
          <w:sz w:val="21"/>
          <w:szCs w:val="21"/>
          <w:lang w:val="en-US" w:eastAsia="zh-CN"/>
        </w:rPr>
        <w:t>我方</w:t>
      </w:r>
      <w:r>
        <w:rPr>
          <w:rFonts w:hint="eastAsia" w:ascii="宋体" w:hAnsi="宋体" w:eastAsia="宋体" w:cs="宋体"/>
          <w:sz w:val="21"/>
          <w:szCs w:val="21"/>
        </w:rPr>
        <w:t>愿按《中华人民共和国民法典》履行自己的全部责任。</w:t>
      </w:r>
    </w:p>
    <w:p w14:paraId="1F874B42">
      <w:pPr>
        <w:widowControl/>
        <w:spacing w:line="360" w:lineRule="auto"/>
        <w:ind w:firstLine="480"/>
        <w:rPr>
          <w:rFonts w:hint="eastAsia" w:ascii="宋体" w:hAnsi="宋体" w:eastAsia="宋体" w:cs="宋体"/>
          <w:sz w:val="21"/>
          <w:szCs w:val="21"/>
        </w:rPr>
      </w:pPr>
      <w:r>
        <w:rPr>
          <w:rFonts w:hint="eastAsia" w:ascii="宋体" w:hAnsi="宋体" w:eastAsia="宋体" w:cs="宋体"/>
          <w:sz w:val="21"/>
          <w:szCs w:val="21"/>
        </w:rPr>
        <w:t>与本次磋商有关的正式通讯地址：</w:t>
      </w:r>
    </w:p>
    <w:p w14:paraId="43A35AC8">
      <w:pPr>
        <w:widowControl/>
        <w:spacing w:line="480" w:lineRule="auto"/>
        <w:ind w:firstLine="480"/>
        <w:rPr>
          <w:rFonts w:hint="eastAsia" w:ascii="宋体" w:hAnsi="宋体" w:eastAsia="宋体" w:cs="宋体"/>
          <w:sz w:val="21"/>
          <w:szCs w:val="21"/>
        </w:rPr>
      </w:pPr>
      <w:r>
        <w:rPr>
          <w:rFonts w:hint="eastAsia" w:ascii="宋体" w:hAnsi="宋体" w:eastAsia="宋体" w:cs="宋体"/>
          <w:sz w:val="21"/>
          <w:szCs w:val="21"/>
        </w:rPr>
        <w:t>地</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址：</w:t>
      </w:r>
      <w:r>
        <w:rPr>
          <w:rFonts w:hint="eastAsia" w:cs="宋体"/>
          <w:sz w:val="21"/>
          <w:szCs w:val="21"/>
          <w:u w:val="single"/>
          <w:lang w:val="en-US" w:eastAsia="zh-CN"/>
        </w:rPr>
        <w:t xml:space="preserve">                           </w:t>
      </w:r>
      <w:r>
        <w:rPr>
          <w:rFonts w:hint="eastAsia" w:ascii="宋体" w:hAnsi="宋体" w:eastAsia="宋体" w:cs="宋体"/>
          <w:sz w:val="21"/>
          <w:szCs w:val="21"/>
        </w:rPr>
        <w:t xml:space="preserve"> </w:t>
      </w:r>
    </w:p>
    <w:p w14:paraId="1226F7EF">
      <w:pPr>
        <w:widowControl/>
        <w:spacing w:line="480" w:lineRule="auto"/>
        <w:ind w:firstLine="480"/>
        <w:rPr>
          <w:rFonts w:hint="eastAsia" w:ascii="宋体" w:hAnsi="宋体" w:eastAsia="宋体" w:cs="宋体"/>
          <w:sz w:val="21"/>
          <w:szCs w:val="21"/>
        </w:rPr>
      </w:pPr>
      <w:r>
        <w:rPr>
          <w:rFonts w:hint="eastAsia" w:ascii="宋体" w:hAnsi="宋体" w:eastAsia="宋体" w:cs="宋体"/>
          <w:sz w:val="21"/>
          <w:szCs w:val="21"/>
          <w:lang w:val="en-US" w:eastAsia="zh-CN"/>
        </w:rPr>
        <w:t>邮 箱</w:t>
      </w:r>
      <w:r>
        <w:rPr>
          <w:rFonts w:hint="eastAsia" w:ascii="宋体" w:hAnsi="宋体" w:eastAsia="宋体" w:cs="宋体"/>
          <w:sz w:val="21"/>
          <w:szCs w:val="21"/>
        </w:rPr>
        <w:t>：</w:t>
      </w:r>
      <w:r>
        <w:rPr>
          <w:rFonts w:hint="eastAsia" w:cs="宋体"/>
          <w:sz w:val="21"/>
          <w:szCs w:val="21"/>
          <w:u w:val="single"/>
          <w:lang w:val="en-US" w:eastAsia="zh-CN"/>
        </w:rPr>
        <w:t xml:space="preserve">                           </w:t>
      </w:r>
      <w:r>
        <w:rPr>
          <w:rFonts w:hint="eastAsia" w:ascii="宋体" w:hAnsi="宋体" w:eastAsia="宋体" w:cs="宋体"/>
          <w:sz w:val="21"/>
          <w:szCs w:val="21"/>
        </w:rPr>
        <w:t xml:space="preserve"> </w:t>
      </w:r>
    </w:p>
    <w:p w14:paraId="655C71DE">
      <w:pPr>
        <w:widowControl/>
        <w:spacing w:line="480" w:lineRule="auto"/>
        <w:ind w:firstLine="480"/>
        <w:rPr>
          <w:rFonts w:hint="eastAsia" w:ascii="宋体" w:hAnsi="宋体" w:eastAsia="宋体" w:cs="宋体"/>
          <w:sz w:val="21"/>
          <w:szCs w:val="21"/>
        </w:rPr>
      </w:pPr>
      <w:r>
        <w:rPr>
          <w:rFonts w:hint="eastAsia" w:ascii="宋体" w:hAnsi="宋体" w:eastAsia="宋体" w:cs="宋体"/>
          <w:sz w:val="21"/>
          <w:szCs w:val="21"/>
        </w:rPr>
        <w:t>电 话：</w:t>
      </w:r>
      <w:r>
        <w:rPr>
          <w:rFonts w:hint="eastAsia" w:cs="宋体"/>
          <w:sz w:val="21"/>
          <w:szCs w:val="21"/>
          <w:u w:val="single"/>
          <w:lang w:val="en-US" w:eastAsia="zh-CN"/>
        </w:rPr>
        <w:t xml:space="preserve">                           </w:t>
      </w:r>
      <w:r>
        <w:rPr>
          <w:rFonts w:hint="eastAsia" w:ascii="宋体" w:hAnsi="宋体" w:eastAsia="宋体" w:cs="宋体"/>
          <w:sz w:val="21"/>
          <w:szCs w:val="21"/>
        </w:rPr>
        <w:t xml:space="preserve">  </w:t>
      </w:r>
    </w:p>
    <w:p w14:paraId="3924365A">
      <w:pPr>
        <w:widowControl/>
        <w:spacing w:line="480" w:lineRule="auto"/>
        <w:ind w:firstLine="480"/>
        <w:rPr>
          <w:rFonts w:hint="eastAsia" w:ascii="宋体" w:hAnsi="宋体" w:eastAsia="宋体" w:cs="宋体"/>
          <w:sz w:val="21"/>
          <w:szCs w:val="21"/>
        </w:rPr>
      </w:pPr>
      <w:r>
        <w:rPr>
          <w:rFonts w:hint="eastAsia" w:ascii="宋体" w:hAnsi="宋体" w:eastAsia="宋体" w:cs="宋体"/>
          <w:sz w:val="21"/>
          <w:szCs w:val="21"/>
        </w:rPr>
        <w:t>传 真：</w:t>
      </w:r>
      <w:r>
        <w:rPr>
          <w:rFonts w:hint="eastAsia" w:cs="宋体"/>
          <w:sz w:val="21"/>
          <w:szCs w:val="21"/>
          <w:u w:val="single"/>
          <w:lang w:val="en-US" w:eastAsia="zh-CN"/>
        </w:rPr>
        <w:t xml:space="preserve">                           </w:t>
      </w:r>
      <w:r>
        <w:rPr>
          <w:rFonts w:hint="eastAsia" w:ascii="宋体" w:hAnsi="宋体" w:eastAsia="宋体" w:cs="宋体"/>
          <w:sz w:val="21"/>
          <w:szCs w:val="21"/>
        </w:rPr>
        <w:t xml:space="preserve"> </w:t>
      </w:r>
    </w:p>
    <w:p w14:paraId="09A3C374">
      <w:pPr>
        <w:widowControl/>
        <w:spacing w:line="480" w:lineRule="auto"/>
        <w:ind w:firstLine="480"/>
        <w:rPr>
          <w:rFonts w:hint="eastAsia" w:ascii="宋体" w:hAnsi="宋体" w:eastAsia="宋体" w:cs="宋体"/>
          <w:sz w:val="21"/>
          <w:szCs w:val="21"/>
          <w:lang w:eastAsia="zh-CN"/>
        </w:rPr>
      </w:pPr>
      <w:r>
        <w:rPr>
          <w:rFonts w:hint="eastAsia" w:ascii="宋体" w:hAnsi="宋体" w:eastAsia="宋体" w:cs="宋体"/>
          <w:sz w:val="21"/>
          <w:szCs w:val="21"/>
          <w:lang w:eastAsia="zh-CN"/>
        </w:rPr>
        <w:t>供应商名称：</w:t>
      </w:r>
      <w:r>
        <w:rPr>
          <w:rFonts w:hint="eastAsia" w:ascii="宋体" w:hAnsi="宋体" w:eastAsia="宋体" w:cs="宋体"/>
          <w:sz w:val="21"/>
          <w:szCs w:val="21"/>
          <w:u w:val="single"/>
          <w:lang w:eastAsia="zh-CN"/>
        </w:rPr>
        <w:tab/>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加盖供应商电子签章</w:t>
      </w:r>
      <w:r>
        <w:rPr>
          <w:rFonts w:hint="eastAsia" w:ascii="宋体" w:hAnsi="宋体" w:eastAsia="宋体" w:cs="宋体"/>
          <w:sz w:val="21"/>
          <w:szCs w:val="21"/>
          <w:lang w:eastAsia="zh-CN"/>
        </w:rPr>
        <w:t>）</w:t>
      </w:r>
    </w:p>
    <w:p w14:paraId="64E66CCB">
      <w:pPr>
        <w:widowControl/>
        <w:spacing w:line="480" w:lineRule="auto"/>
        <w:ind w:firstLine="480"/>
        <w:rPr>
          <w:rFonts w:hint="eastAsia" w:ascii="宋体" w:hAnsi="宋体" w:eastAsia="宋体" w:cs="宋体"/>
          <w:sz w:val="21"/>
          <w:szCs w:val="21"/>
          <w:lang w:eastAsia="zh-CN"/>
        </w:rPr>
      </w:pPr>
      <w:r>
        <w:rPr>
          <w:rFonts w:hint="eastAsia" w:ascii="宋体" w:hAnsi="宋体" w:eastAsia="宋体" w:cs="宋体"/>
          <w:sz w:val="21"/>
          <w:szCs w:val="21"/>
          <w:lang w:eastAsia="zh-CN"/>
        </w:rPr>
        <w:t>法定代表人或其委托代理人：</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eastAsia="zh-CN"/>
        </w:rPr>
        <w:t>（签字或盖章）</w:t>
      </w:r>
    </w:p>
    <w:p w14:paraId="2E725C9D">
      <w:pPr>
        <w:widowControl/>
        <w:spacing w:line="480" w:lineRule="auto"/>
        <w:ind w:firstLine="480"/>
        <w:rPr>
          <w:rFonts w:hint="eastAsia" w:ascii="宋体" w:hAnsi="宋体" w:eastAsia="宋体" w:cs="宋体"/>
          <w:sz w:val="21"/>
          <w:szCs w:val="21"/>
        </w:rPr>
      </w:pPr>
      <w:r>
        <w:rPr>
          <w:rFonts w:hint="eastAsia" w:ascii="宋体" w:hAnsi="宋体" w:eastAsia="宋体" w:cs="宋体"/>
          <w:sz w:val="21"/>
          <w:szCs w:val="21"/>
        </w:rPr>
        <w:t>日期： 年 月 日</w:t>
      </w:r>
    </w:p>
    <w:p w14:paraId="63FBE511">
      <w:pPr>
        <w:rPr>
          <w:rFonts w:hint="eastAsia" w:ascii="宋体" w:hAnsi="宋体" w:eastAsia="宋体" w:cs="宋体"/>
          <w:color w:val="auto"/>
          <w:highlight w:val="none"/>
          <w:lang w:eastAsia="zh-CN"/>
        </w:rPr>
      </w:pPr>
    </w:p>
    <w:p w14:paraId="602ED8D2">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p w14:paraId="09289A60">
      <w:pPr>
        <w:pStyle w:val="4"/>
        <w:spacing w:before="207" w:line="360" w:lineRule="auto"/>
        <w:ind w:right="1"/>
        <w:jc w:val="center"/>
        <w:rPr>
          <w:rFonts w:hint="eastAsia" w:ascii="宋体" w:hAnsi="宋体" w:eastAsia="宋体" w:cs="宋体"/>
          <w:color w:val="auto"/>
          <w:highlight w:val="none"/>
          <w:lang w:eastAsia="zh-CN"/>
        </w:rPr>
      </w:pPr>
      <w:bookmarkStart w:id="83" w:name="_Toc30652"/>
      <w:bookmarkStart w:id="84" w:name="_Toc18236"/>
      <w:r>
        <w:rPr>
          <w:rFonts w:hint="eastAsia" w:ascii="宋体" w:hAnsi="宋体" w:eastAsia="宋体" w:cs="宋体"/>
          <w:color w:val="auto"/>
          <w:highlight w:val="none"/>
          <w:lang w:eastAsia="zh-CN"/>
        </w:rPr>
        <w:t>（二）报价一览表</w:t>
      </w:r>
      <w:bookmarkEnd w:id="81"/>
      <w:bookmarkEnd w:id="82"/>
      <w:bookmarkEnd w:id="83"/>
      <w:bookmarkEnd w:id="84"/>
    </w:p>
    <w:p w14:paraId="038CF3F5">
      <w:pPr>
        <w:pStyle w:val="10"/>
        <w:spacing w:line="360" w:lineRule="auto"/>
        <w:rPr>
          <w:rFonts w:hint="eastAsia" w:ascii="宋体" w:hAnsi="宋体" w:eastAsia="宋体" w:cs="宋体"/>
          <w:b/>
          <w:color w:val="auto"/>
          <w:sz w:val="20"/>
          <w:highlight w:val="none"/>
          <w:lang w:eastAsia="zh-CN"/>
        </w:rPr>
      </w:pPr>
    </w:p>
    <w:p w14:paraId="07BB49E9">
      <w:pPr>
        <w:pStyle w:val="10"/>
        <w:spacing w:before="8" w:after="1" w:line="360" w:lineRule="auto"/>
        <w:rPr>
          <w:rFonts w:hint="eastAsia" w:ascii="宋体" w:hAnsi="宋体" w:eastAsia="宋体" w:cs="宋体"/>
          <w:b/>
          <w:color w:val="auto"/>
          <w:sz w:val="11"/>
          <w:highlight w:val="none"/>
          <w:lang w:eastAsia="zh-CN"/>
        </w:rPr>
      </w:pPr>
    </w:p>
    <w:tbl>
      <w:tblPr>
        <w:tblStyle w:val="31"/>
        <w:tblW w:w="502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491"/>
        <w:gridCol w:w="7314"/>
      </w:tblGrid>
      <w:tr w14:paraId="445C4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trPr>
        <w:tc>
          <w:tcPr>
            <w:tcW w:w="1270" w:type="pct"/>
            <w:vAlign w:val="center"/>
          </w:tcPr>
          <w:p w14:paraId="5C4461D1">
            <w:pPr>
              <w:pStyle w:val="57"/>
              <w:spacing w:line="360" w:lineRule="auto"/>
              <w:ind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3729" w:type="pct"/>
            <w:vAlign w:val="center"/>
          </w:tcPr>
          <w:p w14:paraId="6F89255A">
            <w:pPr>
              <w:pStyle w:val="5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河南省市场监督管理局2025年河南省消费品质量合格率统计调查工作购买服务项目</w:t>
            </w:r>
            <w:r>
              <w:rPr>
                <w:rFonts w:hint="eastAsia" w:cs="宋体"/>
                <w:sz w:val="21"/>
                <w:szCs w:val="21"/>
                <w:u w:val="none"/>
                <w:lang w:val="en-US" w:eastAsia="zh-CN"/>
              </w:rPr>
              <w:t>包（）</w:t>
            </w:r>
          </w:p>
        </w:tc>
      </w:tr>
      <w:tr w14:paraId="3C5C7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1270" w:type="pct"/>
            <w:vAlign w:val="center"/>
          </w:tcPr>
          <w:p w14:paraId="7A385380">
            <w:pPr>
              <w:pStyle w:val="57"/>
              <w:spacing w:line="360" w:lineRule="auto"/>
              <w:ind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3729" w:type="pct"/>
          </w:tcPr>
          <w:p w14:paraId="0B972324">
            <w:pPr>
              <w:pStyle w:val="57"/>
              <w:spacing w:line="360" w:lineRule="auto"/>
              <w:rPr>
                <w:rFonts w:hint="eastAsia" w:ascii="宋体" w:hAnsi="宋体" w:eastAsia="宋体" w:cs="宋体"/>
                <w:color w:val="auto"/>
                <w:sz w:val="21"/>
                <w:szCs w:val="21"/>
                <w:highlight w:val="none"/>
              </w:rPr>
            </w:pPr>
          </w:p>
        </w:tc>
      </w:tr>
      <w:tr w14:paraId="6571F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2" w:hRule="atLeast"/>
        </w:trPr>
        <w:tc>
          <w:tcPr>
            <w:tcW w:w="1270" w:type="pct"/>
            <w:vAlign w:val="center"/>
          </w:tcPr>
          <w:p w14:paraId="2B906BB3">
            <w:pPr>
              <w:pStyle w:val="57"/>
              <w:spacing w:line="360" w:lineRule="auto"/>
              <w:ind w:right="78"/>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投标总</w:t>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lang w:val="en-US" w:eastAsia="zh-CN"/>
              </w:rPr>
              <w:t>元</w:t>
            </w:r>
            <w:r>
              <w:rPr>
                <w:rFonts w:hint="eastAsia" w:ascii="宋体" w:hAnsi="宋体" w:eastAsia="宋体" w:cs="宋体"/>
                <w:color w:val="auto"/>
                <w:sz w:val="21"/>
                <w:szCs w:val="21"/>
                <w:highlight w:val="none"/>
                <w:lang w:eastAsia="zh-CN"/>
              </w:rPr>
              <w:t>）</w:t>
            </w:r>
          </w:p>
        </w:tc>
        <w:tc>
          <w:tcPr>
            <w:tcW w:w="3729" w:type="pct"/>
          </w:tcPr>
          <w:p w14:paraId="3315EFFC">
            <w:pPr>
              <w:pStyle w:val="57"/>
              <w:spacing w:before="140" w:line="360" w:lineRule="auto"/>
              <w:ind w:left="10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p>
          <w:p w14:paraId="2639CA91">
            <w:pPr>
              <w:pStyle w:val="57"/>
              <w:spacing w:before="5" w:line="360" w:lineRule="auto"/>
              <w:rPr>
                <w:rFonts w:hint="eastAsia" w:ascii="宋体" w:hAnsi="宋体" w:eastAsia="宋体" w:cs="宋体"/>
                <w:b/>
                <w:color w:val="auto"/>
                <w:sz w:val="21"/>
                <w:szCs w:val="21"/>
                <w:highlight w:val="none"/>
              </w:rPr>
            </w:pPr>
          </w:p>
          <w:p w14:paraId="2DA04D69">
            <w:pPr>
              <w:pStyle w:val="57"/>
              <w:tabs>
                <w:tab w:val="left" w:pos="1681"/>
              </w:tabs>
              <w:spacing w:before="1" w:line="360" w:lineRule="auto"/>
              <w:ind w:left="10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w:t>
            </w:r>
          </w:p>
        </w:tc>
      </w:tr>
      <w:tr w14:paraId="1DC55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1270" w:type="pct"/>
            <w:vAlign w:val="center"/>
          </w:tcPr>
          <w:p w14:paraId="138A8E7D">
            <w:pPr>
              <w:spacing w:before="10" w:line="360" w:lineRule="auto"/>
              <w:jc w:val="center"/>
              <w:rPr>
                <w:rFonts w:hint="default" w:cs="宋体"/>
                <w:bCs/>
                <w:color w:val="auto"/>
                <w:kern w:val="2"/>
                <w:sz w:val="21"/>
                <w:szCs w:val="21"/>
                <w:highlight w:val="none"/>
                <w:lang w:val="en-US" w:eastAsia="zh-CN" w:bidi="ar-SA"/>
              </w:rPr>
            </w:pPr>
            <w:r>
              <w:rPr>
                <w:rFonts w:hint="eastAsia" w:cs="宋体"/>
                <w:bCs/>
                <w:color w:val="auto"/>
                <w:kern w:val="2"/>
                <w:sz w:val="21"/>
                <w:szCs w:val="21"/>
                <w:highlight w:val="none"/>
                <w:lang w:val="en-US" w:eastAsia="zh-CN" w:bidi="ar-SA"/>
              </w:rPr>
              <w:t>采购内容</w:t>
            </w:r>
          </w:p>
        </w:tc>
        <w:tc>
          <w:tcPr>
            <w:tcW w:w="3729" w:type="pct"/>
            <w:vAlign w:val="center"/>
          </w:tcPr>
          <w:p w14:paraId="118046D1">
            <w:pPr>
              <w:pStyle w:val="57"/>
              <w:spacing w:line="360" w:lineRule="auto"/>
              <w:jc w:val="both"/>
              <w:rPr>
                <w:rFonts w:hint="eastAsia" w:ascii="宋体" w:hAnsi="宋体" w:eastAsia="宋体" w:cs="宋体"/>
                <w:color w:val="auto"/>
                <w:sz w:val="21"/>
                <w:szCs w:val="21"/>
                <w:highlight w:val="none"/>
                <w:lang w:eastAsia="zh-CN"/>
              </w:rPr>
            </w:pPr>
          </w:p>
        </w:tc>
      </w:tr>
      <w:tr w14:paraId="1FEF5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1270" w:type="pct"/>
            <w:vAlign w:val="center"/>
          </w:tcPr>
          <w:p w14:paraId="3CF7E9DB">
            <w:pPr>
              <w:spacing w:before="10" w:line="360" w:lineRule="auto"/>
              <w:jc w:val="center"/>
              <w:rPr>
                <w:rFonts w:hint="eastAsia" w:ascii="宋体" w:hAnsi="宋体" w:eastAsia="宋体" w:cs="宋体"/>
                <w:color w:val="auto"/>
                <w:sz w:val="21"/>
                <w:szCs w:val="21"/>
                <w:highlight w:val="none"/>
                <w:lang w:eastAsia="zh-CN"/>
              </w:rPr>
            </w:pPr>
            <w:r>
              <w:rPr>
                <w:rFonts w:hint="eastAsia" w:cs="宋体"/>
                <w:bCs/>
                <w:color w:val="auto"/>
                <w:kern w:val="2"/>
                <w:sz w:val="21"/>
                <w:szCs w:val="21"/>
                <w:highlight w:val="none"/>
                <w:lang w:val="en-US" w:eastAsia="zh-CN" w:bidi="ar-SA"/>
              </w:rPr>
              <w:t>服务期限</w:t>
            </w:r>
          </w:p>
        </w:tc>
        <w:tc>
          <w:tcPr>
            <w:tcW w:w="3729" w:type="pct"/>
            <w:vAlign w:val="center"/>
          </w:tcPr>
          <w:p w14:paraId="34DA13FF">
            <w:pPr>
              <w:pStyle w:val="57"/>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2026年03月31日前</w:t>
            </w:r>
          </w:p>
        </w:tc>
      </w:tr>
      <w:tr w14:paraId="1AE32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1270" w:type="pct"/>
            <w:vAlign w:val="center"/>
          </w:tcPr>
          <w:p w14:paraId="431A057A">
            <w:pPr>
              <w:spacing w:before="1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3729" w:type="pct"/>
            <w:vAlign w:val="center"/>
          </w:tcPr>
          <w:p w14:paraId="580E93F7">
            <w:pPr>
              <w:pStyle w:val="57"/>
              <w:spacing w:line="360" w:lineRule="auto"/>
              <w:jc w:val="both"/>
              <w:rPr>
                <w:rFonts w:hint="eastAsia" w:ascii="宋体" w:hAnsi="宋体" w:eastAsia="宋体" w:cs="宋体"/>
                <w:color w:val="auto"/>
                <w:sz w:val="21"/>
                <w:szCs w:val="21"/>
                <w:highlight w:val="none"/>
              </w:rPr>
            </w:pPr>
            <w:r>
              <w:rPr>
                <w:rFonts w:hint="eastAsia" w:cs="宋体"/>
                <w:bCs/>
                <w:color w:val="auto"/>
                <w:sz w:val="21"/>
                <w:szCs w:val="21"/>
                <w:highlight w:val="none"/>
                <w:lang w:eastAsia="zh-CN"/>
              </w:rPr>
              <w:t>达到国家有关标准及规范的规定，且符合采购人需求</w:t>
            </w:r>
          </w:p>
        </w:tc>
      </w:tr>
      <w:tr w14:paraId="1AC88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270" w:type="pct"/>
            <w:vAlign w:val="center"/>
          </w:tcPr>
          <w:p w14:paraId="65988C76">
            <w:pPr>
              <w:spacing w:before="10"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有效期</w:t>
            </w:r>
          </w:p>
        </w:tc>
        <w:tc>
          <w:tcPr>
            <w:tcW w:w="3729" w:type="pct"/>
            <w:vAlign w:val="center"/>
          </w:tcPr>
          <w:p w14:paraId="319BD7D0">
            <w:pPr>
              <w:pStyle w:val="57"/>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60日历天（从首次响应文件递交截止时间起开始计算）</w:t>
            </w:r>
          </w:p>
        </w:tc>
      </w:tr>
      <w:tr w14:paraId="3287E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1270" w:type="pct"/>
            <w:vAlign w:val="center"/>
          </w:tcPr>
          <w:p w14:paraId="7E5FF2BA">
            <w:pPr>
              <w:pStyle w:val="57"/>
              <w:spacing w:line="360" w:lineRule="auto"/>
              <w:ind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其他声明</w:t>
            </w:r>
          </w:p>
        </w:tc>
        <w:tc>
          <w:tcPr>
            <w:tcW w:w="3729" w:type="pct"/>
          </w:tcPr>
          <w:p w14:paraId="1B01849E">
            <w:pPr>
              <w:pStyle w:val="57"/>
              <w:spacing w:line="360" w:lineRule="auto"/>
              <w:rPr>
                <w:rFonts w:hint="eastAsia" w:ascii="宋体" w:hAnsi="宋体" w:eastAsia="宋体" w:cs="宋体"/>
                <w:color w:val="auto"/>
                <w:sz w:val="21"/>
                <w:szCs w:val="21"/>
                <w:highlight w:val="none"/>
              </w:rPr>
            </w:pPr>
          </w:p>
        </w:tc>
      </w:tr>
    </w:tbl>
    <w:p w14:paraId="03487FCA">
      <w:pPr>
        <w:pStyle w:val="10"/>
        <w:spacing w:before="7" w:line="360" w:lineRule="auto"/>
        <w:rPr>
          <w:rFonts w:hint="eastAsia" w:ascii="宋体" w:hAnsi="宋体" w:eastAsia="宋体" w:cs="宋体"/>
          <w:b/>
          <w:color w:val="auto"/>
          <w:sz w:val="26"/>
          <w:highlight w:val="none"/>
        </w:rPr>
      </w:pPr>
    </w:p>
    <w:p w14:paraId="1BE15FCE">
      <w:pPr>
        <w:pStyle w:val="10"/>
        <w:spacing w:before="10" w:line="480" w:lineRule="auto"/>
        <w:rPr>
          <w:rFonts w:hint="eastAsia" w:ascii="宋体" w:hAnsi="宋体" w:eastAsia="宋体" w:cs="宋体"/>
          <w:color w:val="auto"/>
          <w:sz w:val="22"/>
          <w:highlight w:val="none"/>
          <w:lang w:eastAsia="zh-CN"/>
        </w:rPr>
      </w:pPr>
    </w:p>
    <w:p w14:paraId="00928F6D">
      <w:pPr>
        <w:pStyle w:val="10"/>
        <w:tabs>
          <w:tab w:val="left" w:pos="2816"/>
        </w:tabs>
        <w:spacing w:line="480" w:lineRule="auto"/>
        <w:ind w:left="402"/>
        <w:jc w:val="righ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供应商名称：</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加盖供应商电子签章</w:t>
      </w:r>
      <w:r>
        <w:rPr>
          <w:rFonts w:hint="eastAsia" w:ascii="宋体" w:hAnsi="宋体" w:eastAsia="宋体" w:cs="宋体"/>
          <w:color w:val="auto"/>
          <w:highlight w:val="none"/>
          <w:lang w:eastAsia="zh-CN"/>
        </w:rPr>
        <w:t>）</w:t>
      </w:r>
    </w:p>
    <w:p w14:paraId="118195F4">
      <w:pPr>
        <w:pStyle w:val="10"/>
        <w:tabs>
          <w:tab w:val="left" w:pos="4707"/>
        </w:tabs>
        <w:spacing w:before="106" w:line="480" w:lineRule="auto"/>
        <w:ind w:left="402"/>
        <w:jc w:val="righ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法定代表人或其委托代理人：</w:t>
      </w:r>
      <w:r>
        <w:rPr>
          <w:rFonts w:hint="eastAsia" w:ascii="宋体" w:hAnsi="宋体" w:eastAsia="宋体" w:cs="宋体"/>
          <w:color w:val="auto"/>
          <w:highlight w:val="none"/>
          <w:u w:val="single"/>
          <w:lang w:eastAsia="zh-CN"/>
        </w:rPr>
        <w:tab/>
      </w:r>
      <w:r>
        <w:rPr>
          <w:rFonts w:hint="eastAsia" w:cs="宋体"/>
          <w:color w:val="auto"/>
          <w:highlight w:val="none"/>
          <w:u w:val="single"/>
          <w:lang w:val="en-US" w:eastAsia="zh-CN"/>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none"/>
          <w:lang w:eastAsia="zh-CN"/>
        </w:rPr>
        <w:t>（签字或盖章）</w:t>
      </w:r>
    </w:p>
    <w:p w14:paraId="36C82154">
      <w:pPr>
        <w:pStyle w:val="10"/>
        <w:tabs>
          <w:tab w:val="left" w:pos="1033"/>
          <w:tab w:val="left" w:pos="1976"/>
          <w:tab w:val="left" w:pos="2922"/>
        </w:tabs>
        <w:spacing w:before="139" w:line="480" w:lineRule="auto"/>
        <w:ind w:left="401"/>
        <w:jc w:val="right"/>
        <w:rPr>
          <w:rFonts w:hint="eastAsia" w:ascii="宋体" w:hAnsi="宋体" w:eastAsia="宋体" w:cs="宋体"/>
          <w:color w:val="auto"/>
          <w:highlight w:val="none"/>
          <w:lang w:eastAsia="zh-CN"/>
        </w:rPr>
        <w:sectPr>
          <w:pgSz w:w="11910" w:h="16840"/>
          <w:pgMar w:top="1440" w:right="1080" w:bottom="1440" w:left="1080" w:header="878" w:footer="1130" w:gutter="0"/>
          <w:pgNumType w:fmt="decimal"/>
          <w:cols w:space="720" w:num="1"/>
        </w:sectPr>
      </w:pP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eastAsia="zh-CN"/>
        </w:rPr>
        <w:t>年</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eastAsia="zh-CN"/>
        </w:rPr>
        <w:t>月</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eastAsia="zh-CN"/>
        </w:rPr>
        <w:t>日</w:t>
      </w:r>
    </w:p>
    <w:p w14:paraId="07C018DB">
      <w:pPr>
        <w:jc w:val="both"/>
        <w:rPr>
          <w:rFonts w:hint="eastAsia" w:ascii="宋体" w:hAnsi="宋体" w:eastAsia="宋体" w:cs="宋体"/>
          <w:color w:val="auto"/>
          <w:highlight w:val="none"/>
          <w:lang w:eastAsia="zh-CN"/>
        </w:rPr>
      </w:pPr>
      <w:bookmarkStart w:id="85" w:name="三、法定代表人身份证明或附有法定代表人身份证明的授权委托书"/>
      <w:bookmarkEnd w:id="85"/>
      <w:bookmarkStart w:id="86" w:name="_Toc14083"/>
    </w:p>
    <w:p w14:paraId="773E1FAE">
      <w:pPr>
        <w:pStyle w:val="2"/>
        <w:spacing w:line="360" w:lineRule="auto"/>
        <w:ind w:left="25" w:right="1"/>
        <w:outlineLvl w:val="1"/>
        <w:rPr>
          <w:rFonts w:hint="eastAsia" w:ascii="宋体" w:hAnsi="宋体" w:eastAsia="宋体" w:cs="宋体"/>
          <w:b/>
          <w:bCs/>
          <w:color w:val="auto"/>
          <w:sz w:val="28"/>
          <w:szCs w:val="28"/>
          <w:highlight w:val="none"/>
          <w:lang w:eastAsia="zh-CN"/>
        </w:rPr>
      </w:pPr>
      <w:bookmarkStart w:id="87" w:name="_Toc5716"/>
      <w:bookmarkStart w:id="88" w:name="_Toc775"/>
      <w:bookmarkStart w:id="89" w:name="_Toc24583"/>
      <w:r>
        <w:rPr>
          <w:rFonts w:hint="eastAsia" w:cs="宋体"/>
          <w:b/>
          <w:bCs/>
          <w:color w:val="auto"/>
          <w:sz w:val="28"/>
          <w:szCs w:val="28"/>
          <w:highlight w:val="none"/>
          <w:lang w:val="en-US" w:eastAsia="zh-CN"/>
        </w:rPr>
        <w:t>二</w:t>
      </w:r>
      <w:r>
        <w:rPr>
          <w:rFonts w:hint="eastAsia" w:ascii="宋体" w:hAnsi="宋体" w:eastAsia="宋体" w:cs="宋体"/>
          <w:b/>
          <w:bCs/>
          <w:color w:val="auto"/>
          <w:sz w:val="28"/>
          <w:szCs w:val="28"/>
          <w:highlight w:val="none"/>
          <w:lang w:eastAsia="zh-CN"/>
        </w:rPr>
        <w:t>、法定代表人身份证明或附有法定代表人身份证明的授权委托书</w:t>
      </w:r>
      <w:bookmarkEnd w:id="86"/>
      <w:bookmarkEnd w:id="87"/>
      <w:bookmarkEnd w:id="88"/>
      <w:bookmarkEnd w:id="89"/>
    </w:p>
    <w:p w14:paraId="2E3C9BAB">
      <w:pPr>
        <w:pStyle w:val="10"/>
        <w:spacing w:line="360" w:lineRule="auto"/>
        <w:rPr>
          <w:rFonts w:hint="eastAsia" w:ascii="宋体" w:hAnsi="宋体" w:eastAsia="宋体" w:cs="宋体"/>
          <w:b/>
          <w:color w:val="auto"/>
          <w:sz w:val="24"/>
          <w:highlight w:val="none"/>
          <w:lang w:eastAsia="zh-CN"/>
        </w:rPr>
      </w:pPr>
    </w:p>
    <w:p w14:paraId="76728FD8">
      <w:pPr>
        <w:pStyle w:val="4"/>
        <w:spacing w:before="158" w:line="360" w:lineRule="auto"/>
        <w:ind w:left="20" w:right="1"/>
        <w:outlineLvl w:val="2"/>
        <w:rPr>
          <w:rFonts w:hint="eastAsia" w:ascii="宋体" w:hAnsi="宋体" w:eastAsia="宋体" w:cs="宋体"/>
          <w:color w:val="auto"/>
          <w:highlight w:val="none"/>
          <w:lang w:eastAsia="zh-CN"/>
        </w:rPr>
      </w:pPr>
      <w:bookmarkStart w:id="90" w:name="（一）法定代表人（或非法人组织负责人）身份证明书"/>
      <w:bookmarkEnd w:id="90"/>
      <w:bookmarkStart w:id="91" w:name="_Toc6657"/>
      <w:bookmarkStart w:id="92" w:name="_Toc15477"/>
      <w:bookmarkStart w:id="93" w:name="_Toc12991"/>
      <w:bookmarkStart w:id="94" w:name="_Toc23779"/>
      <w:r>
        <w:rPr>
          <w:rFonts w:hint="eastAsia" w:ascii="宋体" w:hAnsi="宋体" w:eastAsia="宋体" w:cs="宋体"/>
          <w:color w:val="auto"/>
          <w:highlight w:val="none"/>
          <w:lang w:eastAsia="zh-CN"/>
        </w:rPr>
        <w:t>（一）法定代表人（或非法人组织负责人）身份证明书</w:t>
      </w:r>
      <w:bookmarkEnd w:id="91"/>
      <w:bookmarkEnd w:id="92"/>
      <w:bookmarkEnd w:id="93"/>
      <w:bookmarkEnd w:id="94"/>
    </w:p>
    <w:p w14:paraId="6451BEC3">
      <w:pPr>
        <w:pStyle w:val="10"/>
        <w:keepNext w:val="0"/>
        <w:keepLines w:val="0"/>
        <w:pageBreakBefore w:val="0"/>
        <w:widowControl w:val="0"/>
        <w:tabs>
          <w:tab w:val="left" w:pos="5073"/>
        </w:tabs>
        <w:kinsoku/>
        <w:wordWrap/>
        <w:overflowPunct/>
        <w:topLinePunct w:val="0"/>
        <w:autoSpaceDE w:val="0"/>
        <w:autoSpaceDN w:val="0"/>
        <w:bidi w:val="0"/>
        <w:adjustRightInd/>
        <w:snapToGrid/>
        <w:spacing w:before="190" w:line="360" w:lineRule="auto"/>
        <w:ind w:left="822" w:right="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供应商名称：</w:t>
      </w:r>
      <w:r>
        <w:rPr>
          <w:rFonts w:hint="eastAsia" w:ascii="宋体" w:hAnsi="宋体" w:eastAsia="宋体" w:cs="宋体"/>
          <w:color w:val="auto"/>
          <w:highlight w:val="none"/>
          <w:u w:val="single"/>
          <w:lang w:eastAsia="zh-CN"/>
        </w:rPr>
        <w:tab/>
      </w:r>
    </w:p>
    <w:p w14:paraId="0120F381">
      <w:pPr>
        <w:pStyle w:val="10"/>
        <w:keepNext w:val="0"/>
        <w:keepLines w:val="0"/>
        <w:pageBreakBefore w:val="0"/>
        <w:widowControl w:val="0"/>
        <w:tabs>
          <w:tab w:val="left" w:pos="5179"/>
        </w:tabs>
        <w:kinsoku/>
        <w:wordWrap/>
        <w:overflowPunct/>
        <w:topLinePunct w:val="0"/>
        <w:autoSpaceDE w:val="0"/>
        <w:autoSpaceDN w:val="0"/>
        <w:bidi w:val="0"/>
        <w:adjustRightInd/>
        <w:snapToGrid/>
        <w:spacing w:before="76" w:line="360" w:lineRule="auto"/>
        <w:ind w:left="822" w:right="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单位性质： </w:t>
      </w:r>
      <w:r>
        <w:rPr>
          <w:rFonts w:hint="eastAsia" w:ascii="宋体" w:hAnsi="宋体" w:eastAsia="宋体" w:cs="宋体"/>
          <w:color w:val="auto"/>
          <w:highlight w:val="none"/>
          <w:u w:val="single"/>
          <w:lang w:eastAsia="zh-CN"/>
        </w:rPr>
        <w:tab/>
      </w:r>
    </w:p>
    <w:p w14:paraId="04AFA8C8">
      <w:pPr>
        <w:pStyle w:val="10"/>
        <w:keepNext w:val="0"/>
        <w:keepLines w:val="0"/>
        <w:pageBreakBefore w:val="0"/>
        <w:widowControl w:val="0"/>
        <w:tabs>
          <w:tab w:val="left" w:pos="5179"/>
        </w:tabs>
        <w:kinsoku/>
        <w:wordWrap/>
        <w:overflowPunct/>
        <w:topLinePunct w:val="0"/>
        <w:autoSpaceDE w:val="0"/>
        <w:autoSpaceDN w:val="0"/>
        <w:bidi w:val="0"/>
        <w:adjustRightInd/>
        <w:snapToGrid/>
        <w:spacing w:before="76" w:line="360" w:lineRule="auto"/>
        <w:ind w:left="822" w:right="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地址： </w:t>
      </w:r>
      <w:r>
        <w:rPr>
          <w:rFonts w:hint="eastAsia" w:ascii="宋体" w:hAnsi="宋体" w:eastAsia="宋体" w:cs="宋体"/>
          <w:color w:val="auto"/>
          <w:highlight w:val="none"/>
          <w:u w:val="single"/>
          <w:lang w:eastAsia="zh-CN"/>
        </w:rPr>
        <w:tab/>
      </w:r>
    </w:p>
    <w:p w14:paraId="706AE2E7">
      <w:pPr>
        <w:pStyle w:val="10"/>
        <w:keepNext w:val="0"/>
        <w:keepLines w:val="0"/>
        <w:pageBreakBefore w:val="0"/>
        <w:widowControl w:val="0"/>
        <w:tabs>
          <w:tab w:val="left" w:pos="2816"/>
          <w:tab w:val="left" w:pos="3762"/>
          <w:tab w:val="left" w:pos="4707"/>
          <w:tab w:val="left" w:pos="5179"/>
        </w:tabs>
        <w:kinsoku/>
        <w:wordWrap/>
        <w:overflowPunct/>
        <w:topLinePunct w:val="0"/>
        <w:autoSpaceDE w:val="0"/>
        <w:autoSpaceDN w:val="0"/>
        <w:bidi w:val="0"/>
        <w:adjustRightInd/>
        <w:snapToGrid/>
        <w:spacing w:before="76" w:line="360" w:lineRule="auto"/>
        <w:ind w:left="822" w:right="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成立时间：</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年</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月</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日 经营期限：</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u w:val="single"/>
          <w:lang w:val="en-US" w:eastAsia="zh-CN"/>
        </w:rPr>
        <w:t xml:space="preserve">  </w:t>
      </w:r>
    </w:p>
    <w:p w14:paraId="3490DF1E">
      <w:pPr>
        <w:pStyle w:val="10"/>
        <w:keepNext w:val="0"/>
        <w:keepLines w:val="0"/>
        <w:pageBreakBefore w:val="0"/>
        <w:widowControl w:val="0"/>
        <w:tabs>
          <w:tab w:val="left" w:pos="2344"/>
          <w:tab w:val="left" w:pos="4024"/>
          <w:tab w:val="left" w:pos="5547"/>
          <w:tab w:val="left" w:pos="7487"/>
        </w:tabs>
        <w:kinsoku/>
        <w:wordWrap/>
        <w:overflowPunct/>
        <w:topLinePunct w:val="0"/>
        <w:autoSpaceDE w:val="0"/>
        <w:autoSpaceDN w:val="0"/>
        <w:bidi w:val="0"/>
        <w:adjustRightInd/>
        <w:snapToGrid/>
        <w:spacing w:line="360" w:lineRule="auto"/>
        <w:ind w:left="822" w:right="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姓名：</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性别：</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年龄：</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现任职务：</w:t>
      </w:r>
      <w:r>
        <w:rPr>
          <w:rFonts w:hint="eastAsia" w:ascii="宋体" w:hAnsi="宋体" w:eastAsia="宋体" w:cs="宋体"/>
          <w:color w:val="auto"/>
          <w:highlight w:val="none"/>
          <w:u w:val="single"/>
          <w:lang w:eastAsia="zh-CN"/>
        </w:rPr>
        <w:tab/>
      </w:r>
    </w:p>
    <w:p w14:paraId="13B3A40F">
      <w:pPr>
        <w:pStyle w:val="10"/>
        <w:keepNext w:val="0"/>
        <w:keepLines w:val="0"/>
        <w:pageBreakBefore w:val="0"/>
        <w:widowControl w:val="0"/>
        <w:tabs>
          <w:tab w:val="left" w:pos="4130"/>
        </w:tabs>
        <w:kinsoku/>
        <w:wordWrap/>
        <w:overflowPunct/>
        <w:topLinePunct w:val="0"/>
        <w:autoSpaceDE w:val="0"/>
        <w:autoSpaceDN w:val="0"/>
        <w:bidi w:val="0"/>
        <w:adjustRightInd/>
        <w:snapToGrid/>
        <w:spacing w:before="77" w:line="360" w:lineRule="auto"/>
        <w:ind w:left="402" w:right="0" w:firstLine="42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系</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（供应商名称</w:t>
      </w:r>
      <w:r>
        <w:rPr>
          <w:rFonts w:hint="eastAsia" w:ascii="宋体" w:hAnsi="宋体" w:eastAsia="宋体" w:cs="宋体"/>
          <w:color w:val="auto"/>
          <w:spacing w:val="-34"/>
          <w:highlight w:val="none"/>
          <w:lang w:eastAsia="zh-CN"/>
        </w:rPr>
        <w:t>）</w:t>
      </w:r>
      <w:r>
        <w:rPr>
          <w:rFonts w:hint="eastAsia" w:ascii="宋体" w:hAnsi="宋体" w:eastAsia="宋体" w:cs="宋体"/>
          <w:color w:val="auto"/>
          <w:highlight w:val="none"/>
          <w:lang w:eastAsia="zh-CN"/>
        </w:rPr>
        <w:t>的法定代表</w:t>
      </w:r>
      <w:r>
        <w:rPr>
          <w:rFonts w:hint="eastAsia" w:ascii="宋体" w:hAnsi="宋体" w:eastAsia="宋体" w:cs="宋体"/>
          <w:color w:val="auto"/>
          <w:spacing w:val="-32"/>
          <w:highlight w:val="none"/>
          <w:lang w:eastAsia="zh-CN"/>
        </w:rPr>
        <w:t>人</w:t>
      </w:r>
      <w:r>
        <w:rPr>
          <w:rFonts w:hint="eastAsia" w:ascii="宋体" w:hAnsi="宋体" w:eastAsia="宋体" w:cs="宋体"/>
          <w:color w:val="auto"/>
          <w:highlight w:val="none"/>
          <w:lang w:eastAsia="zh-CN"/>
        </w:rPr>
        <w:t>（或非法人组织负责人）。</w:t>
      </w:r>
    </w:p>
    <w:p w14:paraId="5E59E819">
      <w:pPr>
        <w:pStyle w:val="10"/>
        <w:spacing w:before="3" w:line="360" w:lineRule="auto"/>
        <w:rPr>
          <w:rFonts w:hint="eastAsia" w:ascii="宋体" w:hAnsi="宋体" w:eastAsia="宋体" w:cs="宋体"/>
          <w:color w:val="auto"/>
          <w:sz w:val="17"/>
          <w:highlight w:val="none"/>
          <w:lang w:eastAsia="zh-CN"/>
        </w:rPr>
      </w:pPr>
    </w:p>
    <w:p w14:paraId="52AEB277">
      <w:pPr>
        <w:pStyle w:val="10"/>
        <w:spacing w:line="360" w:lineRule="auto"/>
        <w:ind w:left="82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特此证明。</w:t>
      </w:r>
    </w:p>
    <w:p w14:paraId="76E1BA67">
      <w:pPr>
        <w:pStyle w:val="10"/>
        <w:spacing w:line="360" w:lineRule="auto"/>
        <w:rPr>
          <w:rFonts w:hint="eastAsia" w:ascii="宋体" w:hAnsi="宋体" w:eastAsia="宋体" w:cs="宋体"/>
          <w:color w:val="auto"/>
          <w:sz w:val="20"/>
          <w:highlight w:val="none"/>
          <w:lang w:eastAsia="zh-CN"/>
        </w:rPr>
      </w:pPr>
    </w:p>
    <w:p w14:paraId="3352AD60">
      <w:pPr>
        <w:pStyle w:val="10"/>
        <w:spacing w:before="8" w:line="360" w:lineRule="auto"/>
        <w:rPr>
          <w:rFonts w:hint="eastAsia" w:ascii="宋体" w:hAnsi="宋体" w:eastAsia="宋体" w:cs="宋体"/>
          <w:color w:val="auto"/>
          <w:sz w:val="22"/>
          <w:highlight w:val="none"/>
          <w:lang w:eastAsia="zh-CN"/>
        </w:rPr>
      </w:pPr>
      <w:r>
        <w:rPr>
          <w:rFonts w:hint="eastAsia" w:ascii="宋体" w:hAnsi="宋体" w:eastAsia="宋体" w:cs="宋体"/>
          <w:color w:val="auto"/>
          <w:highlight w:val="none"/>
          <w:lang w:eastAsia="zh-CN"/>
        </w:rPr>
        <mc:AlternateContent>
          <mc:Choice Requires="wps">
            <w:drawing>
              <wp:anchor distT="0" distB="0" distL="114300" distR="114300" simplePos="0" relativeHeight="251666432" behindDoc="0" locked="0" layoutInCell="1" allowOverlap="1">
                <wp:simplePos x="0" y="0"/>
                <wp:positionH relativeFrom="page">
                  <wp:posOffset>1167130</wp:posOffset>
                </wp:positionH>
                <wp:positionV relativeFrom="paragraph">
                  <wp:posOffset>212090</wp:posOffset>
                </wp:positionV>
                <wp:extent cx="5224780" cy="1831340"/>
                <wp:effectExtent l="4445" t="4445" r="9525" b="12065"/>
                <wp:wrapTopAndBottom/>
                <wp:docPr id="1" name="文本框 5"/>
                <wp:cNvGraphicFramePr/>
                <a:graphic xmlns:a="http://schemas.openxmlformats.org/drawingml/2006/main">
                  <a:graphicData uri="http://schemas.microsoft.com/office/word/2010/wordprocessingShape">
                    <wps:wsp>
                      <wps:cNvSpPr txBox="1"/>
                      <wps:spPr>
                        <a:xfrm>
                          <a:off x="0" y="0"/>
                          <a:ext cx="5224780" cy="1831340"/>
                        </a:xfrm>
                        <a:prstGeom prst="rect">
                          <a:avLst/>
                        </a:prstGeom>
                        <a:noFill/>
                        <a:ln w="6096" cap="flat" cmpd="sng">
                          <a:solidFill>
                            <a:srgbClr val="000000"/>
                          </a:solidFill>
                          <a:prstDash val="solid"/>
                          <a:miter/>
                          <a:headEnd type="none" w="med" len="med"/>
                          <a:tailEnd type="none" w="med" len="med"/>
                        </a:ln>
                        <a:effectLst/>
                      </wps:spPr>
                      <wps:txbx>
                        <w:txbxContent>
                          <w:p w14:paraId="6F175655">
                            <w:pPr>
                              <w:pStyle w:val="10"/>
                              <w:spacing w:before="103"/>
                              <w:ind w:left="959"/>
                              <w:rPr>
                                <w:lang w:eastAsia="zh-CN"/>
                              </w:rPr>
                            </w:pPr>
                            <w:r>
                              <w:rPr>
                                <w:lang w:eastAsia="zh-CN"/>
                              </w:rPr>
                              <w:t>（※法定代表人（或非法人组织负责人）身份证正、反面</w:t>
                            </w:r>
                            <w:r>
                              <w:rPr>
                                <w:rFonts w:hint="eastAsia"/>
                                <w:lang w:val="en-US" w:eastAsia="zh-CN"/>
                              </w:rPr>
                              <w:t>复印件或</w:t>
                            </w:r>
                            <w:r>
                              <w:rPr>
                                <w:lang w:eastAsia="zh-CN"/>
                              </w:rPr>
                              <w:t>扫描件※）</w:t>
                            </w:r>
                          </w:p>
                        </w:txbxContent>
                      </wps:txbx>
                      <wps:bodyPr lIns="0" tIns="0" rIns="0" bIns="0" upright="1"/>
                    </wps:wsp>
                  </a:graphicData>
                </a:graphic>
              </wp:anchor>
            </w:drawing>
          </mc:Choice>
          <mc:Fallback>
            <w:pict>
              <v:shape id="文本框 5" o:spid="_x0000_s1026" o:spt="202" type="#_x0000_t202" style="position:absolute;left:0pt;margin-left:91.9pt;margin-top:16.7pt;height:144.2pt;width:411.4pt;mso-position-horizontal-relative:page;mso-wrap-distance-bottom:0pt;mso-wrap-distance-top:0pt;z-index:251666432;mso-width-relative:page;mso-height-relative:page;" filled="f" stroked="t" coordsize="21600,21600" o:gfxdata="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ccckdYAAAALAQAA&#10;DwAAAAAAAAABACAAAAAiAAAAZHJzL2Rvd25yZXYueG1sUEsBAhQAFAAAAAgAh07iQB1Q9GAbAgAA&#10;QAQAAA4AAAAAAAAAAQAgAAAAJQEAAGRycy9lMm9Eb2MueG1sUEsFBgAAAAAGAAYAWQEAALIFAAAA&#10;AA==&#10;">
                <v:fill on="f" focussize="0,0"/>
                <v:stroke weight="0.48pt" color="#000000" joinstyle="miter"/>
                <v:imagedata o:title=""/>
                <o:lock v:ext="edit" aspectratio="f"/>
                <v:textbox inset="0mm,0mm,0mm,0mm">
                  <w:txbxContent>
                    <w:p w14:paraId="6F175655">
                      <w:pPr>
                        <w:pStyle w:val="10"/>
                        <w:spacing w:before="103"/>
                        <w:ind w:left="959"/>
                        <w:rPr>
                          <w:lang w:eastAsia="zh-CN"/>
                        </w:rPr>
                      </w:pPr>
                      <w:r>
                        <w:rPr>
                          <w:lang w:eastAsia="zh-CN"/>
                        </w:rPr>
                        <w:t>（※法定代表人（或非法人组织负责人）身份证正、反面</w:t>
                      </w:r>
                      <w:r>
                        <w:rPr>
                          <w:rFonts w:hint="eastAsia"/>
                          <w:lang w:val="en-US" w:eastAsia="zh-CN"/>
                        </w:rPr>
                        <w:t>复印件或</w:t>
                      </w:r>
                      <w:r>
                        <w:rPr>
                          <w:lang w:eastAsia="zh-CN"/>
                        </w:rPr>
                        <w:t>扫描件※）</w:t>
                      </w:r>
                    </w:p>
                  </w:txbxContent>
                </v:textbox>
                <w10:wrap type="topAndBottom"/>
              </v:shape>
            </w:pict>
          </mc:Fallback>
        </mc:AlternateContent>
      </w:r>
    </w:p>
    <w:p w14:paraId="3D30649C">
      <w:pPr>
        <w:pStyle w:val="10"/>
        <w:spacing w:line="360" w:lineRule="auto"/>
        <w:rPr>
          <w:rFonts w:hint="eastAsia" w:ascii="宋体" w:hAnsi="宋体" w:eastAsia="宋体" w:cs="宋体"/>
          <w:color w:val="auto"/>
          <w:sz w:val="20"/>
          <w:highlight w:val="none"/>
          <w:lang w:eastAsia="zh-CN"/>
        </w:rPr>
      </w:pPr>
    </w:p>
    <w:p w14:paraId="45436377">
      <w:pPr>
        <w:pStyle w:val="10"/>
        <w:spacing w:before="2" w:line="360" w:lineRule="auto"/>
        <w:jc w:val="right"/>
        <w:rPr>
          <w:rFonts w:hint="eastAsia" w:ascii="宋体" w:hAnsi="宋体" w:eastAsia="宋体" w:cs="宋体"/>
          <w:color w:val="auto"/>
          <w:sz w:val="17"/>
          <w:highlight w:val="none"/>
          <w:lang w:eastAsia="zh-CN"/>
        </w:rPr>
      </w:pPr>
    </w:p>
    <w:p w14:paraId="06590061">
      <w:pPr>
        <w:pStyle w:val="10"/>
        <w:tabs>
          <w:tab w:val="left" w:pos="2816"/>
        </w:tabs>
        <w:spacing w:before="76" w:line="480" w:lineRule="auto"/>
        <w:ind w:left="402"/>
        <w:jc w:val="righ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供应商名称：</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加盖供应商电子签章</w:t>
      </w:r>
      <w:r>
        <w:rPr>
          <w:rFonts w:hint="eastAsia" w:ascii="宋体" w:hAnsi="宋体" w:eastAsia="宋体" w:cs="宋体"/>
          <w:color w:val="auto"/>
          <w:highlight w:val="none"/>
          <w:lang w:eastAsia="zh-CN"/>
        </w:rPr>
        <w:t>）</w:t>
      </w:r>
    </w:p>
    <w:p w14:paraId="5E0D8231">
      <w:pPr>
        <w:pStyle w:val="10"/>
        <w:spacing w:before="11" w:line="480" w:lineRule="auto"/>
        <w:jc w:val="right"/>
        <w:rPr>
          <w:rFonts w:hint="eastAsia" w:ascii="宋体" w:hAnsi="宋体" w:eastAsia="宋体" w:cs="宋体"/>
          <w:color w:val="auto"/>
          <w:sz w:val="10"/>
          <w:highlight w:val="none"/>
          <w:lang w:eastAsia="zh-CN"/>
        </w:rPr>
      </w:pPr>
    </w:p>
    <w:p w14:paraId="523709BE">
      <w:pPr>
        <w:pStyle w:val="10"/>
        <w:tabs>
          <w:tab w:val="left" w:pos="1347"/>
          <w:tab w:val="left" w:pos="2187"/>
          <w:tab w:val="left" w:pos="2764"/>
        </w:tabs>
        <w:spacing w:before="69" w:line="480" w:lineRule="auto"/>
        <w:ind w:left="401"/>
        <w:jc w:val="right"/>
        <w:rPr>
          <w:rFonts w:hint="eastAsia" w:ascii="宋体" w:hAnsi="宋体" w:eastAsia="宋体" w:cs="宋体"/>
          <w:color w:val="auto"/>
          <w:highlight w:val="none"/>
          <w:lang w:eastAsia="zh-CN"/>
        </w:rPr>
      </w:pP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eastAsia="zh-CN"/>
        </w:rPr>
        <w:t>年</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eastAsia="zh-CN"/>
        </w:rPr>
        <w:t>月</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eastAsia="zh-CN"/>
        </w:rPr>
        <w:t>日</w:t>
      </w:r>
    </w:p>
    <w:p w14:paraId="769999DF">
      <w:pPr>
        <w:spacing w:line="360" w:lineRule="auto"/>
        <w:rPr>
          <w:rFonts w:hint="eastAsia" w:ascii="宋体" w:hAnsi="宋体" w:eastAsia="宋体" w:cs="宋体"/>
          <w:color w:val="auto"/>
          <w:highlight w:val="none"/>
          <w:lang w:eastAsia="zh-CN"/>
        </w:rPr>
        <w:sectPr>
          <w:footerReference r:id="rId13" w:type="default"/>
          <w:pgSz w:w="11910" w:h="16840"/>
          <w:pgMar w:top="1440" w:right="1080" w:bottom="1440" w:left="1080" w:header="878" w:footer="1130" w:gutter="0"/>
          <w:pgNumType w:fmt="decimal"/>
          <w:cols w:space="720" w:num="1"/>
        </w:sectPr>
      </w:pPr>
    </w:p>
    <w:p w14:paraId="4BB7FBE1">
      <w:pPr>
        <w:pStyle w:val="4"/>
        <w:spacing w:before="145" w:line="360" w:lineRule="auto"/>
        <w:ind w:left="1672"/>
        <w:jc w:val="left"/>
        <w:rPr>
          <w:rFonts w:hint="eastAsia" w:ascii="宋体" w:hAnsi="宋体" w:eastAsia="宋体" w:cs="宋体"/>
          <w:color w:val="auto"/>
          <w:highlight w:val="none"/>
          <w:lang w:eastAsia="zh-CN"/>
        </w:rPr>
      </w:pPr>
      <w:bookmarkStart w:id="95" w:name="四、竞争性磋商承诺函"/>
      <w:bookmarkEnd w:id="95"/>
      <w:bookmarkStart w:id="96" w:name="_Toc167"/>
      <w:bookmarkStart w:id="97" w:name="_Toc15555"/>
      <w:bookmarkStart w:id="98" w:name="_Toc2654"/>
      <w:bookmarkStart w:id="99" w:name="_Toc31065"/>
      <w:r>
        <w:rPr>
          <w:rFonts w:hint="eastAsia" w:ascii="宋体" w:hAnsi="宋体" w:eastAsia="宋体" w:cs="宋体"/>
          <w:color w:val="auto"/>
          <w:highlight w:val="none"/>
          <w:lang w:eastAsia="zh-CN"/>
        </w:rPr>
        <w:t>（二）法定代表人（或非法人组织负责人）授权委托书</w:t>
      </w:r>
      <w:bookmarkEnd w:id="96"/>
      <w:bookmarkEnd w:id="97"/>
      <w:bookmarkEnd w:id="98"/>
      <w:bookmarkEnd w:id="99"/>
    </w:p>
    <w:p w14:paraId="6C646097">
      <w:pPr>
        <w:pStyle w:val="10"/>
        <w:tabs>
          <w:tab w:val="left" w:pos="1976"/>
          <w:tab w:val="left" w:pos="3870"/>
          <w:tab w:val="left" w:pos="8281"/>
        </w:tabs>
        <w:spacing w:before="190" w:line="360" w:lineRule="auto"/>
        <w:ind w:left="402" w:right="301" w:firstLine="42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本人</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（姓名）系</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（供应商名称）的法定代表人（或非法人组织负责人），现委托</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（姓名）为我方代理人。代理人根据授权，以我方名义签署、澄清、说明、补正、递交、撤回、修改</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（项目名称）</w:t>
      </w:r>
      <w:r>
        <w:rPr>
          <w:rFonts w:hint="eastAsia" w:cs="宋体"/>
          <w:sz w:val="21"/>
          <w:szCs w:val="21"/>
          <w:u w:val="none"/>
          <w:lang w:val="en-US" w:eastAsia="zh-CN"/>
        </w:rPr>
        <w:t>包</w:t>
      </w:r>
      <w:r>
        <w:rPr>
          <w:rFonts w:hint="eastAsia" w:cs="宋体"/>
          <w:sz w:val="21"/>
          <w:szCs w:val="21"/>
          <w:u w:val="single"/>
          <w:lang w:val="en-US" w:eastAsia="zh-CN"/>
        </w:rPr>
        <w:t>（  ）</w:t>
      </w:r>
      <w:r>
        <w:rPr>
          <w:rFonts w:hint="eastAsia" w:ascii="宋体" w:hAnsi="宋体" w:eastAsia="宋体" w:cs="宋体"/>
          <w:color w:val="auto"/>
          <w:highlight w:val="none"/>
          <w:lang w:eastAsia="zh-CN"/>
        </w:rPr>
        <w:t>响应文件、签订合同和处理一切与之有关的事宜，其法律后果由我方承担。</w:t>
      </w:r>
    </w:p>
    <w:p w14:paraId="19FD94C2">
      <w:pPr>
        <w:pStyle w:val="10"/>
        <w:tabs>
          <w:tab w:val="left" w:pos="3236"/>
        </w:tabs>
        <w:spacing w:line="360" w:lineRule="auto"/>
        <w:ind w:left="822" w:right="5658"/>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委托期限：</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w:t>
      </w:r>
    </w:p>
    <w:p w14:paraId="1945F528">
      <w:pPr>
        <w:pStyle w:val="10"/>
        <w:tabs>
          <w:tab w:val="left" w:pos="3236"/>
        </w:tabs>
        <w:spacing w:line="360" w:lineRule="auto"/>
        <w:ind w:left="822" w:right="5658"/>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代理人无转委托权。</w:t>
      </w:r>
    </w:p>
    <w:p w14:paraId="6B641298">
      <w:pPr>
        <w:pStyle w:val="10"/>
        <w:tabs>
          <w:tab w:val="left" w:pos="2187"/>
          <w:tab w:val="left" w:pos="2713"/>
          <w:tab w:val="left" w:pos="3236"/>
        </w:tabs>
        <w:spacing w:line="360" w:lineRule="auto"/>
        <w:ind w:left="82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本授权书于</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eastAsia="zh-CN"/>
        </w:rPr>
        <w:t>年</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eastAsia="zh-CN"/>
        </w:rPr>
        <w:t>月</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eastAsia="zh-CN"/>
        </w:rPr>
        <w:t>日签字或盖章生效，</w:t>
      </w:r>
      <w:r>
        <w:rPr>
          <w:rFonts w:hint="eastAsia" w:ascii="宋体" w:hAnsi="宋体" w:eastAsia="宋体" w:cs="宋体"/>
          <w:b/>
          <w:color w:val="auto"/>
          <w:highlight w:val="none"/>
          <w:lang w:eastAsia="zh-CN"/>
        </w:rPr>
        <w:t>无转委托，</w:t>
      </w:r>
      <w:r>
        <w:rPr>
          <w:rFonts w:hint="eastAsia" w:ascii="宋体" w:hAnsi="宋体" w:eastAsia="宋体" w:cs="宋体"/>
          <w:color w:val="auto"/>
          <w:highlight w:val="none"/>
          <w:lang w:eastAsia="zh-CN"/>
        </w:rPr>
        <w:t>特此声明。</w:t>
      </w:r>
    </w:p>
    <w:p w14:paraId="2638F6C8">
      <w:pPr>
        <w:pStyle w:val="10"/>
        <w:spacing w:before="7" w:line="360" w:lineRule="auto"/>
        <w:rPr>
          <w:rFonts w:hint="eastAsia" w:ascii="宋体" w:hAnsi="宋体" w:eastAsia="宋体" w:cs="宋体"/>
          <w:color w:val="auto"/>
          <w:sz w:val="16"/>
          <w:highlight w:val="none"/>
          <w:lang w:eastAsia="zh-CN"/>
        </w:rPr>
      </w:pPr>
      <w:r>
        <w:rPr>
          <w:rFonts w:hint="eastAsia" w:ascii="宋体" w:hAnsi="宋体" w:eastAsia="宋体" w:cs="宋体"/>
          <w:color w:val="auto"/>
          <w:highlight w:val="none"/>
          <w:lang w:eastAsia="zh-CN"/>
        </w:rPr>
        <mc:AlternateContent>
          <mc:Choice Requires="wps">
            <w:drawing>
              <wp:anchor distT="0" distB="0" distL="114300" distR="114300" simplePos="0" relativeHeight="251667456" behindDoc="0" locked="0" layoutInCell="1" allowOverlap="1">
                <wp:simplePos x="0" y="0"/>
                <wp:positionH relativeFrom="page">
                  <wp:posOffset>1169035</wp:posOffset>
                </wp:positionH>
                <wp:positionV relativeFrom="paragraph">
                  <wp:posOffset>162560</wp:posOffset>
                </wp:positionV>
                <wp:extent cx="5224780" cy="1529715"/>
                <wp:effectExtent l="4445" t="4445" r="9525" b="8890"/>
                <wp:wrapTopAndBottom/>
                <wp:docPr id="2" name="文本框 6"/>
                <wp:cNvGraphicFramePr/>
                <a:graphic xmlns:a="http://schemas.openxmlformats.org/drawingml/2006/main">
                  <a:graphicData uri="http://schemas.microsoft.com/office/word/2010/wordprocessingShape">
                    <wps:wsp>
                      <wps:cNvSpPr txBox="1"/>
                      <wps:spPr>
                        <a:xfrm>
                          <a:off x="0" y="0"/>
                          <a:ext cx="5224780" cy="1529715"/>
                        </a:xfrm>
                        <a:prstGeom prst="rect">
                          <a:avLst/>
                        </a:prstGeom>
                        <a:noFill/>
                        <a:ln w="6096" cap="flat" cmpd="sng">
                          <a:solidFill>
                            <a:srgbClr val="000000"/>
                          </a:solidFill>
                          <a:prstDash val="solid"/>
                          <a:miter/>
                          <a:headEnd type="none" w="med" len="med"/>
                          <a:tailEnd type="none" w="med" len="med"/>
                        </a:ln>
                        <a:effectLst/>
                      </wps:spPr>
                      <wps:txbx>
                        <w:txbxContent>
                          <w:p w14:paraId="5F30E064">
                            <w:pPr>
                              <w:pStyle w:val="10"/>
                              <w:spacing w:before="105"/>
                              <w:ind w:left="2324"/>
                              <w:rPr>
                                <w:lang w:eastAsia="zh-CN"/>
                              </w:rPr>
                            </w:pPr>
                            <w:r>
                              <w:rPr>
                                <w:lang w:eastAsia="zh-CN"/>
                              </w:rPr>
                              <w:t>（※</w:t>
                            </w:r>
                            <w:r>
                              <w:rPr>
                                <w:rFonts w:hint="eastAsia"/>
                                <w:lang w:val="en-US" w:eastAsia="zh-CN"/>
                              </w:rPr>
                              <w:t>委托</w:t>
                            </w:r>
                            <w:r>
                              <w:rPr>
                                <w:rFonts w:hint="eastAsia"/>
                                <w:lang w:eastAsia="zh-CN"/>
                              </w:rPr>
                              <w:t>代理人</w:t>
                            </w:r>
                            <w:r>
                              <w:rPr>
                                <w:lang w:eastAsia="zh-CN"/>
                              </w:rPr>
                              <w:t>身份证正、反面</w:t>
                            </w:r>
                            <w:r>
                              <w:rPr>
                                <w:rFonts w:hint="eastAsia"/>
                                <w:lang w:val="en-US" w:eastAsia="zh-CN"/>
                              </w:rPr>
                              <w:t>复印件或</w:t>
                            </w:r>
                            <w:r>
                              <w:rPr>
                                <w:lang w:eastAsia="zh-CN"/>
                              </w:rPr>
                              <w:t>扫描件※）</w:t>
                            </w:r>
                          </w:p>
                        </w:txbxContent>
                      </wps:txbx>
                      <wps:bodyPr lIns="0" tIns="0" rIns="0" bIns="0" upright="1"/>
                    </wps:wsp>
                  </a:graphicData>
                </a:graphic>
              </wp:anchor>
            </w:drawing>
          </mc:Choice>
          <mc:Fallback>
            <w:pict>
              <v:shape id="文本框 6" o:spid="_x0000_s1026" o:spt="202" type="#_x0000_t202" style="position:absolute;left:0pt;margin-left:92.05pt;margin-top:12.8pt;height:120.45pt;width:411.4pt;mso-position-horizontal-relative:page;mso-wrap-distance-bottom:0pt;mso-wrap-distance-top:0pt;z-index:251667456;mso-width-relative:page;mso-height-relative:page;" filled="f" stroked="t" coordsize="21600,21600" o:gfxdata="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nHqrWAAAACwEAAA8A&#10;AAAAAAAAAQAgAAAAIgAAAGRycy9kb3ducmV2LnhtbFBLAQIUABQAAAAIAIdO4kD1Bm03GQIAAEAE&#10;AAAOAAAAAAAAAAEAIAAAACUBAABkcnMvZTJvRG9jLnhtbFBLBQYAAAAABgAGAFkBAACwBQAAAAA=&#10;">
                <v:fill on="f" focussize="0,0"/>
                <v:stroke weight="0.48pt" color="#000000" joinstyle="miter"/>
                <v:imagedata o:title=""/>
                <o:lock v:ext="edit" aspectratio="f"/>
                <v:textbox inset="0mm,0mm,0mm,0mm">
                  <w:txbxContent>
                    <w:p w14:paraId="5F30E064">
                      <w:pPr>
                        <w:pStyle w:val="10"/>
                        <w:spacing w:before="105"/>
                        <w:ind w:left="2324"/>
                        <w:rPr>
                          <w:lang w:eastAsia="zh-CN"/>
                        </w:rPr>
                      </w:pPr>
                      <w:r>
                        <w:rPr>
                          <w:lang w:eastAsia="zh-CN"/>
                        </w:rPr>
                        <w:t>（※</w:t>
                      </w:r>
                      <w:r>
                        <w:rPr>
                          <w:rFonts w:hint="eastAsia"/>
                          <w:lang w:val="en-US" w:eastAsia="zh-CN"/>
                        </w:rPr>
                        <w:t>委托</w:t>
                      </w:r>
                      <w:r>
                        <w:rPr>
                          <w:rFonts w:hint="eastAsia"/>
                          <w:lang w:eastAsia="zh-CN"/>
                        </w:rPr>
                        <w:t>代理人</w:t>
                      </w:r>
                      <w:r>
                        <w:rPr>
                          <w:lang w:eastAsia="zh-CN"/>
                        </w:rPr>
                        <w:t>身份证正、反面</w:t>
                      </w:r>
                      <w:r>
                        <w:rPr>
                          <w:rFonts w:hint="eastAsia"/>
                          <w:lang w:val="en-US" w:eastAsia="zh-CN"/>
                        </w:rPr>
                        <w:t>复印件或</w:t>
                      </w:r>
                      <w:r>
                        <w:rPr>
                          <w:lang w:eastAsia="zh-CN"/>
                        </w:rPr>
                        <w:t>扫描件※）</w:t>
                      </w:r>
                    </w:p>
                  </w:txbxContent>
                </v:textbox>
                <w10:wrap type="topAndBottom"/>
              </v:shape>
            </w:pict>
          </mc:Fallback>
        </mc:AlternateContent>
      </w:r>
    </w:p>
    <w:p w14:paraId="62A7CAF5">
      <w:pPr>
        <w:pStyle w:val="10"/>
        <w:spacing w:line="360" w:lineRule="auto"/>
        <w:rPr>
          <w:rFonts w:hint="eastAsia" w:ascii="宋体" w:hAnsi="宋体" w:eastAsia="宋体" w:cs="宋体"/>
          <w:color w:val="auto"/>
          <w:sz w:val="22"/>
          <w:highlight w:val="none"/>
          <w:lang w:eastAsia="zh-CN"/>
        </w:rPr>
      </w:pPr>
    </w:p>
    <w:p w14:paraId="5661F053">
      <w:pPr>
        <w:pStyle w:val="10"/>
        <w:spacing w:line="360" w:lineRule="auto"/>
        <w:rPr>
          <w:rFonts w:hint="eastAsia" w:ascii="宋体" w:hAnsi="宋体" w:eastAsia="宋体" w:cs="宋体"/>
          <w:color w:val="auto"/>
          <w:sz w:val="22"/>
          <w:highlight w:val="none"/>
          <w:lang w:eastAsia="zh-CN"/>
        </w:rPr>
      </w:pPr>
    </w:p>
    <w:p w14:paraId="44827491">
      <w:pPr>
        <w:pStyle w:val="10"/>
        <w:tabs>
          <w:tab w:val="left" w:pos="5336"/>
        </w:tabs>
        <w:spacing w:before="188" w:line="600" w:lineRule="auto"/>
        <w:ind w:left="822"/>
        <w:jc w:val="righ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供应商名称：</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加盖供应商电子签章</w:t>
      </w:r>
      <w:r>
        <w:rPr>
          <w:rFonts w:hint="eastAsia" w:ascii="宋体" w:hAnsi="宋体" w:eastAsia="宋体" w:cs="宋体"/>
          <w:color w:val="auto"/>
          <w:highlight w:val="none"/>
          <w:lang w:eastAsia="zh-CN"/>
        </w:rPr>
        <w:t>）</w:t>
      </w:r>
    </w:p>
    <w:p w14:paraId="67B13807">
      <w:pPr>
        <w:pStyle w:val="10"/>
        <w:tabs>
          <w:tab w:val="left" w:pos="5336"/>
        </w:tabs>
        <w:spacing w:line="600" w:lineRule="auto"/>
        <w:ind w:left="822"/>
        <w:jc w:val="righ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法定代表人：</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（签字或盖章）</w:t>
      </w:r>
    </w:p>
    <w:p w14:paraId="61B3DE1B">
      <w:pPr>
        <w:pStyle w:val="10"/>
        <w:tabs>
          <w:tab w:val="left" w:pos="5336"/>
        </w:tabs>
        <w:spacing w:line="600" w:lineRule="auto"/>
        <w:ind w:firstLine="3780" w:firstLineChars="18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身份证号码：</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 xml:space="preserve"> </w:t>
      </w:r>
    </w:p>
    <w:p w14:paraId="7F9EE034">
      <w:pPr>
        <w:pStyle w:val="10"/>
        <w:tabs>
          <w:tab w:val="left" w:pos="5756"/>
        </w:tabs>
        <w:spacing w:line="600" w:lineRule="auto"/>
        <w:jc w:val="righ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委托代理人：</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eastAsia="zh-CN"/>
        </w:rPr>
        <w:t>（签字）</w:t>
      </w:r>
    </w:p>
    <w:p w14:paraId="15DC6A60">
      <w:pPr>
        <w:pStyle w:val="10"/>
        <w:tabs>
          <w:tab w:val="left" w:pos="3919"/>
        </w:tabs>
        <w:spacing w:line="600" w:lineRule="auto"/>
        <w:ind w:left="822"/>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身份证号码：</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u w:val="single"/>
          <w:lang w:val="en-US" w:eastAsia="zh-CN"/>
        </w:rPr>
        <w:t xml:space="preserve">         </w:t>
      </w:r>
    </w:p>
    <w:p w14:paraId="65A47364">
      <w:pPr>
        <w:pStyle w:val="10"/>
        <w:tabs>
          <w:tab w:val="left" w:pos="1504"/>
          <w:tab w:val="left" w:pos="2622"/>
          <w:tab w:val="left" w:pos="3567"/>
        </w:tabs>
        <w:spacing w:before="69" w:line="600" w:lineRule="auto"/>
        <w:ind w:left="613"/>
        <w:jc w:val="right"/>
        <w:rPr>
          <w:rFonts w:hint="eastAsia" w:ascii="宋体" w:hAnsi="宋体" w:eastAsia="宋体" w:cs="宋体"/>
          <w:color w:val="auto"/>
          <w:highlight w:val="none"/>
          <w:lang w:eastAsia="zh-CN"/>
        </w:rPr>
      </w:pP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eastAsia="zh-CN"/>
        </w:rPr>
        <w:t>年</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eastAsia="zh-CN"/>
        </w:rPr>
        <w:t>月</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eastAsia="zh-CN"/>
        </w:rPr>
        <w:t>日</w:t>
      </w:r>
    </w:p>
    <w:p w14:paraId="0565E2D7">
      <w:pPr>
        <w:spacing w:line="360" w:lineRule="auto"/>
        <w:rPr>
          <w:rFonts w:hint="eastAsia" w:ascii="宋体" w:hAnsi="宋体" w:eastAsia="宋体" w:cs="宋体"/>
          <w:color w:val="auto"/>
          <w:highlight w:val="none"/>
          <w:lang w:eastAsia="zh-CN"/>
        </w:rPr>
        <w:sectPr>
          <w:pgSz w:w="11910" w:h="16840"/>
          <w:pgMar w:top="1440" w:right="1080" w:bottom="1440" w:left="1080" w:header="878" w:footer="1130" w:gutter="0"/>
          <w:pgNumType w:fmt="decimal"/>
          <w:cols w:space="720" w:num="1"/>
        </w:sectPr>
      </w:pPr>
    </w:p>
    <w:p w14:paraId="636E11BF">
      <w:pPr>
        <w:spacing w:before="203" w:line="360" w:lineRule="auto"/>
        <w:ind w:left="1" w:right="1"/>
        <w:jc w:val="center"/>
        <w:outlineLvl w:val="1"/>
        <w:rPr>
          <w:rFonts w:hint="eastAsia" w:ascii="宋体" w:hAnsi="宋体" w:eastAsia="宋体" w:cs="宋体"/>
          <w:color w:val="auto"/>
          <w:highlight w:val="none"/>
          <w:lang w:eastAsia="zh-CN"/>
        </w:rPr>
      </w:pPr>
      <w:bookmarkStart w:id="100" w:name="_Toc13212"/>
      <w:bookmarkStart w:id="101" w:name="_Toc19998"/>
      <w:bookmarkStart w:id="102" w:name="_Toc1826"/>
      <w:bookmarkStart w:id="103" w:name="_Toc26375"/>
      <w:r>
        <w:rPr>
          <w:rFonts w:hint="eastAsia" w:cs="宋体"/>
          <w:b/>
          <w:color w:val="auto"/>
          <w:sz w:val="28"/>
          <w:szCs w:val="28"/>
          <w:highlight w:val="none"/>
          <w:lang w:val="en-US" w:eastAsia="zh-CN"/>
        </w:rPr>
        <w:t>三</w:t>
      </w:r>
      <w:r>
        <w:rPr>
          <w:rFonts w:hint="eastAsia" w:ascii="宋体" w:hAnsi="宋体" w:eastAsia="宋体" w:cs="宋体"/>
          <w:b/>
          <w:color w:val="auto"/>
          <w:sz w:val="28"/>
          <w:szCs w:val="28"/>
          <w:highlight w:val="none"/>
          <w:lang w:eastAsia="zh-CN"/>
        </w:rPr>
        <w:t>、竞争性磋商承诺函</w:t>
      </w:r>
      <w:bookmarkEnd w:id="100"/>
      <w:bookmarkEnd w:id="101"/>
      <w:bookmarkEnd w:id="102"/>
      <w:bookmarkEnd w:id="103"/>
      <w:bookmarkStart w:id="104" w:name="（一）磋商承诺函"/>
      <w:bookmarkEnd w:id="104"/>
    </w:p>
    <w:p w14:paraId="6E1EEBF5">
      <w:pPr>
        <w:pStyle w:val="10"/>
        <w:spacing w:before="156" w:line="360" w:lineRule="auto"/>
        <w:ind w:left="82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致：</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b/>
          <w:bCs/>
          <w:color w:val="auto"/>
          <w:highlight w:val="none"/>
          <w:u w:val="single"/>
          <w:lang w:eastAsia="zh-CN"/>
        </w:rPr>
        <w:t>（</w:t>
      </w:r>
      <w:r>
        <w:rPr>
          <w:rFonts w:hint="eastAsia" w:ascii="宋体" w:hAnsi="宋体" w:eastAsia="宋体" w:cs="宋体"/>
          <w:b/>
          <w:bCs/>
          <w:i/>
          <w:iCs/>
          <w:color w:val="auto"/>
          <w:highlight w:val="none"/>
          <w:u w:val="single"/>
          <w:lang w:eastAsia="zh-CN"/>
        </w:rPr>
        <w:t>采购人</w:t>
      </w:r>
      <w:r>
        <w:rPr>
          <w:rFonts w:hint="eastAsia" w:ascii="宋体" w:hAnsi="宋体" w:eastAsia="宋体" w:cs="宋体"/>
          <w:b/>
          <w:bCs/>
          <w:color w:val="auto"/>
          <w:highlight w:val="none"/>
          <w:u w:val="single"/>
          <w:lang w:eastAsia="zh-CN"/>
        </w:rPr>
        <w:t>）</w:t>
      </w:r>
      <w:r>
        <w:rPr>
          <w:rFonts w:hint="eastAsia" w:ascii="宋体" w:hAnsi="宋体" w:eastAsia="宋体" w:cs="宋体"/>
          <w:color w:val="auto"/>
          <w:highlight w:val="none"/>
          <w:u w:val="single"/>
          <w:lang w:val="en-US" w:eastAsia="zh-CN"/>
        </w:rPr>
        <w:t xml:space="preserve">  </w:t>
      </w:r>
    </w:p>
    <w:p w14:paraId="286285AD">
      <w:pPr>
        <w:pStyle w:val="10"/>
        <w:spacing w:before="142" w:line="360" w:lineRule="auto"/>
        <w:ind w:left="82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我公司作为本次采购项目的供应商，根据磋商文件要求，现郑重承诺如下：</w:t>
      </w:r>
    </w:p>
    <w:p w14:paraId="11FCAA73">
      <w:pPr>
        <w:pStyle w:val="10"/>
        <w:spacing w:before="139"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一、具备《中华人民共和国政府采购法》第二十二条第一款和本项目规定的条件：</w:t>
      </w:r>
    </w:p>
    <w:p w14:paraId="140EC40F">
      <w:pPr>
        <w:pStyle w:val="10"/>
        <w:spacing w:before="139" w:line="360" w:lineRule="auto"/>
        <w:ind w:left="82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（一）具有独立承担民事责任的能力；</w:t>
      </w:r>
    </w:p>
    <w:p w14:paraId="62293680">
      <w:pPr>
        <w:pStyle w:val="10"/>
        <w:spacing w:before="139" w:line="360" w:lineRule="auto"/>
        <w:ind w:left="82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（二）具有良好的商业信誉和健全的财务会计制度；</w:t>
      </w:r>
    </w:p>
    <w:p w14:paraId="2C92AD2E">
      <w:pPr>
        <w:pStyle w:val="10"/>
        <w:spacing w:before="139" w:line="360" w:lineRule="auto"/>
        <w:ind w:left="82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（三）具有履行合同所必需的设备和专业技术能力；</w:t>
      </w:r>
    </w:p>
    <w:p w14:paraId="4CD3D860">
      <w:pPr>
        <w:pStyle w:val="10"/>
        <w:spacing w:before="139" w:line="360" w:lineRule="auto"/>
        <w:ind w:left="82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（四）有依法缴纳税收和社会保障资金的良好记录；</w:t>
      </w:r>
    </w:p>
    <w:p w14:paraId="6256F0B6">
      <w:pPr>
        <w:pStyle w:val="10"/>
        <w:spacing w:before="139" w:line="360" w:lineRule="auto"/>
        <w:ind w:left="82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（五）参加政府采购活动前三年内，在经营活动中没有重大违法记录；</w:t>
      </w:r>
    </w:p>
    <w:p w14:paraId="1659AC0E">
      <w:pPr>
        <w:pStyle w:val="10"/>
        <w:spacing w:before="139" w:line="360" w:lineRule="auto"/>
        <w:ind w:left="82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（六）法律、行政法规规定的其他条件；</w:t>
      </w:r>
    </w:p>
    <w:p w14:paraId="6140DC6A">
      <w:pPr>
        <w:pStyle w:val="10"/>
        <w:spacing w:before="139" w:line="360" w:lineRule="auto"/>
        <w:ind w:left="82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（七）根据采购项目提出的特殊条件。</w:t>
      </w:r>
    </w:p>
    <w:p w14:paraId="2F2F01F5">
      <w:pPr>
        <w:pStyle w:val="10"/>
        <w:spacing w:before="142"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二、完全接受和满足本项目磋商文件中规定的实质性要求，如对磋商文件有异议，已经在磋商截止时间届满前依法进行维权救济，不存在对磋商文件有异议的同时又参加磋商以求侥幸成交或者为实现其他非法目的的行为。</w:t>
      </w:r>
    </w:p>
    <w:p w14:paraId="092B9B70">
      <w:pPr>
        <w:pStyle w:val="10"/>
        <w:spacing w:before="142"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三、参加本次采购活动，不存在与单位负责人为同一人或者存在直接控股、管理关系的其他供应商参与同一合同项下的政府采购活动的行为。</w:t>
      </w:r>
    </w:p>
    <w:p w14:paraId="570677A2">
      <w:pPr>
        <w:pStyle w:val="10"/>
        <w:spacing w:before="142"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四、参加本次采购活动，不存在为采购项目提供整体设计、规范编制或者项目管理、监理、检测等服务的行为。</w:t>
      </w:r>
    </w:p>
    <w:p w14:paraId="3FCAB8BC">
      <w:pPr>
        <w:pStyle w:val="10"/>
        <w:spacing w:before="142"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五、参加本次采购活动，不存在和其他供应商在同一合同项下的采购项目中，同时委托同一个自然人、同一家庭的人员、同一单位的人员作为代理人的行为。</w:t>
      </w:r>
    </w:p>
    <w:p w14:paraId="320EF8C0">
      <w:pPr>
        <w:pStyle w:val="10"/>
        <w:spacing w:before="142"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六、供应商参加本次政府采购活动要求在近三年内供应商和其法定代表人没有行贿犯罪行为。</w:t>
      </w:r>
    </w:p>
    <w:p w14:paraId="7114F21A">
      <w:pPr>
        <w:pStyle w:val="10"/>
        <w:spacing w:before="142"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七、参加本次采购活动，不存在联合体磋商。</w:t>
      </w:r>
    </w:p>
    <w:p w14:paraId="1EE824A0">
      <w:pPr>
        <w:pStyle w:val="10"/>
        <w:spacing w:before="142"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八、响应文件中提供的能够给予我公司带来优惠、好处的任何材料资料和技术、服务、综合等响应承诺情况都是真实的、有效的、合法的。</w:t>
      </w:r>
    </w:p>
    <w:p w14:paraId="27F7D50C">
      <w:pPr>
        <w:pStyle w:val="10"/>
        <w:spacing w:before="142"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九、存在以下行为之一的愿意接受相关部门的处理：</w:t>
      </w:r>
    </w:p>
    <w:p w14:paraId="4C690C5E">
      <w:pPr>
        <w:pStyle w:val="10"/>
        <w:spacing w:before="142" w:line="360" w:lineRule="auto"/>
        <w:ind w:left="82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（一）磋商有效期内撤销响应文件的；</w:t>
      </w:r>
    </w:p>
    <w:p w14:paraId="0CD47507">
      <w:pPr>
        <w:pStyle w:val="10"/>
        <w:spacing w:before="142" w:line="360" w:lineRule="auto"/>
        <w:ind w:left="82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（二）在采购人确定成交</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lang w:eastAsia="zh-CN"/>
        </w:rPr>
        <w:t>以前放弃成交候选资格的；</w:t>
      </w:r>
    </w:p>
    <w:p w14:paraId="4CA64E1C">
      <w:pPr>
        <w:pStyle w:val="10"/>
        <w:spacing w:before="142" w:line="360" w:lineRule="auto"/>
        <w:ind w:left="82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（三）由于成交</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lang w:eastAsia="zh-CN"/>
        </w:rPr>
        <w:t>的原因未能按照磋商文件的规定与采购人签订合同；</w:t>
      </w:r>
    </w:p>
    <w:p w14:paraId="2091FD60">
      <w:pPr>
        <w:pStyle w:val="10"/>
        <w:spacing w:before="142" w:line="360" w:lineRule="auto"/>
        <w:ind w:left="82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（四）由于成交</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lang w:eastAsia="zh-CN"/>
        </w:rPr>
        <w:t>的原因未能按照磋商文件的规定交纳履约保证金（如有）；</w:t>
      </w:r>
    </w:p>
    <w:p w14:paraId="336ADF2E">
      <w:pPr>
        <w:pStyle w:val="10"/>
        <w:spacing w:before="142" w:line="360" w:lineRule="auto"/>
        <w:ind w:left="82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（五）在响应文件中提供虚假材料谋取成交；</w:t>
      </w:r>
    </w:p>
    <w:p w14:paraId="3C27A5F1">
      <w:pPr>
        <w:pStyle w:val="10"/>
        <w:spacing w:before="142" w:line="360" w:lineRule="auto"/>
        <w:ind w:left="822"/>
        <w:rPr>
          <w:rFonts w:hint="eastAsia" w:ascii="宋体" w:hAnsi="宋体" w:eastAsia="宋体" w:cs="宋体"/>
          <w:color w:val="auto"/>
          <w:highlight w:val="none"/>
          <w:lang w:eastAsia="zh-CN"/>
        </w:rPr>
      </w:pPr>
      <w:bookmarkStart w:id="105" w:name="（二）采购代理服务费承诺函"/>
      <w:bookmarkEnd w:id="105"/>
      <w:r>
        <w:rPr>
          <w:rFonts w:hint="eastAsia" w:ascii="宋体" w:hAnsi="宋体" w:eastAsia="宋体" w:cs="宋体"/>
          <w:color w:val="auto"/>
          <w:highlight w:val="none"/>
          <w:lang w:eastAsia="zh-CN"/>
        </w:rPr>
        <w:t>（六）与采购人、其他供应商或者采购代理机构恶意串通的；</w:t>
      </w:r>
    </w:p>
    <w:p w14:paraId="03FDE453">
      <w:pPr>
        <w:pStyle w:val="10"/>
        <w:spacing w:before="142" w:line="360" w:lineRule="auto"/>
        <w:ind w:left="82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（七）磋商有效期内，供应商在政府采购活动中有违法、违规、违纪行为。</w:t>
      </w:r>
    </w:p>
    <w:p w14:paraId="1138CDFC">
      <w:pPr>
        <w:pStyle w:val="10"/>
        <w:spacing w:before="142"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由此产生的一切法律后果和责任由我公司承担。我公司声明放弃对此提出任何异议和追索的权利。</w:t>
      </w:r>
    </w:p>
    <w:p w14:paraId="09397849">
      <w:pPr>
        <w:pStyle w:val="10"/>
        <w:spacing w:before="142"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本公司对上述承诺的内容事项真实性负责。如经查实上述承诺的内容事项存在虚假，我公司愿意接受以提供虚假材料谋取中标追究法律责任。</w:t>
      </w:r>
    </w:p>
    <w:p w14:paraId="160C90B8">
      <w:pPr>
        <w:pStyle w:val="10"/>
        <w:spacing w:line="360" w:lineRule="auto"/>
        <w:rPr>
          <w:rFonts w:hint="eastAsia" w:ascii="宋体" w:hAnsi="宋体" w:eastAsia="宋体" w:cs="宋体"/>
          <w:color w:val="auto"/>
          <w:sz w:val="20"/>
          <w:highlight w:val="none"/>
          <w:lang w:eastAsia="zh-CN"/>
        </w:rPr>
      </w:pPr>
    </w:p>
    <w:p w14:paraId="6809658F">
      <w:pPr>
        <w:pStyle w:val="10"/>
        <w:spacing w:line="360" w:lineRule="auto"/>
        <w:rPr>
          <w:rFonts w:hint="eastAsia" w:ascii="宋体" w:hAnsi="宋体" w:eastAsia="宋体" w:cs="宋体"/>
          <w:color w:val="auto"/>
          <w:sz w:val="20"/>
          <w:highlight w:val="none"/>
          <w:lang w:eastAsia="zh-CN"/>
        </w:rPr>
      </w:pPr>
    </w:p>
    <w:p w14:paraId="4737D751">
      <w:pPr>
        <w:pStyle w:val="10"/>
        <w:spacing w:line="360" w:lineRule="auto"/>
        <w:rPr>
          <w:rFonts w:hint="eastAsia" w:ascii="宋体" w:hAnsi="宋体" w:eastAsia="宋体" w:cs="宋体"/>
          <w:color w:val="auto"/>
          <w:sz w:val="20"/>
          <w:highlight w:val="none"/>
          <w:lang w:eastAsia="zh-CN"/>
        </w:rPr>
      </w:pPr>
    </w:p>
    <w:p w14:paraId="73F451DF">
      <w:pPr>
        <w:pStyle w:val="10"/>
        <w:tabs>
          <w:tab w:val="left" w:pos="6567"/>
        </w:tabs>
        <w:spacing w:line="480" w:lineRule="auto"/>
        <w:ind w:left="2999"/>
        <w:jc w:val="right"/>
        <w:rPr>
          <w:rFonts w:hint="eastAsia" w:ascii="宋体" w:hAnsi="宋体" w:eastAsia="宋体" w:cs="宋体"/>
          <w:color w:val="auto"/>
          <w:sz w:val="10"/>
          <w:highlight w:val="none"/>
          <w:lang w:eastAsia="zh-CN"/>
        </w:rPr>
      </w:pPr>
      <w:r>
        <w:rPr>
          <w:rFonts w:hint="eastAsia" w:ascii="宋体" w:hAnsi="宋体" w:eastAsia="宋体" w:cs="宋体"/>
          <w:color w:val="auto"/>
          <w:highlight w:val="none"/>
          <w:lang w:eastAsia="zh-CN"/>
        </w:rPr>
        <w:t>供应商名称：</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u w:val="single"/>
          <w:lang w:val="en-US" w:eastAsia="zh-CN"/>
        </w:rPr>
        <w:t>加盖供应商电子签章</w:t>
      </w:r>
      <w:r>
        <w:rPr>
          <w:rFonts w:hint="eastAsia" w:ascii="宋体" w:hAnsi="宋体" w:eastAsia="宋体" w:cs="宋体"/>
          <w:color w:val="auto"/>
          <w:highlight w:val="none"/>
          <w:u w:val="single"/>
          <w:lang w:eastAsia="zh-CN"/>
        </w:rPr>
        <w:t>）</w:t>
      </w:r>
    </w:p>
    <w:p w14:paraId="5830E7B3">
      <w:pPr>
        <w:pStyle w:val="10"/>
        <w:tabs>
          <w:tab w:val="left" w:pos="7062"/>
        </w:tabs>
        <w:spacing w:before="70" w:line="480" w:lineRule="auto"/>
        <w:ind w:left="2862"/>
        <w:jc w:val="righ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法定代表人或其委托代理人：</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lang w:eastAsia="zh-CN"/>
        </w:rPr>
        <w:t>（签字或盖章）</w:t>
      </w:r>
    </w:p>
    <w:p w14:paraId="76F9D599">
      <w:pPr>
        <w:pStyle w:val="10"/>
        <w:tabs>
          <w:tab w:val="left" w:pos="1033"/>
          <w:tab w:val="left" w:pos="1976"/>
          <w:tab w:val="left" w:pos="2922"/>
        </w:tabs>
        <w:spacing w:before="139" w:line="480" w:lineRule="auto"/>
        <w:ind w:left="401"/>
        <w:jc w:val="right"/>
        <w:rPr>
          <w:rFonts w:hint="eastAsia" w:ascii="宋体" w:hAnsi="宋体" w:eastAsia="宋体" w:cs="宋体"/>
          <w:color w:val="auto"/>
          <w:highlight w:val="none"/>
          <w:lang w:eastAsia="zh-CN"/>
        </w:rPr>
      </w:pP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eastAsia="zh-CN"/>
        </w:rPr>
        <w:t>年</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eastAsia="zh-CN"/>
        </w:rPr>
        <w:t>月</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eastAsia="zh-CN"/>
        </w:rPr>
        <w:t>日</w:t>
      </w:r>
    </w:p>
    <w:p w14:paraId="07F8818B">
      <w:pPr>
        <w:spacing w:line="360" w:lineRule="auto"/>
        <w:rPr>
          <w:rFonts w:hint="eastAsia" w:ascii="宋体" w:hAnsi="宋体" w:eastAsia="宋体" w:cs="宋体"/>
          <w:color w:val="auto"/>
          <w:highlight w:val="none"/>
          <w:lang w:eastAsia="zh-CN"/>
        </w:rPr>
        <w:sectPr>
          <w:pgSz w:w="11910" w:h="16840"/>
          <w:pgMar w:top="1440" w:right="1080" w:bottom="1440" w:left="1080" w:header="878" w:footer="1130" w:gutter="0"/>
          <w:pgNumType w:fmt="decimal"/>
          <w:cols w:space="720" w:num="1"/>
        </w:sectPr>
      </w:pPr>
    </w:p>
    <w:p w14:paraId="1BC98BB5">
      <w:pPr>
        <w:pStyle w:val="2"/>
        <w:spacing w:before="67" w:line="360" w:lineRule="auto"/>
        <w:ind w:left="8" w:right="1"/>
        <w:outlineLvl w:val="1"/>
        <w:rPr>
          <w:rFonts w:hint="eastAsia" w:ascii="宋体" w:hAnsi="宋体" w:eastAsia="宋体" w:cs="宋体"/>
          <w:b/>
          <w:bCs/>
          <w:color w:val="auto"/>
          <w:highlight w:val="none"/>
          <w:lang w:eastAsia="zh-CN"/>
        </w:rPr>
      </w:pPr>
      <w:bookmarkStart w:id="106" w:name="六、企业业绩信息"/>
      <w:bookmarkEnd w:id="106"/>
      <w:bookmarkStart w:id="107" w:name="五、供应商基本情况表"/>
      <w:bookmarkEnd w:id="107"/>
      <w:bookmarkStart w:id="108" w:name="_Toc32490"/>
      <w:bookmarkStart w:id="109" w:name="_Toc23132"/>
      <w:bookmarkStart w:id="110" w:name="_Toc12065"/>
      <w:bookmarkStart w:id="111" w:name="_Toc13618"/>
      <w:r>
        <w:rPr>
          <w:rFonts w:hint="eastAsia" w:cs="宋体"/>
          <w:b/>
          <w:bCs/>
          <w:color w:val="auto"/>
          <w:highlight w:val="none"/>
          <w:lang w:val="en-US" w:eastAsia="zh-CN"/>
        </w:rPr>
        <w:t>四</w:t>
      </w:r>
      <w:r>
        <w:rPr>
          <w:rFonts w:hint="eastAsia" w:ascii="宋体" w:hAnsi="宋体" w:eastAsia="宋体" w:cs="宋体"/>
          <w:b/>
          <w:bCs/>
          <w:color w:val="auto"/>
          <w:highlight w:val="none"/>
          <w:lang w:eastAsia="zh-CN"/>
        </w:rPr>
        <w:t>、</w:t>
      </w:r>
      <w:bookmarkEnd w:id="108"/>
      <w:bookmarkEnd w:id="109"/>
      <w:r>
        <w:rPr>
          <w:rFonts w:hint="eastAsia" w:ascii="宋体" w:hAnsi="宋体" w:eastAsia="宋体" w:cs="宋体"/>
          <w:b/>
          <w:bCs/>
          <w:color w:val="auto"/>
          <w:highlight w:val="none"/>
          <w:lang w:eastAsia="zh-CN"/>
        </w:rPr>
        <w:t>资格证明文件</w:t>
      </w:r>
      <w:bookmarkEnd w:id="110"/>
      <w:bookmarkEnd w:id="111"/>
    </w:p>
    <w:p w14:paraId="2326BC0A">
      <w:pPr>
        <w:rPr>
          <w:rFonts w:hint="eastAsia" w:ascii="宋体" w:hAnsi="宋体" w:eastAsia="宋体" w:cs="宋体"/>
          <w:color w:val="auto"/>
          <w:highlight w:val="none"/>
          <w:lang w:eastAsia="zh-CN"/>
        </w:rPr>
      </w:pPr>
    </w:p>
    <w:p w14:paraId="07387603">
      <w:pPr>
        <w:pStyle w:val="57"/>
        <w:spacing w:line="360" w:lineRule="auto"/>
        <w:ind w:left="110" w:leftChars="5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（1）具有独立承担民事责任的能力：提供有效的营业执照或事业单位法人证书或自然人身份证明等证明材料。</w:t>
      </w:r>
    </w:p>
    <w:p w14:paraId="51E407C1">
      <w:pPr>
        <w:pStyle w:val="57"/>
        <w:spacing w:line="360" w:lineRule="auto"/>
        <w:ind w:left="110" w:leftChars="50"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lang w:eastAsia="zh-CN"/>
        </w:rPr>
        <w:t>（2）具有良好的商业信誉和健全的财务会计制度：</w:t>
      </w:r>
      <w:r>
        <w:rPr>
          <w:rFonts w:hint="eastAsia" w:ascii="宋体" w:hAnsi="宋体" w:eastAsia="宋体" w:cs="宋体"/>
          <w:bCs/>
          <w:color w:val="auto"/>
          <w:sz w:val="21"/>
          <w:szCs w:val="21"/>
          <w:highlight w:val="none"/>
        </w:rPr>
        <w:t>提供</w:t>
      </w:r>
      <w:r>
        <w:rPr>
          <w:rFonts w:hint="eastAsia" w:ascii="宋体" w:hAnsi="宋体" w:eastAsia="宋体" w:cs="宋体"/>
          <w:bCs/>
          <w:color w:val="auto"/>
          <w:sz w:val="21"/>
          <w:szCs w:val="21"/>
          <w:highlight w:val="none"/>
          <w:lang w:val="en-US" w:eastAsia="zh-CN"/>
        </w:rPr>
        <w:t>2023年度或2024年度经审验的财务年审报告或提供其基本开户银行出具的资信证明</w:t>
      </w:r>
      <w:r>
        <w:rPr>
          <w:rFonts w:hint="eastAsia" w:cs="宋体"/>
          <w:bCs/>
          <w:color w:val="auto"/>
          <w:sz w:val="21"/>
          <w:szCs w:val="21"/>
          <w:highlight w:val="none"/>
          <w:lang w:eastAsia="zh-CN"/>
        </w:rPr>
        <w:t>。</w:t>
      </w:r>
    </w:p>
    <w:p w14:paraId="357E8E99">
      <w:pPr>
        <w:pStyle w:val="57"/>
        <w:spacing w:line="360" w:lineRule="auto"/>
        <w:ind w:left="110" w:leftChars="5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（3）具有履行合同所必需的设备和专业技术能力：</w:t>
      </w:r>
      <w:r>
        <w:rPr>
          <w:rFonts w:hint="eastAsia" w:ascii="宋体" w:hAnsi="宋体" w:eastAsia="宋体" w:cs="宋体"/>
          <w:color w:val="auto"/>
          <w:sz w:val="21"/>
          <w:szCs w:val="21"/>
          <w:highlight w:val="none"/>
          <w:lang w:val="en-US" w:eastAsia="zh-CN"/>
        </w:rPr>
        <w:t>提供相关证明材料或承诺</w:t>
      </w:r>
      <w:r>
        <w:rPr>
          <w:rFonts w:hint="eastAsia" w:cs="宋体"/>
          <w:color w:val="auto"/>
          <w:sz w:val="21"/>
          <w:szCs w:val="21"/>
          <w:highlight w:val="none"/>
          <w:lang w:val="en-US" w:eastAsia="zh-CN"/>
        </w:rPr>
        <w:t>函（格式自拟）</w:t>
      </w:r>
      <w:r>
        <w:rPr>
          <w:rFonts w:hint="eastAsia" w:ascii="宋体" w:hAnsi="宋体" w:eastAsia="宋体" w:cs="宋体"/>
          <w:color w:val="auto"/>
          <w:sz w:val="21"/>
          <w:szCs w:val="21"/>
          <w:highlight w:val="none"/>
          <w:lang w:eastAsia="zh-CN"/>
        </w:rPr>
        <w:t>。</w:t>
      </w:r>
    </w:p>
    <w:p w14:paraId="280B87F2">
      <w:pPr>
        <w:pStyle w:val="57"/>
        <w:spacing w:line="360" w:lineRule="auto"/>
        <w:ind w:left="110" w:leftChars="5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）有依法缴纳税收和社会保障资金的良好记录：提供2025年1月1日以来任意1个月的缴纳税收和社会保障资金的证明材料，依法免税或不需要缴纳税收和缴纳社会保障资金的供应商，须提供</w:t>
      </w:r>
      <w:r>
        <w:rPr>
          <w:rFonts w:hint="eastAsia" w:cs="宋体"/>
          <w:color w:val="auto"/>
          <w:sz w:val="21"/>
          <w:szCs w:val="21"/>
          <w:highlight w:val="none"/>
          <w:lang w:val="en-US" w:eastAsia="zh-CN"/>
        </w:rPr>
        <w:t>相应</w:t>
      </w:r>
      <w:r>
        <w:rPr>
          <w:rFonts w:hint="eastAsia" w:ascii="宋体" w:hAnsi="宋体" w:eastAsia="宋体" w:cs="宋体"/>
          <w:color w:val="auto"/>
          <w:sz w:val="21"/>
          <w:szCs w:val="21"/>
          <w:highlight w:val="none"/>
          <w:lang w:eastAsia="zh-CN"/>
        </w:rPr>
        <w:t>证明文件。</w:t>
      </w:r>
    </w:p>
    <w:p w14:paraId="545467A9">
      <w:pPr>
        <w:pStyle w:val="57"/>
        <w:spacing w:line="360" w:lineRule="auto"/>
        <w:ind w:left="110" w:leftChars="5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）参加采购活动前三年内，在经营活动中没有重大违法记录：</w:t>
      </w:r>
      <w:r>
        <w:rPr>
          <w:rFonts w:hint="eastAsia" w:ascii="宋体" w:hAnsi="宋体" w:eastAsia="宋体" w:cs="宋体"/>
          <w:color w:val="auto"/>
          <w:sz w:val="21"/>
          <w:szCs w:val="21"/>
          <w:highlight w:val="none"/>
          <w:lang w:val="en-US" w:eastAsia="zh-CN"/>
        </w:rPr>
        <w:t>提供承诺</w:t>
      </w:r>
      <w:r>
        <w:rPr>
          <w:rFonts w:hint="eastAsia" w:cs="宋体"/>
          <w:color w:val="auto"/>
          <w:sz w:val="21"/>
          <w:szCs w:val="21"/>
          <w:highlight w:val="none"/>
          <w:lang w:val="en-US" w:eastAsia="zh-CN"/>
        </w:rPr>
        <w:t>函</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lang w:eastAsia="zh-CN"/>
        </w:rPr>
        <w:t>格式自拟</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p>
    <w:p w14:paraId="4A8AED9E">
      <w:pPr>
        <w:pStyle w:val="57"/>
        <w:spacing w:line="360" w:lineRule="auto"/>
        <w:ind w:left="110" w:leftChars="5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zh-CN" w:eastAsia="zh-CN"/>
        </w:rPr>
        <w:t>（</w:t>
      </w: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lang w:val="zh-CN" w:eastAsia="zh-CN"/>
        </w:rPr>
        <w:t>）</w:t>
      </w:r>
      <w:r>
        <w:rPr>
          <w:rFonts w:hint="eastAsia" w:cs="宋体"/>
          <w:color w:val="auto"/>
          <w:sz w:val="21"/>
          <w:szCs w:val="21"/>
          <w:highlight w:val="none"/>
          <w:lang w:val="en-US" w:eastAsia="zh-CN"/>
        </w:rPr>
        <w:t>提供省级以上政府主管部门组织的所投标产品的实验室检验机构资质认定并取得检验检测机构资质认定证书（CMA），证书合法有效。且涵盖所投包段抽检样品的检验检测资质。</w:t>
      </w:r>
    </w:p>
    <w:p w14:paraId="5FC4EEFE">
      <w:pPr>
        <w:pStyle w:val="57"/>
        <w:keepNext w:val="0"/>
        <w:keepLines w:val="0"/>
        <w:pageBreakBefore w:val="0"/>
        <w:widowControl w:val="0"/>
        <w:kinsoku/>
        <w:wordWrap w:val="0"/>
        <w:overflowPunct/>
        <w:topLinePunct w:val="0"/>
        <w:autoSpaceDE w:val="0"/>
        <w:autoSpaceDN w:val="0"/>
        <w:bidi w:val="0"/>
        <w:adjustRightInd/>
        <w:snapToGrid/>
        <w:spacing w:line="360" w:lineRule="auto"/>
        <w:ind w:left="110" w:leftChars="50"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eastAsia="zh-CN"/>
        </w:rPr>
        <w:t>（</w:t>
      </w:r>
      <w:r>
        <w:rPr>
          <w:rFonts w:hint="eastAsia"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根据《关于在政府采购活动中查询及使用信用记录有关问题的通知》（财库〔2016〕125号）和豫财购〔2016〕15号的规定，对列入失信被执行人名单、重大税收违法失信主体、政府采购严重违法失信行为记录名单的企业，拒绝参与本项目政府采购活动（查询渠道：“中国执行信息公开网”（zxgk.court.gov.cn/shixin/）查询：失信被执行人名单；“信用中国”网站（www.creditchina.gov.cn）查询：重大税收违法失信主体名单、“中国政府采购网”（www.ccgp.gov.cn）查询：政府采购严重违法失信行为记录名单）；注：采购代理机构在开标当天将对所有参与本项目投标的供应商信用情况进行查询、打印留存。若在开标当天查询到供应商有相关负面信息的，则该供应商为无效响应</w:t>
      </w:r>
      <w:r>
        <w:rPr>
          <w:rFonts w:hint="eastAsia" w:ascii="宋体" w:hAnsi="宋体" w:eastAsia="宋体" w:cs="宋体"/>
          <w:color w:val="auto"/>
          <w:sz w:val="21"/>
          <w:szCs w:val="21"/>
          <w:highlight w:val="none"/>
          <w:lang w:val="zh-CN" w:eastAsia="zh-CN"/>
        </w:rPr>
        <w:t>。</w:t>
      </w:r>
    </w:p>
    <w:p w14:paraId="1E450ED2">
      <w:pPr>
        <w:pStyle w:val="57"/>
        <w:spacing w:line="360" w:lineRule="auto"/>
        <w:ind w:left="110" w:leftChars="50" w:firstLine="420" w:firstLineChars="2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w:t>
      </w:r>
      <w:r>
        <w:rPr>
          <w:rFonts w:hint="eastAsia" w:cs="宋体"/>
          <w:color w:val="auto"/>
          <w:sz w:val="21"/>
          <w:szCs w:val="21"/>
          <w:highlight w:val="none"/>
          <w:lang w:val="en-US" w:eastAsia="zh-CN"/>
        </w:rPr>
        <w:t>8</w:t>
      </w:r>
      <w:r>
        <w:rPr>
          <w:rFonts w:hint="eastAsia" w:ascii="宋体" w:hAnsi="宋体" w:eastAsia="宋体" w:cs="宋体"/>
          <w:color w:val="auto"/>
          <w:sz w:val="21"/>
          <w:szCs w:val="21"/>
          <w:highlight w:val="none"/>
          <w:lang w:val="zh-CN" w:eastAsia="zh-CN"/>
        </w:rPr>
        <w:t>）单位负责人为同一人或者存在直接控股、管理关系的不同供应商，不得参加同一合同项下的政府采购活动。供应商提供承诺</w:t>
      </w:r>
      <w:r>
        <w:rPr>
          <w:rFonts w:hint="eastAsia" w:cs="宋体"/>
          <w:color w:val="auto"/>
          <w:sz w:val="21"/>
          <w:szCs w:val="21"/>
          <w:highlight w:val="none"/>
          <w:lang w:val="en-US" w:eastAsia="zh-CN"/>
        </w:rPr>
        <w:t>函（格式自拟）</w:t>
      </w:r>
      <w:r>
        <w:rPr>
          <w:rFonts w:hint="eastAsia" w:ascii="宋体" w:hAnsi="宋体" w:eastAsia="宋体" w:cs="宋体"/>
          <w:color w:val="auto"/>
          <w:sz w:val="21"/>
          <w:szCs w:val="21"/>
          <w:highlight w:val="none"/>
          <w:lang w:val="zh-CN" w:eastAsia="zh-CN"/>
        </w:rPr>
        <w:t>。</w:t>
      </w:r>
    </w:p>
    <w:p w14:paraId="1E49CEC1">
      <w:pPr>
        <w:pStyle w:val="57"/>
        <w:spacing w:line="360" w:lineRule="auto"/>
        <w:ind w:left="110" w:leftChars="50" w:firstLine="420" w:firstLineChars="200"/>
        <w:rPr>
          <w:rFonts w:hint="eastAsia" w:ascii="宋体" w:hAnsi="宋体" w:eastAsia="宋体" w:cs="宋体"/>
          <w:b w:val="0"/>
          <w:bCs w:val="0"/>
          <w:color w:val="auto"/>
          <w:kern w:val="0"/>
          <w:sz w:val="21"/>
          <w:szCs w:val="21"/>
          <w:highlight w:val="none"/>
          <w:lang w:bidi="ar"/>
        </w:rPr>
      </w:pPr>
      <w:r>
        <w:rPr>
          <w:rFonts w:hint="eastAsia" w:cs="宋体"/>
          <w:b w:val="0"/>
          <w:bCs w:val="0"/>
          <w:color w:val="auto"/>
          <w:sz w:val="21"/>
          <w:szCs w:val="21"/>
          <w:highlight w:val="none"/>
          <w:lang w:val="zh-CN" w:eastAsia="zh-CN" w:bidi="ar-SA"/>
        </w:rPr>
        <w:t>（</w:t>
      </w:r>
      <w:r>
        <w:rPr>
          <w:rFonts w:hint="eastAsia" w:cs="宋体"/>
          <w:b w:val="0"/>
          <w:bCs w:val="0"/>
          <w:color w:val="auto"/>
          <w:sz w:val="21"/>
          <w:szCs w:val="21"/>
          <w:highlight w:val="none"/>
          <w:lang w:val="en-US" w:eastAsia="zh-CN" w:bidi="ar-SA"/>
        </w:rPr>
        <w:t>9）</w:t>
      </w:r>
      <w:r>
        <w:rPr>
          <w:rFonts w:hint="eastAsia" w:ascii="宋体" w:hAnsi="宋体" w:eastAsia="宋体" w:cs="宋体"/>
          <w:b w:val="0"/>
          <w:bCs w:val="0"/>
          <w:color w:val="auto"/>
          <w:sz w:val="21"/>
          <w:szCs w:val="21"/>
          <w:highlight w:val="none"/>
          <w:lang w:val="zh-CN" w:eastAsia="zh-CN" w:bidi="ar-SA"/>
        </w:rPr>
        <w:t>供应商认为应附的其他资格证明材料</w:t>
      </w:r>
      <w:r>
        <w:rPr>
          <w:rFonts w:hint="eastAsia" w:ascii="宋体" w:hAnsi="宋体" w:eastAsia="宋体" w:cs="宋体"/>
          <w:b w:val="0"/>
          <w:bCs w:val="0"/>
          <w:color w:val="auto"/>
          <w:kern w:val="0"/>
          <w:sz w:val="21"/>
          <w:szCs w:val="21"/>
          <w:highlight w:val="none"/>
          <w:lang w:bidi="ar"/>
        </w:rPr>
        <w:t>。</w:t>
      </w:r>
    </w:p>
    <w:p w14:paraId="6E534E44">
      <w:pPr>
        <w:pStyle w:val="48"/>
        <w:spacing w:line="360" w:lineRule="auto"/>
        <w:rPr>
          <w:rFonts w:hint="eastAsia" w:ascii="宋体" w:hAnsi="宋体" w:eastAsia="宋体" w:cs="宋体"/>
          <w:color w:val="auto"/>
          <w:sz w:val="21"/>
          <w:szCs w:val="21"/>
          <w:highlight w:val="none"/>
          <w:lang w:eastAsia="zh-CN"/>
        </w:rPr>
        <w:sectPr>
          <w:pgSz w:w="11910" w:h="16840"/>
          <w:pgMar w:top="1440" w:right="1080" w:bottom="1440" w:left="1080" w:header="878" w:footer="1130" w:gutter="0"/>
          <w:pgNumType w:fmt="decimal"/>
          <w:cols w:space="720" w:num="1"/>
        </w:sectPr>
      </w:pPr>
    </w:p>
    <w:p w14:paraId="4C5E24C0">
      <w:pPr>
        <w:pStyle w:val="10"/>
        <w:spacing w:before="1" w:line="360" w:lineRule="auto"/>
        <w:rPr>
          <w:rFonts w:hint="eastAsia" w:ascii="宋体" w:hAnsi="宋体" w:eastAsia="宋体" w:cs="宋体"/>
          <w:color w:val="auto"/>
          <w:sz w:val="12"/>
          <w:highlight w:val="none"/>
          <w:lang w:eastAsia="zh-CN"/>
        </w:rPr>
      </w:pPr>
    </w:p>
    <w:p w14:paraId="6C4120BC">
      <w:pPr>
        <w:pStyle w:val="2"/>
        <w:spacing w:before="65" w:line="360" w:lineRule="auto"/>
        <w:jc w:val="center"/>
        <w:outlineLvl w:val="1"/>
        <w:rPr>
          <w:rFonts w:hint="eastAsia" w:ascii="宋体" w:hAnsi="宋体" w:eastAsia="宋体" w:cs="宋体"/>
          <w:b/>
          <w:color w:val="auto"/>
          <w:sz w:val="25"/>
          <w:highlight w:val="none"/>
          <w:lang w:eastAsia="zh-CN"/>
        </w:rPr>
      </w:pPr>
      <w:bookmarkStart w:id="112" w:name="七、货物（服务）规格、技术参数偏离表"/>
      <w:bookmarkEnd w:id="112"/>
      <w:bookmarkStart w:id="113" w:name="八、服务保障方案"/>
      <w:bookmarkEnd w:id="113"/>
      <w:bookmarkStart w:id="114" w:name="_Toc10289"/>
      <w:bookmarkStart w:id="115" w:name="_Toc3828"/>
      <w:bookmarkStart w:id="116" w:name="_Toc29292"/>
      <w:bookmarkStart w:id="117" w:name="_Toc25624"/>
      <w:r>
        <w:rPr>
          <w:rFonts w:hint="eastAsia" w:cs="宋体"/>
          <w:b/>
          <w:bCs/>
          <w:color w:val="auto"/>
          <w:sz w:val="28"/>
          <w:szCs w:val="28"/>
          <w:highlight w:val="none"/>
          <w:lang w:val="en-US" w:eastAsia="zh-CN"/>
        </w:rPr>
        <w:t>五</w:t>
      </w:r>
      <w:r>
        <w:rPr>
          <w:rFonts w:hint="eastAsia" w:ascii="宋体" w:hAnsi="宋体" w:eastAsia="宋体" w:cs="宋体"/>
          <w:b/>
          <w:bCs/>
          <w:color w:val="auto"/>
          <w:sz w:val="28"/>
          <w:szCs w:val="28"/>
          <w:highlight w:val="none"/>
          <w:lang w:eastAsia="zh-CN"/>
        </w:rPr>
        <w:t>、</w:t>
      </w:r>
      <w:bookmarkEnd w:id="114"/>
      <w:bookmarkEnd w:id="115"/>
      <w:r>
        <w:rPr>
          <w:rFonts w:hint="eastAsia" w:cs="宋体"/>
          <w:b/>
          <w:bCs/>
          <w:color w:val="auto"/>
          <w:sz w:val="28"/>
          <w:szCs w:val="28"/>
          <w:highlight w:val="none"/>
          <w:lang w:val="en-US" w:eastAsia="zh-CN"/>
        </w:rPr>
        <w:t>采购需求响应及</w:t>
      </w:r>
      <w:r>
        <w:rPr>
          <w:rFonts w:hint="eastAsia" w:ascii="宋体" w:hAnsi="宋体" w:eastAsia="宋体" w:cs="宋体"/>
          <w:b/>
          <w:bCs/>
          <w:color w:val="auto"/>
          <w:sz w:val="28"/>
          <w:szCs w:val="28"/>
          <w:highlight w:val="none"/>
          <w:lang w:eastAsia="zh-CN"/>
        </w:rPr>
        <w:t>偏离表</w:t>
      </w:r>
      <w:bookmarkEnd w:id="116"/>
      <w:bookmarkEnd w:id="117"/>
    </w:p>
    <w:tbl>
      <w:tblPr>
        <w:tblStyle w:val="31"/>
        <w:tblW w:w="555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49"/>
        <w:gridCol w:w="1249"/>
        <w:gridCol w:w="4371"/>
        <w:gridCol w:w="1622"/>
        <w:gridCol w:w="1572"/>
        <w:gridCol w:w="1475"/>
      </w:tblGrid>
      <w:tr w14:paraId="2E9ADE16">
        <w:tblPrEx>
          <w:tblCellMar>
            <w:top w:w="0" w:type="dxa"/>
            <w:left w:w="0" w:type="dxa"/>
            <w:bottom w:w="0" w:type="dxa"/>
            <w:right w:w="0" w:type="dxa"/>
          </w:tblCellMar>
        </w:tblPrEx>
        <w:trPr>
          <w:trHeight w:val="565" w:hRule="atLeast"/>
          <w:jc w:val="center"/>
        </w:trPr>
        <w:tc>
          <w:tcPr>
            <w:tcW w:w="253" w:type="pct"/>
            <w:vAlign w:val="center"/>
          </w:tcPr>
          <w:p w14:paraId="1B29E5D1">
            <w:pPr>
              <w:pStyle w:val="57"/>
              <w:spacing w:line="360" w:lineRule="auto"/>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序号</w:t>
            </w:r>
          </w:p>
        </w:tc>
        <w:tc>
          <w:tcPr>
            <w:tcW w:w="2592" w:type="pct"/>
            <w:gridSpan w:val="2"/>
            <w:vAlign w:val="center"/>
          </w:tcPr>
          <w:p w14:paraId="4BAD7E3C">
            <w:pPr>
              <w:pStyle w:val="57"/>
              <w:spacing w:line="360" w:lineRule="auto"/>
              <w:ind w:left="136" w:right="129"/>
              <w:jc w:val="center"/>
              <w:rPr>
                <w:rFonts w:hint="default" w:ascii="宋体" w:hAnsi="宋体" w:eastAsia="宋体" w:cs="宋体"/>
                <w:color w:val="auto"/>
                <w:sz w:val="21"/>
                <w:highlight w:val="none"/>
                <w:lang w:val="en-US"/>
              </w:rPr>
            </w:pPr>
            <w:r>
              <w:rPr>
                <w:rFonts w:hint="eastAsia" w:ascii="宋体" w:hAnsi="宋体" w:eastAsia="宋体" w:cs="宋体"/>
                <w:color w:val="auto"/>
                <w:sz w:val="21"/>
                <w:highlight w:val="none"/>
                <w:lang w:val="en-US" w:eastAsia="zh-CN"/>
              </w:rPr>
              <w:t>磋商文件</w:t>
            </w:r>
            <w:r>
              <w:rPr>
                <w:rFonts w:hint="eastAsia" w:cs="宋体"/>
                <w:color w:val="auto"/>
                <w:sz w:val="21"/>
                <w:highlight w:val="none"/>
                <w:lang w:val="en-US" w:eastAsia="zh-CN"/>
              </w:rPr>
              <w:t xml:space="preserve">要求 </w:t>
            </w:r>
          </w:p>
        </w:tc>
        <w:tc>
          <w:tcPr>
            <w:tcW w:w="748" w:type="pct"/>
            <w:vAlign w:val="center"/>
          </w:tcPr>
          <w:p w14:paraId="628D52EF">
            <w:pPr>
              <w:pStyle w:val="57"/>
              <w:spacing w:line="360" w:lineRule="auto"/>
              <w:ind w:left="180" w:right="172"/>
              <w:jc w:val="center"/>
              <w:rPr>
                <w:rFonts w:hint="default" w:ascii="宋体" w:hAnsi="宋体" w:eastAsia="宋体" w:cs="宋体"/>
                <w:color w:val="auto"/>
                <w:sz w:val="21"/>
                <w:highlight w:val="none"/>
                <w:lang w:val="en-US"/>
              </w:rPr>
            </w:pPr>
            <w:r>
              <w:rPr>
                <w:rFonts w:hint="eastAsia" w:cs="宋体"/>
                <w:color w:val="auto"/>
                <w:sz w:val="21"/>
                <w:highlight w:val="none"/>
                <w:lang w:val="en-US" w:eastAsia="zh-CN"/>
              </w:rPr>
              <w:t>投标响应</w:t>
            </w:r>
          </w:p>
        </w:tc>
        <w:tc>
          <w:tcPr>
            <w:tcW w:w="725" w:type="pct"/>
            <w:vAlign w:val="center"/>
          </w:tcPr>
          <w:p w14:paraId="559F7CBB">
            <w:pPr>
              <w:pStyle w:val="57"/>
              <w:spacing w:line="360" w:lineRule="auto"/>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偏离说明</w:t>
            </w:r>
          </w:p>
        </w:tc>
        <w:tc>
          <w:tcPr>
            <w:tcW w:w="680" w:type="pct"/>
            <w:vAlign w:val="center"/>
          </w:tcPr>
          <w:p w14:paraId="0810C770">
            <w:pPr>
              <w:pStyle w:val="57"/>
              <w:spacing w:line="360" w:lineRule="auto"/>
              <w:jc w:val="center"/>
              <w:rPr>
                <w:rFonts w:hint="eastAsia" w:ascii="宋体" w:hAnsi="宋体" w:eastAsia="宋体" w:cs="宋体"/>
                <w:color w:val="auto"/>
                <w:sz w:val="21"/>
                <w:highlight w:val="none"/>
                <w:lang w:val="en-US" w:eastAsia="zh-CN"/>
              </w:rPr>
            </w:pPr>
            <w:r>
              <w:rPr>
                <w:rFonts w:hint="eastAsia" w:cs="宋体"/>
                <w:color w:val="auto"/>
                <w:sz w:val="21"/>
                <w:highlight w:val="none"/>
                <w:lang w:val="en-US" w:eastAsia="zh-CN"/>
              </w:rPr>
              <w:t>备注</w:t>
            </w:r>
          </w:p>
        </w:tc>
      </w:tr>
      <w:tr w14:paraId="708DA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8" w:hRule="atLeast"/>
          <w:jc w:val="center"/>
        </w:trPr>
        <w:tc>
          <w:tcPr>
            <w:tcW w:w="253" w:type="pct"/>
            <w:vAlign w:val="center"/>
          </w:tcPr>
          <w:p w14:paraId="0761D0ED">
            <w:pPr>
              <w:pStyle w:val="57"/>
              <w:spacing w:line="360" w:lineRule="auto"/>
              <w:jc w:val="center"/>
              <w:rPr>
                <w:rFonts w:hint="default" w:cs="宋体"/>
                <w:color w:val="auto"/>
                <w:sz w:val="20"/>
                <w:highlight w:val="none"/>
                <w:lang w:val="en-US" w:eastAsia="zh-CN"/>
              </w:rPr>
            </w:pPr>
            <w:r>
              <w:rPr>
                <w:rFonts w:hint="eastAsia" w:cs="宋体"/>
                <w:color w:val="auto"/>
                <w:sz w:val="20"/>
                <w:highlight w:val="none"/>
                <w:lang w:val="en-US" w:eastAsia="zh-CN"/>
              </w:rPr>
              <w:t>1</w:t>
            </w:r>
          </w:p>
        </w:tc>
        <w:tc>
          <w:tcPr>
            <w:tcW w:w="576" w:type="pct"/>
            <w:vAlign w:val="center"/>
          </w:tcPr>
          <w:p w14:paraId="53584862">
            <w:pPr>
              <w:pStyle w:val="57"/>
              <w:spacing w:line="360" w:lineRule="auto"/>
              <w:jc w:val="left"/>
              <w:rPr>
                <w:rFonts w:hint="default" w:cs="宋体"/>
                <w:color w:val="auto"/>
                <w:sz w:val="20"/>
                <w:highlight w:val="none"/>
                <w:lang w:val="en-US" w:eastAsia="zh-CN"/>
              </w:rPr>
            </w:pPr>
            <w:r>
              <w:rPr>
                <w:rFonts w:hint="default" w:cs="宋体"/>
                <w:color w:val="auto"/>
                <w:sz w:val="20"/>
                <w:highlight w:val="none"/>
                <w:lang w:val="en-US" w:eastAsia="zh-CN"/>
              </w:rPr>
              <w:t>项目需求</w:t>
            </w:r>
          </w:p>
        </w:tc>
        <w:tc>
          <w:tcPr>
            <w:tcW w:w="2016" w:type="pct"/>
          </w:tcPr>
          <w:p w14:paraId="0C3CB174">
            <w:pPr>
              <w:pStyle w:val="29"/>
              <w:spacing w:beforeAutospacing="0" w:line="590" w:lineRule="exact"/>
              <w:ind w:left="0" w:leftChars="0" w:firstLine="0" w:firstLineChars="0"/>
              <w:rPr>
                <w:rFonts w:hint="eastAsia" w:ascii="宋体" w:hAnsi="宋体" w:eastAsia="宋体" w:cs="宋体"/>
                <w:color w:val="auto"/>
                <w:sz w:val="21"/>
                <w:szCs w:val="21"/>
                <w:highlight w:val="none"/>
                <w:lang w:val="en-US" w:eastAsia="zh-CN" w:bidi="ar-SA"/>
              </w:rPr>
            </w:pPr>
          </w:p>
        </w:tc>
        <w:tc>
          <w:tcPr>
            <w:tcW w:w="748" w:type="pct"/>
          </w:tcPr>
          <w:p w14:paraId="3C488987">
            <w:pPr>
              <w:pStyle w:val="57"/>
              <w:spacing w:line="360" w:lineRule="auto"/>
              <w:rPr>
                <w:rFonts w:hint="eastAsia" w:ascii="宋体" w:hAnsi="宋体" w:eastAsia="宋体" w:cs="宋体"/>
                <w:color w:val="auto"/>
                <w:sz w:val="20"/>
                <w:highlight w:val="none"/>
              </w:rPr>
            </w:pPr>
          </w:p>
        </w:tc>
        <w:tc>
          <w:tcPr>
            <w:tcW w:w="725" w:type="pct"/>
          </w:tcPr>
          <w:p w14:paraId="20664197">
            <w:pPr>
              <w:pStyle w:val="57"/>
              <w:spacing w:line="360" w:lineRule="auto"/>
              <w:rPr>
                <w:rFonts w:hint="eastAsia" w:ascii="宋体" w:hAnsi="宋体" w:eastAsia="宋体" w:cs="宋体"/>
                <w:color w:val="auto"/>
                <w:sz w:val="20"/>
                <w:highlight w:val="none"/>
              </w:rPr>
            </w:pPr>
          </w:p>
        </w:tc>
        <w:tc>
          <w:tcPr>
            <w:tcW w:w="680" w:type="pct"/>
          </w:tcPr>
          <w:p w14:paraId="5C18E4D8">
            <w:pPr>
              <w:pStyle w:val="57"/>
              <w:spacing w:line="360" w:lineRule="auto"/>
              <w:rPr>
                <w:rFonts w:hint="eastAsia" w:ascii="宋体" w:hAnsi="宋体" w:eastAsia="宋体" w:cs="宋体"/>
                <w:color w:val="auto"/>
                <w:sz w:val="20"/>
                <w:highlight w:val="none"/>
              </w:rPr>
            </w:pPr>
          </w:p>
        </w:tc>
      </w:tr>
      <w:tr w14:paraId="298B1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4" w:hRule="atLeast"/>
          <w:jc w:val="center"/>
        </w:trPr>
        <w:tc>
          <w:tcPr>
            <w:tcW w:w="253" w:type="pct"/>
            <w:vAlign w:val="center"/>
          </w:tcPr>
          <w:p w14:paraId="2A9F8039">
            <w:pPr>
              <w:pStyle w:val="57"/>
              <w:spacing w:line="360" w:lineRule="auto"/>
              <w:jc w:val="center"/>
              <w:rPr>
                <w:rFonts w:hint="default" w:cs="宋体"/>
                <w:color w:val="auto"/>
                <w:sz w:val="20"/>
                <w:highlight w:val="none"/>
                <w:lang w:val="en-US" w:eastAsia="zh-CN"/>
              </w:rPr>
            </w:pPr>
            <w:r>
              <w:rPr>
                <w:rFonts w:hint="eastAsia" w:cs="宋体"/>
                <w:color w:val="auto"/>
                <w:sz w:val="20"/>
                <w:highlight w:val="none"/>
                <w:lang w:val="en-US" w:eastAsia="zh-CN"/>
              </w:rPr>
              <w:t>2</w:t>
            </w:r>
          </w:p>
        </w:tc>
        <w:tc>
          <w:tcPr>
            <w:tcW w:w="576" w:type="pct"/>
            <w:vAlign w:val="center"/>
          </w:tcPr>
          <w:p w14:paraId="112E82A7">
            <w:pPr>
              <w:pStyle w:val="57"/>
              <w:spacing w:line="360" w:lineRule="auto"/>
              <w:jc w:val="left"/>
              <w:rPr>
                <w:rFonts w:hint="default" w:cs="宋体"/>
                <w:color w:val="auto"/>
                <w:sz w:val="20"/>
                <w:highlight w:val="none"/>
                <w:lang w:val="en-US" w:eastAsia="zh-CN"/>
              </w:rPr>
            </w:pPr>
            <w:r>
              <w:rPr>
                <w:rFonts w:hint="default" w:cs="宋体"/>
                <w:color w:val="auto"/>
                <w:sz w:val="20"/>
                <w:highlight w:val="none"/>
                <w:lang w:val="en-US" w:eastAsia="zh-CN"/>
              </w:rPr>
              <w:t>各包2025年河南省省消费品合格率统计调查抽样计划</w:t>
            </w:r>
          </w:p>
        </w:tc>
        <w:tc>
          <w:tcPr>
            <w:tcW w:w="2016" w:type="pct"/>
          </w:tcPr>
          <w:p w14:paraId="39275CEB">
            <w:pPr>
              <w:pStyle w:val="29"/>
              <w:spacing w:beforeAutospacing="0" w:line="590" w:lineRule="exact"/>
              <w:ind w:left="0" w:leftChars="0" w:firstLine="0" w:firstLineChars="0"/>
              <w:rPr>
                <w:rFonts w:hint="eastAsia" w:ascii="宋体" w:hAnsi="宋体" w:eastAsia="宋体" w:cs="宋体"/>
                <w:color w:val="auto"/>
                <w:sz w:val="21"/>
                <w:szCs w:val="21"/>
                <w:highlight w:val="none"/>
                <w:lang w:val="en-US" w:eastAsia="zh-CN" w:bidi="ar-SA"/>
              </w:rPr>
            </w:pPr>
          </w:p>
        </w:tc>
        <w:tc>
          <w:tcPr>
            <w:tcW w:w="748" w:type="pct"/>
          </w:tcPr>
          <w:p w14:paraId="72B5AB28">
            <w:pPr>
              <w:pStyle w:val="57"/>
              <w:spacing w:line="360" w:lineRule="auto"/>
              <w:rPr>
                <w:rFonts w:hint="eastAsia" w:ascii="宋体" w:hAnsi="宋体" w:eastAsia="宋体" w:cs="宋体"/>
                <w:color w:val="auto"/>
                <w:sz w:val="20"/>
                <w:highlight w:val="none"/>
              </w:rPr>
            </w:pPr>
          </w:p>
        </w:tc>
        <w:tc>
          <w:tcPr>
            <w:tcW w:w="725" w:type="pct"/>
          </w:tcPr>
          <w:p w14:paraId="64493661">
            <w:pPr>
              <w:pStyle w:val="57"/>
              <w:spacing w:line="360" w:lineRule="auto"/>
              <w:rPr>
                <w:rFonts w:hint="eastAsia" w:ascii="宋体" w:hAnsi="宋体" w:eastAsia="宋体" w:cs="宋体"/>
                <w:color w:val="auto"/>
                <w:sz w:val="20"/>
                <w:highlight w:val="none"/>
              </w:rPr>
            </w:pPr>
          </w:p>
        </w:tc>
        <w:tc>
          <w:tcPr>
            <w:tcW w:w="680" w:type="pct"/>
          </w:tcPr>
          <w:p w14:paraId="79CD1EE8">
            <w:pPr>
              <w:pStyle w:val="57"/>
              <w:spacing w:line="360" w:lineRule="auto"/>
              <w:rPr>
                <w:rFonts w:hint="default" w:ascii="宋体" w:hAnsi="宋体" w:eastAsia="宋体" w:cs="宋体"/>
                <w:color w:val="auto"/>
                <w:sz w:val="20"/>
                <w:highlight w:val="none"/>
                <w:lang w:val="en-US" w:eastAsia="zh-CN"/>
              </w:rPr>
            </w:pPr>
          </w:p>
        </w:tc>
      </w:tr>
      <w:tr w14:paraId="773ED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7" w:hRule="atLeast"/>
          <w:jc w:val="center"/>
        </w:trPr>
        <w:tc>
          <w:tcPr>
            <w:tcW w:w="253" w:type="pct"/>
            <w:vAlign w:val="center"/>
          </w:tcPr>
          <w:p w14:paraId="493D62EB">
            <w:pPr>
              <w:pStyle w:val="57"/>
              <w:spacing w:line="360" w:lineRule="auto"/>
              <w:jc w:val="center"/>
              <w:rPr>
                <w:rFonts w:hint="eastAsia" w:ascii="宋体" w:hAnsi="宋体" w:eastAsia="宋体" w:cs="宋体"/>
                <w:color w:val="auto"/>
                <w:sz w:val="20"/>
                <w:highlight w:val="none"/>
                <w:lang w:val="en-US" w:eastAsia="zh-CN"/>
              </w:rPr>
            </w:pPr>
            <w:r>
              <w:rPr>
                <w:rFonts w:hint="eastAsia" w:cs="宋体"/>
                <w:color w:val="auto"/>
                <w:sz w:val="20"/>
                <w:highlight w:val="none"/>
                <w:lang w:val="en-US" w:eastAsia="zh-CN"/>
              </w:rPr>
              <w:t>3</w:t>
            </w:r>
          </w:p>
        </w:tc>
        <w:tc>
          <w:tcPr>
            <w:tcW w:w="576" w:type="pct"/>
            <w:vAlign w:val="center"/>
          </w:tcPr>
          <w:p w14:paraId="36BFDB75">
            <w:pPr>
              <w:pStyle w:val="57"/>
              <w:spacing w:line="360" w:lineRule="auto"/>
              <w:jc w:val="left"/>
              <w:rPr>
                <w:rFonts w:hint="eastAsia" w:ascii="宋体" w:hAnsi="宋体" w:eastAsia="宋体" w:cs="宋体"/>
                <w:color w:val="auto"/>
                <w:sz w:val="20"/>
                <w:highlight w:val="none"/>
                <w:lang w:eastAsia="zh-CN"/>
              </w:rPr>
            </w:pPr>
            <w:r>
              <w:rPr>
                <w:rFonts w:hint="eastAsia" w:ascii="宋体" w:hAnsi="宋体" w:eastAsia="宋体" w:cs="宋体"/>
                <w:color w:val="auto"/>
                <w:sz w:val="20"/>
                <w:highlight w:val="none"/>
                <w:lang w:eastAsia="zh-CN"/>
              </w:rPr>
              <w:t>工作步骤</w:t>
            </w:r>
          </w:p>
        </w:tc>
        <w:tc>
          <w:tcPr>
            <w:tcW w:w="2016" w:type="pct"/>
          </w:tcPr>
          <w:p w14:paraId="7665F2CE">
            <w:pPr>
              <w:pStyle w:val="29"/>
              <w:spacing w:beforeAutospacing="0" w:line="590" w:lineRule="exact"/>
              <w:ind w:left="0" w:leftChars="0" w:firstLine="0" w:firstLineChars="0"/>
              <w:rPr>
                <w:rFonts w:hint="eastAsia" w:ascii="宋体" w:hAnsi="宋体" w:eastAsia="宋体" w:cs="宋体"/>
                <w:color w:val="auto"/>
                <w:sz w:val="20"/>
                <w:highlight w:val="none"/>
              </w:rPr>
            </w:pPr>
          </w:p>
        </w:tc>
        <w:tc>
          <w:tcPr>
            <w:tcW w:w="748" w:type="pct"/>
          </w:tcPr>
          <w:p w14:paraId="7D76BB7F">
            <w:pPr>
              <w:pStyle w:val="57"/>
              <w:spacing w:line="360" w:lineRule="auto"/>
              <w:rPr>
                <w:rFonts w:hint="eastAsia" w:ascii="宋体" w:hAnsi="宋体" w:eastAsia="宋体" w:cs="宋体"/>
                <w:color w:val="auto"/>
                <w:sz w:val="20"/>
                <w:highlight w:val="none"/>
              </w:rPr>
            </w:pPr>
          </w:p>
        </w:tc>
        <w:tc>
          <w:tcPr>
            <w:tcW w:w="725" w:type="pct"/>
          </w:tcPr>
          <w:p w14:paraId="759DE09B">
            <w:pPr>
              <w:pStyle w:val="57"/>
              <w:spacing w:line="360" w:lineRule="auto"/>
              <w:rPr>
                <w:rFonts w:hint="eastAsia" w:ascii="宋体" w:hAnsi="宋体" w:eastAsia="宋体" w:cs="宋体"/>
                <w:color w:val="auto"/>
                <w:sz w:val="20"/>
                <w:highlight w:val="none"/>
              </w:rPr>
            </w:pPr>
          </w:p>
        </w:tc>
        <w:tc>
          <w:tcPr>
            <w:tcW w:w="680" w:type="pct"/>
          </w:tcPr>
          <w:p w14:paraId="182F803A">
            <w:pPr>
              <w:pStyle w:val="57"/>
              <w:spacing w:line="360" w:lineRule="auto"/>
              <w:rPr>
                <w:rFonts w:hint="eastAsia" w:ascii="宋体" w:hAnsi="宋体" w:eastAsia="宋体" w:cs="宋体"/>
                <w:color w:val="auto"/>
                <w:sz w:val="20"/>
                <w:highlight w:val="none"/>
              </w:rPr>
            </w:pPr>
          </w:p>
        </w:tc>
      </w:tr>
    </w:tbl>
    <w:p w14:paraId="7FBC47C7">
      <w:pPr>
        <w:pStyle w:val="10"/>
        <w:spacing w:line="360" w:lineRule="auto"/>
        <w:rPr>
          <w:rFonts w:hint="eastAsia" w:ascii="宋体" w:hAnsi="宋体" w:eastAsia="宋体" w:cs="宋体"/>
          <w:color w:val="auto"/>
          <w:sz w:val="20"/>
          <w:highlight w:val="yellow"/>
          <w:lang w:eastAsia="zh-CN"/>
        </w:rPr>
      </w:pPr>
    </w:p>
    <w:p w14:paraId="2AF05D46">
      <w:pPr>
        <w:pStyle w:val="10"/>
        <w:tabs>
          <w:tab w:val="left" w:pos="6567"/>
        </w:tabs>
        <w:spacing w:line="480" w:lineRule="auto"/>
        <w:ind w:left="2999"/>
        <w:jc w:val="right"/>
        <w:rPr>
          <w:rFonts w:hint="eastAsia" w:ascii="宋体" w:hAnsi="宋体" w:eastAsia="宋体" w:cs="宋体"/>
          <w:color w:val="auto"/>
          <w:sz w:val="10"/>
          <w:highlight w:val="none"/>
          <w:lang w:eastAsia="zh-CN"/>
        </w:rPr>
      </w:pPr>
      <w:r>
        <w:rPr>
          <w:rFonts w:hint="eastAsia" w:ascii="宋体" w:hAnsi="宋体" w:eastAsia="宋体" w:cs="宋体"/>
          <w:color w:val="auto"/>
          <w:highlight w:val="none"/>
          <w:lang w:eastAsia="zh-CN"/>
        </w:rPr>
        <w:t>供应商名称：</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u w:val="single"/>
          <w:lang w:val="en-US" w:eastAsia="zh-CN"/>
        </w:rPr>
        <w:t>加盖供应商电子签章</w:t>
      </w:r>
      <w:r>
        <w:rPr>
          <w:rFonts w:hint="eastAsia" w:ascii="宋体" w:hAnsi="宋体" w:eastAsia="宋体" w:cs="宋体"/>
          <w:color w:val="auto"/>
          <w:highlight w:val="none"/>
          <w:u w:val="single"/>
          <w:lang w:eastAsia="zh-CN"/>
        </w:rPr>
        <w:t>）</w:t>
      </w:r>
    </w:p>
    <w:p w14:paraId="0BBDAA2D">
      <w:pPr>
        <w:pStyle w:val="10"/>
        <w:tabs>
          <w:tab w:val="left" w:pos="7062"/>
        </w:tabs>
        <w:spacing w:before="70" w:line="480" w:lineRule="auto"/>
        <w:ind w:left="2862"/>
        <w:jc w:val="righ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法定代表人或其委托代理人：</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lang w:eastAsia="zh-CN"/>
        </w:rPr>
        <w:t>（签字或盖章）</w:t>
      </w:r>
    </w:p>
    <w:p w14:paraId="44EF55FC">
      <w:pPr>
        <w:pStyle w:val="10"/>
        <w:tabs>
          <w:tab w:val="left" w:pos="1033"/>
          <w:tab w:val="left" w:pos="1976"/>
          <w:tab w:val="left" w:pos="2922"/>
        </w:tabs>
        <w:spacing w:before="139" w:line="480" w:lineRule="auto"/>
        <w:ind w:left="401"/>
        <w:jc w:val="right"/>
        <w:rPr>
          <w:rFonts w:hint="eastAsia" w:ascii="宋体" w:hAnsi="宋体" w:eastAsia="宋体" w:cs="宋体"/>
          <w:color w:val="auto"/>
          <w:highlight w:val="none"/>
          <w:lang w:eastAsia="zh-CN"/>
        </w:rPr>
      </w:pP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eastAsia="zh-CN"/>
        </w:rPr>
        <w:t>年</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eastAsia="zh-CN"/>
        </w:rPr>
        <w:t>月</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eastAsia="zh-CN"/>
        </w:rPr>
        <w:t>日</w:t>
      </w:r>
    </w:p>
    <w:p w14:paraId="111205BE">
      <w:pPr>
        <w:pStyle w:val="10"/>
        <w:spacing w:before="70"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注：</w:t>
      </w:r>
    </w:p>
    <w:p w14:paraId="7E7238AB">
      <w:pPr>
        <w:pStyle w:val="10"/>
        <w:spacing w:before="70"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1.此表格若不够用，可根据实际自行扩展表格。</w:t>
      </w:r>
    </w:p>
    <w:p w14:paraId="56C6B098">
      <w:pPr>
        <w:pStyle w:val="10"/>
        <w:spacing w:before="70"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2.供应商应如实填写本“采购需求响应及偏离表”，在“</w:t>
      </w:r>
      <w:r>
        <w:rPr>
          <w:rFonts w:hint="eastAsia" w:cs="宋体"/>
          <w:color w:val="auto"/>
          <w:highlight w:val="none"/>
          <w:lang w:val="en-US" w:eastAsia="zh-CN"/>
        </w:rPr>
        <w:t>投标响应</w:t>
      </w:r>
      <w:r>
        <w:rPr>
          <w:rFonts w:hint="eastAsia" w:ascii="宋体" w:hAnsi="宋体" w:eastAsia="宋体" w:cs="宋体"/>
          <w:color w:val="auto"/>
          <w:highlight w:val="none"/>
          <w:lang w:eastAsia="zh-CN"/>
        </w:rPr>
        <w:t>”列中填写投标响应内容，在“</w:t>
      </w:r>
      <w:r>
        <w:rPr>
          <w:rFonts w:hint="eastAsia" w:cs="宋体"/>
          <w:color w:val="auto"/>
          <w:highlight w:val="none"/>
          <w:lang w:val="en-US" w:eastAsia="zh-CN"/>
        </w:rPr>
        <w:t>偏离说明</w:t>
      </w:r>
      <w:r>
        <w:rPr>
          <w:rFonts w:hint="eastAsia" w:ascii="宋体" w:hAnsi="宋体" w:eastAsia="宋体" w:cs="宋体"/>
          <w:color w:val="auto"/>
          <w:highlight w:val="none"/>
          <w:lang w:eastAsia="zh-CN"/>
        </w:rPr>
        <w:t>”列中根据实际响应情况选择</w:t>
      </w:r>
      <w:r>
        <w:rPr>
          <w:rFonts w:hint="eastAsia" w:ascii="宋体" w:hAnsi="宋体" w:eastAsia="宋体" w:cs="宋体"/>
          <w:b/>
          <w:bCs/>
          <w:color w:val="auto"/>
          <w:highlight w:val="none"/>
          <w:lang w:eastAsia="zh-CN"/>
        </w:rPr>
        <w:t>“正偏离、负偏离、无偏离”</w:t>
      </w:r>
      <w:r>
        <w:rPr>
          <w:rFonts w:hint="eastAsia" w:ascii="宋体" w:hAnsi="宋体" w:eastAsia="宋体" w:cs="宋体"/>
          <w:color w:val="auto"/>
          <w:highlight w:val="none"/>
          <w:lang w:eastAsia="zh-CN"/>
        </w:rPr>
        <w:t>进行填写。</w:t>
      </w:r>
    </w:p>
    <w:p w14:paraId="4EE669EC">
      <w:pPr>
        <w:pStyle w:val="10"/>
        <w:spacing w:before="70" w:line="360" w:lineRule="auto"/>
        <w:ind w:firstLine="420" w:firstLineChars="200"/>
        <w:rPr>
          <w:rFonts w:hint="eastAsia" w:ascii="宋体" w:hAnsi="宋体" w:eastAsia="宋体" w:cs="宋体"/>
          <w:color w:val="auto"/>
          <w:highlight w:val="none"/>
          <w:lang w:eastAsia="zh-CN"/>
        </w:rPr>
      </w:pPr>
      <w:r>
        <w:rPr>
          <w:rFonts w:hint="eastAsia" w:cs="宋体"/>
          <w:color w:val="auto"/>
          <w:highlight w:val="none"/>
          <w:lang w:val="en-US" w:eastAsia="zh-CN"/>
        </w:rPr>
        <w:t>3</w:t>
      </w:r>
      <w:r>
        <w:rPr>
          <w:rFonts w:hint="eastAsia" w:ascii="宋体" w:hAnsi="宋体" w:eastAsia="宋体" w:cs="宋体"/>
          <w:color w:val="auto"/>
          <w:highlight w:val="none"/>
          <w:lang w:eastAsia="zh-CN"/>
        </w:rPr>
        <w:t>.采购人有权对中标后所提供服务的</w:t>
      </w:r>
      <w:r>
        <w:rPr>
          <w:rFonts w:hint="eastAsia" w:cs="宋体"/>
          <w:color w:val="auto"/>
          <w:highlight w:val="none"/>
          <w:lang w:val="en-US" w:eastAsia="zh-CN"/>
        </w:rPr>
        <w:t>性能</w:t>
      </w:r>
      <w:r>
        <w:rPr>
          <w:rFonts w:hint="eastAsia" w:ascii="宋体" w:hAnsi="宋体" w:eastAsia="宋体" w:cs="宋体"/>
          <w:color w:val="auto"/>
          <w:highlight w:val="none"/>
          <w:lang w:eastAsia="zh-CN"/>
        </w:rPr>
        <w:t>指标进行核对检验，存在虚假应标谋取中标的将取消其中标资格，同时上报财政主管部门处理。</w:t>
      </w:r>
    </w:p>
    <w:p w14:paraId="610F674A">
      <w:pPr>
        <w:spacing w:line="360" w:lineRule="auto"/>
        <w:jc w:val="both"/>
        <w:rPr>
          <w:rFonts w:hint="eastAsia" w:ascii="宋体" w:hAnsi="宋体" w:eastAsia="宋体" w:cs="宋体"/>
          <w:color w:val="auto"/>
          <w:highlight w:val="none"/>
          <w:lang w:eastAsia="zh-CN"/>
        </w:rPr>
        <w:sectPr>
          <w:pgSz w:w="11910" w:h="16840"/>
          <w:pgMar w:top="1440" w:right="1080" w:bottom="1440" w:left="1080" w:header="878" w:footer="1130" w:gutter="0"/>
          <w:pgNumType w:fmt="decimal"/>
          <w:cols w:space="720" w:num="1"/>
        </w:sectPr>
      </w:pPr>
    </w:p>
    <w:p w14:paraId="508D1D66">
      <w:pPr>
        <w:pStyle w:val="10"/>
        <w:spacing w:before="2" w:line="360" w:lineRule="auto"/>
        <w:rPr>
          <w:rFonts w:hint="eastAsia" w:ascii="宋体" w:hAnsi="宋体" w:eastAsia="宋体" w:cs="宋体"/>
          <w:color w:val="auto"/>
          <w:sz w:val="29"/>
          <w:highlight w:val="none"/>
          <w:lang w:eastAsia="zh-CN"/>
        </w:rPr>
      </w:pPr>
    </w:p>
    <w:p w14:paraId="11C46C45">
      <w:pPr>
        <w:pStyle w:val="2"/>
        <w:spacing w:line="360" w:lineRule="auto"/>
        <w:ind w:right="1"/>
        <w:jc w:val="center"/>
        <w:outlineLvl w:val="1"/>
        <w:rPr>
          <w:rFonts w:hint="default" w:ascii="宋体" w:hAnsi="宋体" w:eastAsia="宋体" w:cs="宋体"/>
          <w:b/>
          <w:bCs/>
          <w:color w:val="auto"/>
          <w:highlight w:val="none"/>
          <w:lang w:val="en-US" w:eastAsia="zh-CN"/>
        </w:rPr>
      </w:pPr>
      <w:bookmarkStart w:id="118" w:name="九、售后服务承诺"/>
      <w:bookmarkEnd w:id="118"/>
      <w:bookmarkStart w:id="119" w:name="_Toc14930"/>
      <w:bookmarkStart w:id="120" w:name="_Toc17069"/>
      <w:bookmarkStart w:id="121" w:name="_Toc1808"/>
      <w:bookmarkStart w:id="122" w:name="_Toc14226"/>
      <w:r>
        <w:rPr>
          <w:rFonts w:hint="eastAsia" w:cs="宋体"/>
          <w:b/>
          <w:bCs/>
          <w:color w:val="auto"/>
          <w:highlight w:val="none"/>
          <w:lang w:val="en-US" w:eastAsia="zh-CN"/>
        </w:rPr>
        <w:t>六</w:t>
      </w:r>
      <w:r>
        <w:rPr>
          <w:rFonts w:hint="eastAsia" w:ascii="宋体" w:hAnsi="宋体" w:eastAsia="宋体" w:cs="宋体"/>
          <w:b/>
          <w:bCs/>
          <w:color w:val="auto"/>
          <w:highlight w:val="none"/>
          <w:lang w:eastAsia="zh-CN"/>
        </w:rPr>
        <w:t>、</w:t>
      </w:r>
      <w:bookmarkEnd w:id="119"/>
      <w:bookmarkEnd w:id="120"/>
      <w:r>
        <w:rPr>
          <w:rFonts w:hint="eastAsia" w:cs="宋体"/>
          <w:b/>
          <w:bCs/>
          <w:color w:val="auto"/>
          <w:szCs w:val="21"/>
          <w:highlight w:val="none"/>
          <w:lang w:val="en-US" w:eastAsia="zh-CN"/>
        </w:rPr>
        <w:t>技术标证明文件</w:t>
      </w:r>
      <w:bookmarkEnd w:id="121"/>
      <w:bookmarkEnd w:id="122"/>
    </w:p>
    <w:p w14:paraId="14B870F7">
      <w:pPr>
        <w:pStyle w:val="10"/>
        <w:spacing w:line="360" w:lineRule="auto"/>
        <w:ind w:left="1" w:right="1"/>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（供应商需根据自身情况结合评分办法拟定针对本项目的</w:t>
      </w:r>
      <w:r>
        <w:rPr>
          <w:rFonts w:hint="eastAsia" w:ascii="宋体" w:hAnsi="宋体" w:eastAsia="宋体" w:cs="宋体"/>
          <w:color w:val="auto"/>
          <w:highlight w:val="none"/>
          <w:lang w:val="en-US" w:eastAsia="zh-CN"/>
        </w:rPr>
        <w:t>技术标</w:t>
      </w:r>
      <w:r>
        <w:rPr>
          <w:rFonts w:hint="eastAsia" w:ascii="宋体" w:hAnsi="宋体" w:eastAsia="宋体" w:cs="宋体"/>
          <w:color w:val="auto"/>
          <w:highlight w:val="none"/>
          <w:lang w:eastAsia="zh-CN"/>
        </w:rPr>
        <w:t>内容）</w:t>
      </w:r>
    </w:p>
    <w:p w14:paraId="0B1AC5C5">
      <w:pPr>
        <w:spacing w:line="360" w:lineRule="auto"/>
        <w:jc w:val="center"/>
        <w:rPr>
          <w:rFonts w:hint="eastAsia" w:ascii="宋体" w:hAnsi="宋体" w:eastAsia="宋体" w:cs="宋体"/>
          <w:color w:val="auto"/>
          <w:highlight w:val="none"/>
          <w:lang w:eastAsia="zh-CN"/>
        </w:rPr>
        <w:sectPr>
          <w:pgSz w:w="11910" w:h="16840"/>
          <w:pgMar w:top="1440" w:right="1080" w:bottom="1440" w:left="1080" w:header="878" w:footer="1130" w:gutter="0"/>
          <w:pgNumType w:fmt="decimal"/>
          <w:cols w:space="720" w:num="1"/>
        </w:sectPr>
      </w:pPr>
    </w:p>
    <w:p w14:paraId="04518049">
      <w:pPr>
        <w:pStyle w:val="10"/>
        <w:spacing w:before="6" w:line="360" w:lineRule="auto"/>
        <w:rPr>
          <w:rFonts w:hint="eastAsia" w:ascii="宋体" w:hAnsi="宋体" w:eastAsia="宋体" w:cs="宋体"/>
          <w:color w:val="auto"/>
          <w:sz w:val="9"/>
          <w:highlight w:val="none"/>
          <w:lang w:eastAsia="zh-CN"/>
        </w:rPr>
      </w:pPr>
    </w:p>
    <w:p w14:paraId="4A05D266">
      <w:pPr>
        <w:pStyle w:val="2"/>
        <w:spacing w:line="360" w:lineRule="auto"/>
        <w:ind w:right="1"/>
        <w:outlineLvl w:val="1"/>
        <w:rPr>
          <w:rFonts w:hint="default" w:ascii="宋体" w:hAnsi="宋体" w:eastAsia="宋体" w:cs="宋体"/>
          <w:b/>
          <w:bCs/>
          <w:color w:val="auto"/>
          <w:highlight w:val="none"/>
          <w:lang w:val="en-US" w:eastAsia="zh-CN"/>
        </w:rPr>
      </w:pPr>
      <w:bookmarkStart w:id="123" w:name="十、关于资格的声明函"/>
      <w:bookmarkEnd w:id="123"/>
      <w:bookmarkStart w:id="124" w:name="_Toc15860"/>
      <w:bookmarkStart w:id="125" w:name="_Toc14799"/>
      <w:bookmarkStart w:id="126" w:name="_Toc14626"/>
      <w:bookmarkStart w:id="127" w:name="_Toc27445"/>
      <w:r>
        <w:rPr>
          <w:rFonts w:hint="eastAsia" w:cs="宋体"/>
          <w:b/>
          <w:bCs/>
          <w:color w:val="auto"/>
          <w:highlight w:val="none"/>
          <w:lang w:val="en-US" w:eastAsia="zh-CN"/>
        </w:rPr>
        <w:t>七</w:t>
      </w:r>
      <w:r>
        <w:rPr>
          <w:rFonts w:hint="eastAsia" w:ascii="宋体" w:hAnsi="宋体" w:eastAsia="宋体" w:cs="宋体"/>
          <w:b/>
          <w:bCs/>
          <w:color w:val="auto"/>
          <w:highlight w:val="none"/>
          <w:lang w:eastAsia="zh-CN"/>
        </w:rPr>
        <w:t>、</w:t>
      </w:r>
      <w:bookmarkEnd w:id="124"/>
      <w:bookmarkEnd w:id="125"/>
      <w:r>
        <w:rPr>
          <w:rFonts w:hint="eastAsia" w:ascii="宋体" w:hAnsi="宋体" w:eastAsia="宋体" w:cs="宋体"/>
          <w:b/>
          <w:bCs/>
          <w:color w:val="auto"/>
          <w:highlight w:val="none"/>
          <w:lang w:eastAsia="zh-CN"/>
        </w:rPr>
        <w:t>综合</w:t>
      </w:r>
      <w:r>
        <w:rPr>
          <w:rFonts w:hint="eastAsia" w:ascii="宋体" w:hAnsi="宋体" w:eastAsia="宋体" w:cs="宋体"/>
          <w:b/>
          <w:bCs/>
          <w:color w:val="auto"/>
          <w:highlight w:val="none"/>
          <w:lang w:val="en-US" w:eastAsia="zh-CN"/>
        </w:rPr>
        <w:t>标</w:t>
      </w:r>
      <w:r>
        <w:rPr>
          <w:rFonts w:hint="eastAsia" w:cs="宋体"/>
          <w:b/>
          <w:bCs/>
          <w:color w:val="auto"/>
          <w:highlight w:val="none"/>
          <w:lang w:val="en-US" w:eastAsia="zh-CN"/>
        </w:rPr>
        <w:t>证明文件</w:t>
      </w:r>
      <w:bookmarkEnd w:id="126"/>
      <w:bookmarkEnd w:id="127"/>
    </w:p>
    <w:p w14:paraId="1A97550D">
      <w:pPr>
        <w:pStyle w:val="10"/>
        <w:spacing w:line="360" w:lineRule="auto"/>
        <w:rPr>
          <w:rFonts w:hint="eastAsia" w:ascii="宋体" w:hAnsi="宋体" w:eastAsia="宋体" w:cs="宋体"/>
          <w:b/>
          <w:color w:val="auto"/>
          <w:sz w:val="22"/>
          <w:highlight w:val="none"/>
          <w:lang w:eastAsia="zh-CN"/>
        </w:rPr>
      </w:pPr>
    </w:p>
    <w:p w14:paraId="0D75B5CA">
      <w:pPr>
        <w:pStyle w:val="10"/>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（供应商需根据自身情况自行拟定针对本项目的综合</w:t>
      </w:r>
      <w:r>
        <w:rPr>
          <w:rFonts w:hint="eastAsia" w:ascii="宋体" w:hAnsi="宋体" w:eastAsia="宋体" w:cs="宋体"/>
          <w:color w:val="auto"/>
          <w:highlight w:val="none"/>
          <w:lang w:val="en-US" w:eastAsia="zh-CN"/>
        </w:rPr>
        <w:t>标</w:t>
      </w:r>
      <w:r>
        <w:rPr>
          <w:rFonts w:hint="eastAsia" w:ascii="宋体" w:hAnsi="宋体" w:eastAsia="宋体" w:cs="宋体"/>
          <w:color w:val="auto"/>
          <w:highlight w:val="none"/>
          <w:lang w:eastAsia="zh-CN"/>
        </w:rPr>
        <w:t>内容）</w:t>
      </w:r>
    </w:p>
    <w:p w14:paraId="1F2B579F">
      <w:pPr>
        <w:spacing w:line="360" w:lineRule="auto"/>
        <w:jc w:val="center"/>
        <w:rPr>
          <w:rFonts w:hint="eastAsia" w:ascii="宋体" w:hAnsi="宋体" w:eastAsia="宋体" w:cs="宋体"/>
          <w:color w:val="auto"/>
          <w:highlight w:val="none"/>
          <w:lang w:eastAsia="zh-CN"/>
        </w:rPr>
        <w:sectPr>
          <w:pgSz w:w="11910" w:h="16840"/>
          <w:pgMar w:top="1440" w:right="1080" w:bottom="1440" w:left="1080" w:header="878" w:footer="1130" w:gutter="0"/>
          <w:pgNumType w:fmt="decimal"/>
          <w:cols w:space="720" w:num="1"/>
        </w:sectPr>
      </w:pPr>
    </w:p>
    <w:p w14:paraId="7BA9A682">
      <w:pPr>
        <w:pStyle w:val="48"/>
        <w:rPr>
          <w:rFonts w:hint="eastAsia" w:ascii="宋体" w:hAnsi="宋体" w:eastAsia="宋体" w:cs="宋体"/>
          <w:color w:val="auto"/>
          <w:highlight w:val="none"/>
          <w:lang w:eastAsia="zh-CN"/>
        </w:rPr>
      </w:pPr>
      <w:bookmarkStart w:id="128" w:name="十一、反商业贿赂承诺书"/>
      <w:bookmarkEnd w:id="128"/>
    </w:p>
    <w:p w14:paraId="0ECA7F8B">
      <w:pPr>
        <w:pStyle w:val="2"/>
        <w:spacing w:before="67" w:line="360" w:lineRule="auto"/>
        <w:ind w:left="8" w:right="1"/>
        <w:outlineLvl w:val="1"/>
        <w:rPr>
          <w:rFonts w:hint="eastAsia" w:ascii="宋体" w:hAnsi="宋体" w:eastAsia="宋体" w:cs="宋体"/>
          <w:b/>
          <w:bCs/>
          <w:color w:val="auto"/>
          <w:highlight w:val="none"/>
          <w:lang w:eastAsia="zh-CN"/>
        </w:rPr>
      </w:pPr>
      <w:bookmarkStart w:id="129" w:name="十二、其他材料"/>
      <w:bookmarkEnd w:id="129"/>
      <w:bookmarkStart w:id="130" w:name="_Toc30345"/>
      <w:bookmarkStart w:id="131" w:name="_Toc10200"/>
      <w:bookmarkStart w:id="132" w:name="_Toc5151"/>
      <w:bookmarkStart w:id="133" w:name="_Toc15946"/>
      <w:r>
        <w:rPr>
          <w:rFonts w:hint="eastAsia" w:cs="宋体"/>
          <w:b/>
          <w:bCs/>
          <w:color w:val="auto"/>
          <w:highlight w:val="none"/>
          <w:lang w:val="en-US" w:eastAsia="zh-CN"/>
        </w:rPr>
        <w:t>八</w:t>
      </w:r>
      <w:r>
        <w:rPr>
          <w:rFonts w:hint="eastAsia" w:ascii="宋体" w:hAnsi="宋体" w:eastAsia="宋体" w:cs="宋体"/>
          <w:b/>
          <w:bCs/>
          <w:color w:val="auto"/>
          <w:highlight w:val="none"/>
          <w:lang w:eastAsia="zh-CN"/>
        </w:rPr>
        <w:t>、反商业贿赂承诺书</w:t>
      </w:r>
      <w:bookmarkEnd w:id="130"/>
      <w:bookmarkEnd w:id="131"/>
      <w:bookmarkEnd w:id="132"/>
      <w:bookmarkEnd w:id="133"/>
    </w:p>
    <w:p w14:paraId="01EABC6C">
      <w:pPr>
        <w:pStyle w:val="10"/>
        <w:spacing w:line="360" w:lineRule="auto"/>
        <w:rPr>
          <w:rFonts w:hint="eastAsia" w:ascii="宋体" w:hAnsi="宋体" w:eastAsia="宋体" w:cs="宋体"/>
          <w:b/>
          <w:color w:val="auto"/>
          <w:sz w:val="20"/>
          <w:highlight w:val="none"/>
          <w:lang w:eastAsia="zh-CN"/>
        </w:rPr>
      </w:pPr>
    </w:p>
    <w:p w14:paraId="35B012B6">
      <w:pPr>
        <w:pStyle w:val="10"/>
        <w:spacing w:before="3" w:line="360" w:lineRule="auto"/>
        <w:rPr>
          <w:rFonts w:hint="eastAsia" w:ascii="宋体" w:hAnsi="宋体" w:eastAsia="宋体" w:cs="宋体"/>
          <w:b/>
          <w:color w:val="auto"/>
          <w:sz w:val="16"/>
          <w:highlight w:val="none"/>
          <w:lang w:eastAsia="zh-CN"/>
        </w:rPr>
      </w:pPr>
    </w:p>
    <w:p w14:paraId="3207A061">
      <w:pPr>
        <w:pStyle w:val="10"/>
        <w:spacing w:line="360" w:lineRule="auto"/>
        <w:ind w:left="40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我公司承诺：</w:t>
      </w:r>
    </w:p>
    <w:p w14:paraId="5B10C6EB">
      <w:pPr>
        <w:pStyle w:val="10"/>
        <w:spacing w:before="12" w:line="360" w:lineRule="auto"/>
        <w:rPr>
          <w:rFonts w:hint="eastAsia" w:ascii="宋体" w:hAnsi="宋体" w:eastAsia="宋体" w:cs="宋体"/>
          <w:color w:val="auto"/>
          <w:sz w:val="17"/>
          <w:highlight w:val="none"/>
          <w:lang w:eastAsia="zh-CN"/>
        </w:rPr>
      </w:pPr>
    </w:p>
    <w:p w14:paraId="64603D76">
      <w:pPr>
        <w:pStyle w:val="10"/>
        <w:spacing w:line="360" w:lineRule="auto"/>
        <w:ind w:left="402" w:right="301" w:firstLine="42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在</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u w:val="single"/>
          <w:lang w:eastAsia="zh-CN"/>
        </w:rPr>
        <w:t>（项目名称）</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采购活动中，我公司保证做到：</w:t>
      </w:r>
    </w:p>
    <w:p w14:paraId="25B2C26F">
      <w:pPr>
        <w:pStyle w:val="10"/>
        <w:spacing w:line="360" w:lineRule="auto"/>
        <w:ind w:left="402" w:right="301" w:firstLine="420"/>
        <w:rPr>
          <w:rFonts w:hint="eastAsia" w:ascii="宋体" w:hAnsi="宋体" w:eastAsia="宋体" w:cs="宋体"/>
          <w:color w:val="auto"/>
          <w:spacing w:val="-7"/>
          <w:highlight w:val="none"/>
          <w:lang w:eastAsia="zh-CN"/>
        </w:rPr>
      </w:pPr>
      <w:r>
        <w:rPr>
          <w:rFonts w:hint="eastAsia" w:ascii="宋体" w:hAnsi="宋体" w:eastAsia="宋体" w:cs="宋体"/>
          <w:color w:val="auto"/>
          <w:spacing w:val="-7"/>
          <w:highlight w:val="none"/>
          <w:lang w:eastAsia="zh-CN"/>
        </w:rPr>
        <w:t>一、公平竞争参加本次采购活动。</w:t>
      </w:r>
    </w:p>
    <w:p w14:paraId="2441F110">
      <w:pPr>
        <w:pStyle w:val="10"/>
        <w:spacing w:line="360" w:lineRule="auto"/>
        <w:ind w:left="402" w:right="301" w:firstLine="420"/>
        <w:rPr>
          <w:rFonts w:hint="eastAsia" w:ascii="宋体" w:hAnsi="宋体" w:eastAsia="宋体" w:cs="宋体"/>
          <w:color w:val="auto"/>
          <w:spacing w:val="-7"/>
          <w:highlight w:val="none"/>
          <w:lang w:eastAsia="zh-CN"/>
        </w:rPr>
      </w:pPr>
      <w:r>
        <w:rPr>
          <w:rFonts w:hint="eastAsia" w:ascii="宋体" w:hAnsi="宋体" w:eastAsia="宋体" w:cs="宋体"/>
          <w:color w:val="auto"/>
          <w:spacing w:val="-7"/>
          <w:highlight w:val="none"/>
          <w:lang w:eastAsia="zh-CN"/>
        </w:rPr>
        <w:t>二、杜绝任何形式的商业贿赂行为。不向国家工作人员、政府采购代理机构工作人员、评审专家及其亲属提供礼金礼品、有价证券、购物券、回扣、佣金、咨询费、劳务费、赞助费、宣传费、宴请；不为其报销各种消费凭证，不支付其旅游、娱乐等费用。</w:t>
      </w:r>
    </w:p>
    <w:p w14:paraId="68F27E07">
      <w:pPr>
        <w:pStyle w:val="10"/>
        <w:spacing w:line="360" w:lineRule="auto"/>
        <w:ind w:left="402" w:right="301" w:firstLine="420"/>
        <w:rPr>
          <w:rFonts w:hint="eastAsia" w:ascii="宋体" w:hAnsi="宋体" w:eastAsia="宋体" w:cs="宋体"/>
          <w:color w:val="auto"/>
          <w:spacing w:val="-7"/>
          <w:highlight w:val="none"/>
          <w:lang w:eastAsia="zh-CN"/>
        </w:rPr>
      </w:pPr>
      <w:r>
        <w:rPr>
          <w:rFonts w:hint="eastAsia" w:ascii="宋体" w:hAnsi="宋体" w:eastAsia="宋体" w:cs="宋体"/>
          <w:color w:val="auto"/>
          <w:spacing w:val="-7"/>
          <w:highlight w:val="none"/>
          <w:lang w:eastAsia="zh-CN"/>
        </w:rPr>
        <w:t>三、若出现上述行为，我公司及参与投标的工作人员愿意接受按照国家法律法规等有关规定给予的处罚。</w:t>
      </w:r>
    </w:p>
    <w:p w14:paraId="7BEEDE0B">
      <w:pPr>
        <w:pStyle w:val="10"/>
        <w:spacing w:line="360" w:lineRule="auto"/>
        <w:rPr>
          <w:rFonts w:hint="eastAsia" w:ascii="宋体" w:hAnsi="宋体" w:eastAsia="宋体" w:cs="宋体"/>
          <w:color w:val="auto"/>
          <w:sz w:val="20"/>
          <w:highlight w:val="none"/>
          <w:lang w:eastAsia="zh-CN"/>
        </w:rPr>
      </w:pPr>
    </w:p>
    <w:p w14:paraId="37B4635B">
      <w:pPr>
        <w:pStyle w:val="10"/>
        <w:spacing w:before="11" w:line="360" w:lineRule="auto"/>
        <w:rPr>
          <w:rFonts w:hint="eastAsia" w:ascii="宋体" w:hAnsi="宋体" w:eastAsia="宋体" w:cs="宋体"/>
          <w:color w:val="auto"/>
          <w:sz w:val="18"/>
          <w:highlight w:val="none"/>
          <w:lang w:eastAsia="zh-CN"/>
        </w:rPr>
      </w:pPr>
    </w:p>
    <w:p w14:paraId="79214F1A">
      <w:pPr>
        <w:pStyle w:val="10"/>
        <w:tabs>
          <w:tab w:val="left" w:pos="7227"/>
        </w:tabs>
        <w:spacing w:line="360" w:lineRule="auto"/>
        <w:ind w:left="3448"/>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供应商名称：</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u w:val="single"/>
          <w:lang w:eastAsia="zh-CN"/>
        </w:rPr>
        <w:t>（盖单位公章）</w:t>
      </w:r>
    </w:p>
    <w:p w14:paraId="38F3DEED">
      <w:pPr>
        <w:pStyle w:val="10"/>
        <w:spacing w:line="360" w:lineRule="auto"/>
        <w:rPr>
          <w:rFonts w:hint="eastAsia" w:ascii="宋体" w:hAnsi="宋体" w:eastAsia="宋体" w:cs="宋体"/>
          <w:color w:val="auto"/>
          <w:sz w:val="12"/>
          <w:highlight w:val="none"/>
          <w:lang w:eastAsia="zh-CN"/>
        </w:rPr>
      </w:pPr>
    </w:p>
    <w:p w14:paraId="6B8E9995">
      <w:pPr>
        <w:pStyle w:val="10"/>
        <w:tabs>
          <w:tab w:val="left" w:pos="7273"/>
        </w:tabs>
        <w:spacing w:before="76" w:line="360" w:lineRule="auto"/>
        <w:ind w:left="3493"/>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法定代表人或其委托代理人：</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u w:val="single"/>
          <w:lang w:eastAsia="zh-CN"/>
        </w:rPr>
        <w:t>（签字或盖章）</w:t>
      </w:r>
    </w:p>
    <w:p w14:paraId="1E38AB78">
      <w:pPr>
        <w:pStyle w:val="10"/>
        <w:spacing w:before="9" w:line="360" w:lineRule="auto"/>
        <w:rPr>
          <w:rFonts w:hint="eastAsia" w:ascii="宋体" w:hAnsi="宋体" w:eastAsia="宋体" w:cs="宋体"/>
          <w:color w:val="auto"/>
          <w:sz w:val="12"/>
          <w:highlight w:val="none"/>
          <w:lang w:eastAsia="zh-CN"/>
        </w:rPr>
      </w:pPr>
    </w:p>
    <w:p w14:paraId="010E6CE8">
      <w:pPr>
        <w:pStyle w:val="10"/>
        <w:tabs>
          <w:tab w:val="left" w:pos="4602"/>
          <w:tab w:val="left" w:pos="5599"/>
          <w:tab w:val="left" w:pos="6807"/>
        </w:tabs>
        <w:spacing w:before="70" w:line="360" w:lineRule="auto"/>
        <w:ind w:left="3656"/>
        <w:rPr>
          <w:rFonts w:hint="eastAsia" w:ascii="宋体" w:hAnsi="宋体" w:eastAsia="宋体" w:cs="宋体"/>
          <w:color w:val="auto"/>
          <w:highlight w:val="none"/>
          <w:lang w:eastAsia="zh-CN"/>
        </w:rPr>
      </w:pP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年</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月</w:t>
      </w:r>
      <w:r>
        <w:rPr>
          <w:rFonts w:hint="eastAsia" w:ascii="宋体" w:hAnsi="宋体" w:eastAsia="宋体" w:cs="宋体"/>
          <w:color w:val="auto"/>
          <w:highlight w:val="none"/>
          <w:u w:val="single"/>
          <w:lang w:eastAsia="zh-CN"/>
        </w:rPr>
        <w:tab/>
      </w:r>
      <w:r>
        <w:rPr>
          <w:rFonts w:hint="eastAsia" w:ascii="宋体" w:hAnsi="宋体" w:eastAsia="宋体" w:cs="宋体"/>
          <w:color w:val="auto"/>
          <w:highlight w:val="none"/>
          <w:lang w:eastAsia="zh-CN"/>
        </w:rPr>
        <w:t>日</w:t>
      </w:r>
    </w:p>
    <w:p w14:paraId="118F4027">
      <w:pPr>
        <w:spacing w:line="360" w:lineRule="auto"/>
        <w:rPr>
          <w:rFonts w:hint="eastAsia" w:ascii="宋体" w:hAnsi="宋体" w:eastAsia="宋体" w:cs="宋体"/>
          <w:color w:val="auto"/>
          <w:highlight w:val="none"/>
          <w:lang w:eastAsia="zh-CN"/>
        </w:rPr>
        <w:sectPr>
          <w:footerReference r:id="rId14" w:type="default"/>
          <w:pgSz w:w="11910" w:h="16840"/>
          <w:pgMar w:top="1440" w:right="1080" w:bottom="1440" w:left="1080" w:header="878" w:footer="1130" w:gutter="0"/>
          <w:pgNumType w:fmt="decimal"/>
          <w:cols w:space="720" w:num="1"/>
        </w:sectPr>
      </w:pPr>
    </w:p>
    <w:p w14:paraId="715E3F2C">
      <w:pPr>
        <w:pStyle w:val="10"/>
        <w:spacing w:before="6" w:line="360" w:lineRule="auto"/>
        <w:rPr>
          <w:rFonts w:hint="eastAsia" w:ascii="宋体" w:hAnsi="宋体" w:eastAsia="宋体" w:cs="宋体"/>
          <w:color w:val="auto"/>
          <w:sz w:val="9"/>
          <w:highlight w:val="none"/>
          <w:lang w:eastAsia="zh-CN"/>
        </w:rPr>
      </w:pPr>
    </w:p>
    <w:p w14:paraId="1D115BC1">
      <w:pPr>
        <w:pStyle w:val="2"/>
        <w:numPr>
          <w:ilvl w:val="0"/>
          <w:numId w:val="2"/>
        </w:numPr>
        <w:spacing w:line="360" w:lineRule="auto"/>
        <w:ind w:left="3" w:right="1"/>
        <w:outlineLvl w:val="1"/>
        <w:rPr>
          <w:rFonts w:hint="eastAsia" w:ascii="宋体" w:hAnsi="宋体" w:eastAsia="宋体" w:cs="宋体"/>
          <w:b/>
          <w:bCs/>
          <w:color w:val="auto"/>
          <w:highlight w:val="none"/>
          <w:lang w:eastAsia="zh-CN"/>
        </w:rPr>
      </w:pPr>
      <w:bookmarkStart w:id="134" w:name="（二）残疾人福利性单位声明函"/>
      <w:bookmarkEnd w:id="134"/>
      <w:bookmarkStart w:id="135" w:name="_Toc11260"/>
      <w:bookmarkStart w:id="136" w:name="_Toc20143"/>
      <w:bookmarkStart w:id="137" w:name="_Toc1609"/>
      <w:bookmarkStart w:id="138" w:name="_Toc4233"/>
      <w:r>
        <w:rPr>
          <w:rFonts w:hint="eastAsia" w:ascii="宋体" w:hAnsi="宋体" w:eastAsia="宋体" w:cs="宋体"/>
          <w:b/>
          <w:bCs/>
          <w:color w:val="auto"/>
          <w:highlight w:val="none"/>
          <w:lang w:eastAsia="zh-CN"/>
        </w:rPr>
        <w:t>其他材料</w:t>
      </w:r>
      <w:bookmarkEnd w:id="135"/>
      <w:bookmarkEnd w:id="136"/>
      <w:bookmarkEnd w:id="137"/>
      <w:bookmarkEnd w:id="138"/>
    </w:p>
    <w:p w14:paraId="70B23DE4">
      <w:pPr>
        <w:numPr>
          <w:ilvl w:val="0"/>
          <w:numId w:val="0"/>
        </w:numPr>
        <w:jc w:val="center"/>
        <w:rPr>
          <w:rFonts w:hint="eastAsia"/>
          <w:lang w:eastAsia="zh-CN"/>
        </w:rPr>
      </w:pPr>
      <w:r>
        <w:rPr>
          <w:rFonts w:hint="eastAsia"/>
          <w:lang w:eastAsia="zh-CN"/>
        </w:rPr>
        <w:t>磋商文件规定的其他材料及供应商认为需要提供的其他材料</w:t>
      </w:r>
    </w:p>
    <w:p w14:paraId="19024073">
      <w:pPr>
        <w:bidi w:val="0"/>
        <w:rPr>
          <w:rFonts w:hint="eastAsia"/>
          <w:lang w:eastAsia="zh-CN"/>
        </w:rPr>
      </w:pPr>
      <w:bookmarkStart w:id="139" w:name="（一）中小微企业声明函"/>
      <w:bookmarkEnd w:id="139"/>
      <w:bookmarkStart w:id="140" w:name="_Toc5668"/>
      <w:bookmarkStart w:id="141" w:name="_Toc21310"/>
      <w:r>
        <w:rPr>
          <w:rFonts w:hint="eastAsia"/>
          <w:lang w:eastAsia="zh-CN"/>
        </w:rPr>
        <w:br w:type="page"/>
      </w:r>
    </w:p>
    <w:bookmarkEnd w:id="140"/>
    <w:bookmarkEnd w:id="141"/>
    <w:p w14:paraId="7588F3A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outlineLvl w:val="1"/>
        <w:rPr>
          <w:rStyle w:val="99"/>
          <w:rFonts w:hint="eastAsia" w:ascii="宋体" w:hAnsi="宋体" w:eastAsia="宋体" w:cs="宋体"/>
          <w:b/>
          <w:lang w:val="en-US" w:eastAsia="zh-CN"/>
        </w:rPr>
      </w:pPr>
      <w:bookmarkStart w:id="142" w:name="_Toc17027"/>
      <w:bookmarkStart w:id="143" w:name="_Toc13466"/>
      <w:r>
        <w:rPr>
          <w:rStyle w:val="99"/>
          <w:rFonts w:hint="eastAsia" w:cs="宋体"/>
          <w:b/>
          <w:lang w:val="en-US" w:eastAsia="zh-CN"/>
        </w:rPr>
        <w:t>十、</w:t>
      </w:r>
      <w:r>
        <w:rPr>
          <w:rStyle w:val="99"/>
          <w:rFonts w:hint="eastAsia" w:ascii="宋体" w:hAnsi="宋体" w:eastAsia="宋体" w:cs="宋体"/>
          <w:b/>
          <w:lang w:val="en-US" w:eastAsia="zh-CN"/>
        </w:rPr>
        <w:t>享受政府采购政策扶持的证明材料</w:t>
      </w:r>
      <w:bookmarkEnd w:id="142"/>
      <w:bookmarkEnd w:id="143"/>
    </w:p>
    <w:p w14:paraId="76432B3F">
      <w:pPr>
        <w:jc w:val="center"/>
        <w:rPr>
          <w:rFonts w:hint="eastAsia" w:ascii="宋体" w:hAnsi="宋体" w:eastAsia="宋体" w:cs="宋体"/>
          <w:b/>
          <w:bCs/>
          <w:sz w:val="22"/>
          <w:szCs w:val="28"/>
        </w:rPr>
      </w:pPr>
      <w:r>
        <w:rPr>
          <w:rFonts w:hint="eastAsia" w:ascii="宋体" w:hAnsi="宋体" w:eastAsia="宋体" w:cs="宋体"/>
          <w:b/>
          <w:bCs/>
          <w:sz w:val="22"/>
          <w:szCs w:val="28"/>
          <w:lang w:val="en-US" w:eastAsia="zh-CN"/>
        </w:rPr>
        <w:t>（如不满足下列情形的供应商，无需填写，可直接删除格式）</w:t>
      </w:r>
    </w:p>
    <w:p w14:paraId="404D1DF0">
      <w:pPr>
        <w:pageBreakBefore w:val="0"/>
        <w:widowControl/>
        <w:kinsoku/>
        <w:overflowPunct/>
        <w:bidi w:val="0"/>
        <w:adjustRightInd w:val="0"/>
        <w:snapToGrid w:val="0"/>
        <w:spacing w:line="360" w:lineRule="auto"/>
        <w:ind w:firstLine="482" w:firstLineChars="200"/>
        <w:jc w:val="center"/>
        <w:outlineLvl w:val="9"/>
        <w:rPr>
          <w:rFonts w:hint="eastAsia" w:ascii="宋体" w:hAnsi="宋体" w:eastAsia="宋体" w:cs="宋体"/>
          <w:b/>
          <w:bCs/>
          <w:snapToGrid w:val="0"/>
          <w:color w:val="000000"/>
          <w:spacing w:val="0"/>
          <w:w w:val="100"/>
          <w:kern w:val="0"/>
          <w:position w:val="0"/>
          <w:sz w:val="24"/>
          <w:szCs w:val="24"/>
          <w:highlight w:val="none"/>
          <w:lang w:eastAsia="zh-CN"/>
        </w:rPr>
      </w:pPr>
      <w:bookmarkStart w:id="144" w:name="_Toc2876"/>
    </w:p>
    <w:p w14:paraId="14ECD060">
      <w:pPr>
        <w:pStyle w:val="4"/>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jc w:val="center"/>
        <w:textAlignment w:val="auto"/>
        <w:rPr>
          <w:rStyle w:val="100"/>
          <w:rFonts w:hint="eastAsia" w:ascii="宋体" w:hAnsi="宋体" w:eastAsia="宋体" w:cs="宋体"/>
          <w:b/>
          <w:bCs w:val="0"/>
          <w:kern w:val="2"/>
          <w:sz w:val="24"/>
          <w:szCs w:val="24"/>
          <w:lang w:val="en-US" w:eastAsia="zh-CN" w:bidi="ar-SA"/>
        </w:rPr>
      </w:pPr>
      <w:bookmarkStart w:id="145" w:name="_Toc17862"/>
      <w:bookmarkStart w:id="146" w:name="_Toc124"/>
      <w:bookmarkStart w:id="147" w:name="_Toc23556"/>
      <w:bookmarkStart w:id="148" w:name="_Toc2571"/>
      <w:bookmarkStart w:id="149" w:name="_Toc16793"/>
      <w:bookmarkStart w:id="150" w:name="_Toc9658"/>
      <w:bookmarkStart w:id="151" w:name="_Toc4420"/>
      <w:bookmarkStart w:id="152" w:name="_Toc15647"/>
      <w:bookmarkStart w:id="153" w:name="_Toc15467"/>
      <w:bookmarkStart w:id="154" w:name="_Toc20690"/>
      <w:bookmarkStart w:id="155" w:name="_Toc25641"/>
      <w:r>
        <w:rPr>
          <w:rStyle w:val="100"/>
          <w:rFonts w:hint="eastAsia" w:ascii="宋体" w:hAnsi="宋体" w:eastAsia="宋体" w:cs="宋体"/>
          <w:b/>
          <w:bCs w:val="0"/>
          <w:kern w:val="2"/>
          <w:sz w:val="24"/>
          <w:szCs w:val="24"/>
          <w:lang w:val="en-US" w:eastAsia="zh-CN" w:bidi="ar-SA"/>
        </w:rPr>
        <w:t>中小企业声明函</w:t>
      </w:r>
    </w:p>
    <w:p w14:paraId="6BC3D53E">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lang w:val="en-US" w:eastAsia="zh-CN"/>
        </w:rPr>
      </w:pPr>
      <w:r>
        <w:rPr>
          <w:rFonts w:hint="eastAsia"/>
          <w:lang w:val="en-US" w:eastAsia="zh-CN"/>
        </w:rPr>
        <w:t>（属于中小企业的填写，不属于的无需填写此项内容）</w:t>
      </w:r>
      <w:bookmarkEnd w:id="145"/>
      <w:bookmarkEnd w:id="146"/>
      <w:bookmarkEnd w:id="147"/>
      <w:bookmarkEnd w:id="148"/>
      <w:bookmarkEnd w:id="149"/>
      <w:bookmarkEnd w:id="150"/>
      <w:bookmarkEnd w:id="151"/>
      <w:bookmarkEnd w:id="152"/>
      <w:bookmarkEnd w:id="153"/>
      <w:bookmarkEnd w:id="154"/>
      <w:bookmarkEnd w:id="155"/>
    </w:p>
    <w:p w14:paraId="48D68A67">
      <w:pPr>
        <w:rPr>
          <w:rFonts w:hint="eastAsia" w:ascii="宋体" w:hAnsi="宋体" w:eastAsia="宋体" w:cs="宋体"/>
          <w:lang w:eastAsia="zh-CN"/>
        </w:rPr>
      </w:pPr>
    </w:p>
    <w:p w14:paraId="5F0AC3A0">
      <w:pPr>
        <w:widowControl/>
        <w:adjustRightInd w:val="0"/>
        <w:snapToGrid w:val="0"/>
        <w:spacing w:before="120" w:beforeLines="50" w:line="360" w:lineRule="auto"/>
        <w:ind w:firstLine="482" w:firstLineChars="200"/>
        <w:jc w:val="center"/>
        <w:rPr>
          <w:rFonts w:hint="eastAsia" w:ascii="宋体" w:hAnsi="宋体" w:eastAsia="宋体" w:cs="宋体"/>
          <w:snapToGrid w:val="0"/>
          <w:color w:val="000000"/>
          <w:spacing w:val="0"/>
          <w:w w:val="100"/>
          <w:kern w:val="0"/>
          <w:position w:val="0"/>
          <w:sz w:val="24"/>
          <w:szCs w:val="24"/>
          <w:highlight w:val="none"/>
        </w:rPr>
      </w:pPr>
      <w:r>
        <w:rPr>
          <w:rFonts w:hint="eastAsia" w:ascii="宋体" w:hAnsi="宋体" w:eastAsia="宋体" w:cs="宋体"/>
          <w:b/>
          <w:bCs/>
          <w:snapToGrid w:val="0"/>
          <w:color w:val="000000"/>
          <w:spacing w:val="0"/>
          <w:w w:val="100"/>
          <w:kern w:val="0"/>
          <w:position w:val="0"/>
          <w:sz w:val="24"/>
          <w:szCs w:val="24"/>
          <w:highlight w:val="none"/>
        </w:rPr>
        <w:t>中小企业声明函（</w:t>
      </w:r>
      <w:r>
        <w:rPr>
          <w:rFonts w:hint="eastAsia" w:ascii="宋体" w:hAnsi="宋体" w:eastAsia="宋体" w:cs="宋体"/>
          <w:b/>
          <w:bCs/>
          <w:snapToGrid w:val="0"/>
          <w:color w:val="000000"/>
          <w:spacing w:val="0"/>
          <w:w w:val="100"/>
          <w:kern w:val="0"/>
          <w:position w:val="0"/>
          <w:sz w:val="24"/>
          <w:szCs w:val="24"/>
          <w:highlight w:val="none"/>
          <w:lang w:val="en-US" w:eastAsia="zh-CN"/>
        </w:rPr>
        <w:t>服务</w:t>
      </w:r>
      <w:r>
        <w:rPr>
          <w:rFonts w:hint="eastAsia" w:ascii="宋体" w:hAnsi="宋体" w:eastAsia="宋体" w:cs="宋体"/>
          <w:b/>
          <w:bCs/>
          <w:snapToGrid w:val="0"/>
          <w:color w:val="000000"/>
          <w:spacing w:val="0"/>
          <w:w w:val="100"/>
          <w:kern w:val="0"/>
          <w:position w:val="0"/>
          <w:sz w:val="24"/>
          <w:szCs w:val="24"/>
          <w:highlight w:val="none"/>
        </w:rPr>
        <w:t>）</w:t>
      </w:r>
    </w:p>
    <w:p w14:paraId="22D1473D">
      <w:pPr>
        <w:spacing w:line="500" w:lineRule="exact"/>
        <w:ind w:firstLine="420" w:firstLineChars="200"/>
        <w:rPr>
          <w:rFonts w:hint="eastAsia" w:ascii="宋体" w:hAnsi="宋体" w:eastAsia="宋体" w:cs="宋体"/>
          <w:snapToGrid w:val="0"/>
          <w:color w:val="000000"/>
          <w:spacing w:val="0"/>
          <w:w w:val="100"/>
          <w:kern w:val="0"/>
          <w:position w:val="0"/>
          <w:sz w:val="21"/>
          <w:szCs w:val="21"/>
        </w:rPr>
      </w:pPr>
      <w:r>
        <w:rPr>
          <w:rFonts w:hint="eastAsia" w:ascii="宋体" w:hAnsi="宋体" w:eastAsia="宋体" w:cs="宋体"/>
          <w:snapToGrid w:val="0"/>
          <w:color w:val="000000"/>
          <w:spacing w:val="0"/>
          <w:w w:val="100"/>
          <w:kern w:val="0"/>
          <w:position w:val="0"/>
          <w:sz w:val="21"/>
          <w:szCs w:val="21"/>
          <w:highlight w:val="none"/>
        </w:rPr>
        <w:t>本公司</w:t>
      </w:r>
      <w:r>
        <w:rPr>
          <w:rFonts w:hint="eastAsia" w:ascii="宋体" w:hAnsi="宋体" w:eastAsia="宋体" w:cs="宋体"/>
          <w:snapToGrid w:val="0"/>
          <w:color w:val="000000"/>
          <w:spacing w:val="0"/>
          <w:w w:val="100"/>
          <w:kern w:val="0"/>
          <w:position w:val="0"/>
          <w:sz w:val="21"/>
          <w:szCs w:val="21"/>
          <w:highlight w:val="none"/>
          <w:lang w:eastAsia="zh-CN"/>
        </w:rPr>
        <w:t>（</w:t>
      </w:r>
      <w:r>
        <w:rPr>
          <w:rFonts w:hint="eastAsia" w:ascii="宋体" w:hAnsi="宋体" w:eastAsia="宋体" w:cs="宋体"/>
          <w:snapToGrid w:val="0"/>
          <w:color w:val="000000"/>
          <w:spacing w:val="0"/>
          <w:w w:val="100"/>
          <w:kern w:val="0"/>
          <w:position w:val="0"/>
          <w:sz w:val="21"/>
          <w:szCs w:val="21"/>
          <w:highlight w:val="none"/>
          <w:lang w:val="en-US" w:eastAsia="zh-CN"/>
        </w:rPr>
        <w:t>联合体</w:t>
      </w:r>
      <w:r>
        <w:rPr>
          <w:rFonts w:hint="eastAsia" w:ascii="宋体" w:hAnsi="宋体" w:eastAsia="宋体" w:cs="宋体"/>
          <w:snapToGrid w:val="0"/>
          <w:color w:val="000000"/>
          <w:spacing w:val="0"/>
          <w:w w:val="100"/>
          <w:kern w:val="0"/>
          <w:position w:val="0"/>
          <w:sz w:val="21"/>
          <w:szCs w:val="21"/>
          <w:highlight w:val="none"/>
          <w:lang w:eastAsia="zh-CN"/>
        </w:rPr>
        <w:t>）</w:t>
      </w:r>
      <w:r>
        <w:rPr>
          <w:rFonts w:hint="eastAsia" w:ascii="宋体" w:hAnsi="宋体" w:eastAsia="宋体" w:cs="宋体"/>
          <w:snapToGrid w:val="0"/>
          <w:color w:val="000000"/>
          <w:spacing w:val="0"/>
          <w:w w:val="100"/>
          <w:kern w:val="0"/>
          <w:position w:val="0"/>
          <w:sz w:val="21"/>
          <w:szCs w:val="21"/>
          <w:highlight w:val="none"/>
        </w:rPr>
        <w:t>郑重声明，根据《政府采购促进中小企业发展管理办法》（财库﹝2020﹞46号）的规定，本公司</w:t>
      </w:r>
      <w:r>
        <w:rPr>
          <w:rFonts w:hint="eastAsia" w:ascii="宋体" w:hAnsi="宋体" w:eastAsia="宋体" w:cs="宋体"/>
          <w:snapToGrid w:val="0"/>
          <w:color w:val="000000"/>
          <w:spacing w:val="0"/>
          <w:w w:val="100"/>
          <w:kern w:val="0"/>
          <w:position w:val="0"/>
          <w:sz w:val="21"/>
          <w:szCs w:val="21"/>
          <w:highlight w:val="none"/>
          <w:lang w:eastAsia="zh-CN"/>
        </w:rPr>
        <w:t>（</w:t>
      </w:r>
      <w:r>
        <w:rPr>
          <w:rFonts w:hint="eastAsia" w:ascii="宋体" w:hAnsi="宋体" w:eastAsia="宋体" w:cs="宋体"/>
          <w:snapToGrid w:val="0"/>
          <w:color w:val="000000"/>
          <w:spacing w:val="0"/>
          <w:w w:val="100"/>
          <w:kern w:val="0"/>
          <w:position w:val="0"/>
          <w:sz w:val="21"/>
          <w:szCs w:val="21"/>
          <w:highlight w:val="none"/>
          <w:lang w:val="en-US" w:eastAsia="zh-CN"/>
        </w:rPr>
        <w:t>联合体</w:t>
      </w:r>
      <w:r>
        <w:rPr>
          <w:rFonts w:hint="eastAsia" w:ascii="宋体" w:hAnsi="宋体" w:eastAsia="宋体" w:cs="宋体"/>
          <w:snapToGrid w:val="0"/>
          <w:color w:val="000000"/>
          <w:spacing w:val="0"/>
          <w:w w:val="100"/>
          <w:kern w:val="0"/>
          <w:position w:val="0"/>
          <w:sz w:val="21"/>
          <w:szCs w:val="21"/>
          <w:highlight w:val="none"/>
          <w:lang w:eastAsia="zh-CN"/>
        </w:rPr>
        <w:t>）</w:t>
      </w:r>
      <w:r>
        <w:rPr>
          <w:rFonts w:hint="eastAsia" w:ascii="宋体" w:hAnsi="宋体" w:eastAsia="宋体" w:cs="宋体"/>
          <w:snapToGrid w:val="0"/>
          <w:color w:val="000000"/>
          <w:spacing w:val="0"/>
          <w:w w:val="100"/>
          <w:kern w:val="0"/>
          <w:position w:val="0"/>
          <w:sz w:val="21"/>
          <w:szCs w:val="21"/>
          <w:highlight w:val="none"/>
        </w:rPr>
        <w:t>参加</w:t>
      </w:r>
      <w:r>
        <w:rPr>
          <w:rFonts w:hint="eastAsia" w:ascii="宋体" w:hAnsi="宋体" w:eastAsia="宋体" w:cs="宋体"/>
          <w:i/>
          <w:iCs w:val="0"/>
          <w:snapToGrid w:val="0"/>
          <w:color w:val="000000"/>
          <w:spacing w:val="0"/>
          <w:w w:val="100"/>
          <w:kern w:val="0"/>
          <w:position w:val="0"/>
          <w:sz w:val="21"/>
          <w:szCs w:val="21"/>
          <w:highlight w:val="none"/>
          <w:u w:val="single"/>
        </w:rPr>
        <w:t>（单位名称）</w:t>
      </w:r>
      <w:r>
        <w:rPr>
          <w:rFonts w:hint="eastAsia" w:ascii="宋体" w:hAnsi="宋体" w:eastAsia="宋体" w:cs="宋体"/>
          <w:snapToGrid w:val="0"/>
          <w:color w:val="000000"/>
          <w:spacing w:val="0"/>
          <w:w w:val="100"/>
          <w:kern w:val="0"/>
          <w:position w:val="0"/>
          <w:sz w:val="21"/>
          <w:szCs w:val="21"/>
          <w:highlight w:val="none"/>
        </w:rPr>
        <w:t>的</w:t>
      </w:r>
      <w:r>
        <w:rPr>
          <w:rFonts w:hint="eastAsia" w:ascii="宋体" w:hAnsi="宋体" w:eastAsia="宋体" w:cs="宋体"/>
          <w:i/>
          <w:iCs w:val="0"/>
          <w:snapToGrid w:val="0"/>
          <w:color w:val="000000"/>
          <w:spacing w:val="0"/>
          <w:w w:val="100"/>
          <w:kern w:val="0"/>
          <w:position w:val="0"/>
          <w:sz w:val="21"/>
          <w:szCs w:val="21"/>
          <w:highlight w:val="none"/>
          <w:u w:val="single"/>
        </w:rPr>
        <w:t>（项目名称）</w:t>
      </w:r>
      <w:r>
        <w:rPr>
          <w:rFonts w:hint="eastAsia" w:ascii="宋体" w:hAnsi="宋体" w:eastAsia="宋体" w:cs="宋体"/>
          <w:snapToGrid w:val="0"/>
          <w:color w:val="000000"/>
          <w:spacing w:val="0"/>
          <w:w w:val="100"/>
          <w:kern w:val="0"/>
          <w:position w:val="0"/>
          <w:sz w:val="21"/>
          <w:szCs w:val="21"/>
          <w:highlight w:val="none"/>
        </w:rPr>
        <w:t>采购活动，</w:t>
      </w:r>
      <w:r>
        <w:rPr>
          <w:rFonts w:hint="eastAsia" w:ascii="宋体" w:hAnsi="宋体" w:eastAsia="宋体" w:cs="宋体"/>
          <w:snapToGrid w:val="0"/>
          <w:color w:val="000000"/>
          <w:spacing w:val="0"/>
          <w:w w:val="100"/>
          <w:kern w:val="0"/>
          <w:position w:val="0"/>
          <w:sz w:val="21"/>
          <w:szCs w:val="21"/>
          <w:highlight w:val="none"/>
          <w:lang w:val="en-US" w:eastAsia="zh-CN"/>
        </w:rPr>
        <w:t>服务</w:t>
      </w:r>
      <w:r>
        <w:rPr>
          <w:rFonts w:hint="eastAsia" w:ascii="宋体" w:hAnsi="宋体" w:eastAsia="宋体" w:cs="宋体"/>
          <w:snapToGrid w:val="0"/>
          <w:color w:val="000000"/>
          <w:spacing w:val="0"/>
          <w:w w:val="100"/>
          <w:kern w:val="0"/>
          <w:position w:val="0"/>
          <w:sz w:val="21"/>
          <w:szCs w:val="21"/>
          <w:highlight w:val="none"/>
        </w:rPr>
        <w:t>全部为符合政策要求的中小企业</w:t>
      </w:r>
      <w:r>
        <w:rPr>
          <w:rFonts w:hint="eastAsia" w:ascii="宋体" w:hAnsi="宋体" w:eastAsia="宋体" w:cs="宋体"/>
          <w:snapToGrid w:val="0"/>
          <w:color w:val="000000"/>
          <w:spacing w:val="0"/>
          <w:w w:val="100"/>
          <w:kern w:val="0"/>
          <w:position w:val="0"/>
          <w:sz w:val="21"/>
          <w:szCs w:val="21"/>
          <w:highlight w:val="none"/>
          <w:lang w:val="en-US" w:eastAsia="zh-CN"/>
        </w:rPr>
        <w:t>承接</w:t>
      </w:r>
      <w:r>
        <w:rPr>
          <w:rFonts w:hint="eastAsia" w:ascii="宋体" w:hAnsi="宋体" w:eastAsia="宋体" w:cs="宋体"/>
          <w:snapToGrid w:val="0"/>
          <w:color w:val="000000"/>
          <w:spacing w:val="0"/>
          <w:w w:val="100"/>
          <w:kern w:val="0"/>
          <w:position w:val="0"/>
          <w:sz w:val="21"/>
          <w:szCs w:val="21"/>
          <w:highlight w:val="none"/>
          <w:lang w:eastAsia="zh-CN"/>
        </w:rPr>
        <w:t>。</w:t>
      </w:r>
      <w:r>
        <w:rPr>
          <w:rFonts w:hint="eastAsia" w:ascii="宋体" w:hAnsi="宋体" w:eastAsia="宋体" w:cs="宋体"/>
          <w:snapToGrid w:val="0"/>
          <w:color w:val="000000"/>
          <w:spacing w:val="0"/>
          <w:w w:val="100"/>
          <w:kern w:val="0"/>
          <w:position w:val="0"/>
          <w:sz w:val="21"/>
          <w:szCs w:val="21"/>
        </w:rPr>
        <w:t xml:space="preserve">相关企业（含联合体中的中小企业、签订分包意向协议的中小企业）的具体情况如下： </w:t>
      </w:r>
    </w:p>
    <w:p w14:paraId="49D77C5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napToGrid w:val="0"/>
          <w:color w:val="000000"/>
          <w:spacing w:val="0"/>
          <w:w w:val="100"/>
          <w:kern w:val="0"/>
          <w:position w:val="0"/>
          <w:sz w:val="21"/>
          <w:szCs w:val="21"/>
        </w:rPr>
      </w:pPr>
      <w:r>
        <w:rPr>
          <w:rFonts w:hint="eastAsia" w:ascii="宋体" w:hAnsi="宋体" w:eastAsia="宋体" w:cs="宋体"/>
          <w:snapToGrid w:val="0"/>
          <w:color w:val="000000"/>
          <w:spacing w:val="0"/>
          <w:w w:val="100"/>
          <w:kern w:val="0"/>
          <w:position w:val="0"/>
          <w:sz w:val="21"/>
          <w:szCs w:val="21"/>
        </w:rPr>
        <w:t>1.</w:t>
      </w:r>
      <w:r>
        <w:rPr>
          <w:rFonts w:hint="eastAsia" w:ascii="宋体" w:hAnsi="宋体" w:eastAsia="宋体" w:cs="宋体"/>
          <w:snapToGrid w:val="0"/>
          <w:color w:val="000000"/>
          <w:spacing w:val="0"/>
          <w:w w:val="100"/>
          <w:kern w:val="0"/>
          <w:position w:val="0"/>
          <w:sz w:val="21"/>
          <w:szCs w:val="21"/>
          <w:u w:val="single"/>
        </w:rPr>
        <w:t xml:space="preserve"> </w:t>
      </w:r>
      <w:r>
        <w:rPr>
          <w:rFonts w:hint="eastAsia" w:ascii="宋体" w:hAnsi="宋体" w:eastAsia="宋体" w:cs="宋体"/>
          <w:i/>
          <w:iCs/>
          <w:snapToGrid w:val="0"/>
          <w:color w:val="000000"/>
          <w:spacing w:val="0"/>
          <w:w w:val="100"/>
          <w:kern w:val="0"/>
          <w:position w:val="0"/>
          <w:sz w:val="21"/>
          <w:szCs w:val="21"/>
          <w:u w:val="single"/>
        </w:rPr>
        <w:t>（标的名称）</w:t>
      </w:r>
      <w:r>
        <w:rPr>
          <w:rFonts w:hint="eastAsia" w:ascii="宋体" w:hAnsi="宋体" w:eastAsia="宋体" w:cs="宋体"/>
          <w:snapToGrid w:val="0"/>
          <w:color w:val="000000"/>
          <w:spacing w:val="0"/>
          <w:w w:val="100"/>
          <w:kern w:val="0"/>
          <w:position w:val="0"/>
          <w:sz w:val="21"/>
          <w:szCs w:val="21"/>
          <w:u w:val="single"/>
        </w:rPr>
        <w:t xml:space="preserve"> </w:t>
      </w:r>
      <w:r>
        <w:rPr>
          <w:rFonts w:hint="eastAsia" w:ascii="宋体" w:hAnsi="宋体" w:eastAsia="宋体" w:cs="宋体"/>
          <w:snapToGrid w:val="0"/>
          <w:color w:val="000000"/>
          <w:spacing w:val="0"/>
          <w:w w:val="100"/>
          <w:kern w:val="0"/>
          <w:position w:val="0"/>
          <w:sz w:val="21"/>
          <w:szCs w:val="21"/>
        </w:rPr>
        <w:t>，属于</w:t>
      </w:r>
      <w:r>
        <w:rPr>
          <w:rFonts w:hint="eastAsia" w:ascii="宋体" w:hAnsi="宋体" w:eastAsia="宋体" w:cs="宋体"/>
          <w:i/>
          <w:iCs/>
          <w:snapToGrid w:val="0"/>
          <w:color w:val="000000"/>
          <w:spacing w:val="0"/>
          <w:w w:val="100"/>
          <w:kern w:val="0"/>
          <w:position w:val="0"/>
          <w:sz w:val="21"/>
          <w:szCs w:val="21"/>
          <w:u w:val="single"/>
        </w:rPr>
        <w:t>（采购文件中明确的所属行业）</w:t>
      </w:r>
      <w:r>
        <w:rPr>
          <w:rFonts w:hint="eastAsia" w:ascii="宋体" w:hAnsi="宋体" w:eastAsia="宋体" w:cs="宋体"/>
          <w:snapToGrid w:val="0"/>
          <w:color w:val="000000"/>
          <w:spacing w:val="0"/>
          <w:w w:val="100"/>
          <w:kern w:val="0"/>
          <w:position w:val="0"/>
          <w:sz w:val="21"/>
          <w:szCs w:val="21"/>
        </w:rPr>
        <w:t>行业；承建（承接）企业为</w:t>
      </w:r>
      <w:r>
        <w:rPr>
          <w:rFonts w:hint="eastAsia" w:ascii="宋体" w:hAnsi="宋体" w:eastAsia="宋体" w:cs="宋体"/>
          <w:i/>
          <w:iCs/>
          <w:snapToGrid w:val="0"/>
          <w:color w:val="000000"/>
          <w:spacing w:val="0"/>
          <w:w w:val="100"/>
          <w:kern w:val="0"/>
          <w:position w:val="0"/>
          <w:sz w:val="21"/>
          <w:szCs w:val="21"/>
          <w:u w:val="single"/>
        </w:rPr>
        <w:t>（企业名称）</w:t>
      </w:r>
      <w:r>
        <w:rPr>
          <w:rFonts w:hint="eastAsia" w:ascii="宋体" w:hAnsi="宋体" w:eastAsia="宋体" w:cs="宋体"/>
          <w:snapToGrid w:val="0"/>
          <w:color w:val="000000"/>
          <w:spacing w:val="0"/>
          <w:w w:val="100"/>
          <w:kern w:val="0"/>
          <w:position w:val="0"/>
          <w:sz w:val="21"/>
          <w:szCs w:val="21"/>
        </w:rPr>
        <w:t>，从业人员</w:t>
      </w:r>
      <w:r>
        <w:rPr>
          <w:rFonts w:hint="eastAsia" w:ascii="宋体" w:hAnsi="宋体" w:eastAsia="宋体" w:cs="宋体"/>
          <w:snapToGrid w:val="0"/>
          <w:color w:val="000000"/>
          <w:spacing w:val="0"/>
          <w:w w:val="100"/>
          <w:kern w:val="0"/>
          <w:position w:val="0"/>
          <w:sz w:val="21"/>
          <w:szCs w:val="21"/>
          <w:u w:val="single"/>
          <w:lang w:val="en-US" w:eastAsia="zh-CN"/>
        </w:rPr>
        <w:t xml:space="preserve">   </w:t>
      </w:r>
      <w:r>
        <w:rPr>
          <w:rFonts w:hint="eastAsia" w:ascii="宋体" w:hAnsi="宋体" w:eastAsia="宋体" w:cs="宋体"/>
          <w:snapToGrid w:val="0"/>
          <w:color w:val="000000"/>
          <w:spacing w:val="0"/>
          <w:w w:val="100"/>
          <w:kern w:val="0"/>
          <w:position w:val="0"/>
          <w:sz w:val="21"/>
          <w:szCs w:val="21"/>
        </w:rPr>
        <w:t>人，营业收入为</w:t>
      </w:r>
      <w:r>
        <w:rPr>
          <w:rFonts w:hint="eastAsia" w:ascii="宋体" w:hAnsi="宋体" w:eastAsia="宋体" w:cs="宋体"/>
          <w:snapToGrid w:val="0"/>
          <w:color w:val="000000"/>
          <w:spacing w:val="0"/>
          <w:w w:val="100"/>
          <w:kern w:val="0"/>
          <w:position w:val="0"/>
          <w:sz w:val="21"/>
          <w:szCs w:val="21"/>
          <w:u w:val="single"/>
          <w:lang w:val="en-US" w:eastAsia="zh-CN"/>
        </w:rPr>
        <w:t xml:space="preserve">   </w:t>
      </w:r>
      <w:r>
        <w:rPr>
          <w:rFonts w:hint="eastAsia" w:ascii="宋体" w:hAnsi="宋体" w:eastAsia="宋体" w:cs="宋体"/>
          <w:snapToGrid w:val="0"/>
          <w:color w:val="000000"/>
          <w:spacing w:val="0"/>
          <w:w w:val="100"/>
          <w:kern w:val="0"/>
          <w:position w:val="0"/>
          <w:sz w:val="21"/>
          <w:szCs w:val="21"/>
        </w:rPr>
        <w:t>万元，资产总额为</w:t>
      </w:r>
      <w:r>
        <w:rPr>
          <w:rFonts w:hint="eastAsia" w:ascii="宋体" w:hAnsi="宋体" w:eastAsia="宋体" w:cs="宋体"/>
          <w:snapToGrid w:val="0"/>
          <w:color w:val="000000"/>
          <w:spacing w:val="0"/>
          <w:w w:val="100"/>
          <w:kern w:val="0"/>
          <w:position w:val="0"/>
          <w:sz w:val="21"/>
          <w:szCs w:val="21"/>
          <w:u w:val="single"/>
          <w:lang w:val="en-US" w:eastAsia="zh-CN"/>
        </w:rPr>
        <w:t xml:space="preserve">   </w:t>
      </w:r>
      <w:r>
        <w:rPr>
          <w:rFonts w:hint="eastAsia" w:ascii="宋体" w:hAnsi="宋体" w:eastAsia="宋体" w:cs="宋体"/>
          <w:snapToGrid w:val="0"/>
          <w:color w:val="000000"/>
          <w:spacing w:val="0"/>
          <w:w w:val="100"/>
          <w:kern w:val="0"/>
          <w:position w:val="0"/>
          <w:sz w:val="21"/>
          <w:szCs w:val="21"/>
        </w:rPr>
        <w:t>万元</w:t>
      </w:r>
      <w:r>
        <w:rPr>
          <w:rFonts w:hint="eastAsia" w:ascii="宋体" w:hAnsi="宋体" w:eastAsia="宋体" w:cs="宋体"/>
          <w:snapToGrid w:val="0"/>
          <w:color w:val="000000"/>
          <w:spacing w:val="0"/>
          <w:w w:val="100"/>
          <w:kern w:val="0"/>
          <w:position w:val="0"/>
          <w:sz w:val="21"/>
          <w:szCs w:val="21"/>
          <w:vertAlign w:val="superscript"/>
        </w:rPr>
        <w:t>1</w:t>
      </w:r>
      <w:r>
        <w:rPr>
          <w:rFonts w:hint="eastAsia" w:ascii="宋体" w:hAnsi="宋体" w:eastAsia="宋体" w:cs="宋体"/>
          <w:snapToGrid w:val="0"/>
          <w:color w:val="000000"/>
          <w:spacing w:val="0"/>
          <w:w w:val="100"/>
          <w:kern w:val="0"/>
          <w:position w:val="0"/>
          <w:sz w:val="21"/>
          <w:szCs w:val="21"/>
        </w:rPr>
        <w:t>，属于</w:t>
      </w:r>
      <w:r>
        <w:rPr>
          <w:rFonts w:hint="eastAsia" w:ascii="宋体" w:hAnsi="宋体" w:eastAsia="宋体" w:cs="宋体"/>
          <w:i/>
          <w:iCs/>
          <w:snapToGrid w:val="0"/>
          <w:color w:val="000000"/>
          <w:spacing w:val="0"/>
          <w:w w:val="100"/>
          <w:kern w:val="0"/>
          <w:position w:val="0"/>
          <w:sz w:val="21"/>
          <w:szCs w:val="21"/>
          <w:u w:val="single"/>
        </w:rPr>
        <w:t>（中型企业、小型企业、微型企业）</w:t>
      </w:r>
      <w:r>
        <w:rPr>
          <w:rFonts w:hint="eastAsia" w:ascii="宋体" w:hAnsi="宋体" w:eastAsia="宋体" w:cs="宋体"/>
          <w:snapToGrid w:val="0"/>
          <w:color w:val="000000"/>
          <w:spacing w:val="0"/>
          <w:w w:val="100"/>
          <w:kern w:val="0"/>
          <w:position w:val="0"/>
          <w:sz w:val="21"/>
          <w:szCs w:val="21"/>
        </w:rPr>
        <w:t xml:space="preserve">； </w:t>
      </w:r>
    </w:p>
    <w:p w14:paraId="134C7B0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napToGrid w:val="0"/>
          <w:color w:val="000000"/>
          <w:spacing w:val="0"/>
          <w:w w:val="100"/>
          <w:kern w:val="0"/>
          <w:position w:val="0"/>
          <w:sz w:val="21"/>
          <w:szCs w:val="21"/>
        </w:rPr>
      </w:pPr>
      <w:r>
        <w:rPr>
          <w:rFonts w:hint="eastAsia" w:cs="宋体"/>
          <w:snapToGrid w:val="0"/>
          <w:color w:val="000000"/>
          <w:spacing w:val="0"/>
          <w:w w:val="100"/>
          <w:kern w:val="0"/>
          <w:position w:val="0"/>
          <w:sz w:val="21"/>
          <w:szCs w:val="21"/>
          <w:lang w:val="en-US" w:eastAsia="zh-CN"/>
        </w:rPr>
        <w:t>2</w:t>
      </w:r>
      <w:r>
        <w:rPr>
          <w:rFonts w:hint="eastAsia" w:ascii="宋体" w:hAnsi="宋体" w:eastAsia="宋体" w:cs="宋体"/>
          <w:snapToGrid w:val="0"/>
          <w:color w:val="000000"/>
          <w:spacing w:val="0"/>
          <w:w w:val="100"/>
          <w:kern w:val="0"/>
          <w:position w:val="0"/>
          <w:sz w:val="21"/>
          <w:szCs w:val="21"/>
        </w:rPr>
        <w:t>.</w:t>
      </w:r>
      <w:r>
        <w:rPr>
          <w:rFonts w:hint="eastAsia" w:ascii="宋体" w:hAnsi="宋体" w:eastAsia="宋体" w:cs="宋体"/>
          <w:snapToGrid w:val="0"/>
          <w:color w:val="000000"/>
          <w:spacing w:val="0"/>
          <w:w w:val="100"/>
          <w:kern w:val="0"/>
          <w:position w:val="0"/>
          <w:sz w:val="21"/>
          <w:szCs w:val="21"/>
          <w:u w:val="single"/>
        </w:rPr>
        <w:t xml:space="preserve"> </w:t>
      </w:r>
      <w:r>
        <w:rPr>
          <w:rFonts w:hint="eastAsia" w:ascii="宋体" w:hAnsi="宋体" w:eastAsia="宋体" w:cs="宋体"/>
          <w:i/>
          <w:iCs/>
          <w:snapToGrid w:val="0"/>
          <w:color w:val="000000"/>
          <w:spacing w:val="0"/>
          <w:w w:val="100"/>
          <w:kern w:val="0"/>
          <w:position w:val="0"/>
          <w:sz w:val="21"/>
          <w:szCs w:val="21"/>
          <w:u w:val="single"/>
        </w:rPr>
        <w:t>（标的名称）</w:t>
      </w:r>
      <w:r>
        <w:rPr>
          <w:rFonts w:hint="eastAsia" w:ascii="宋体" w:hAnsi="宋体" w:eastAsia="宋体" w:cs="宋体"/>
          <w:snapToGrid w:val="0"/>
          <w:color w:val="000000"/>
          <w:spacing w:val="0"/>
          <w:w w:val="100"/>
          <w:kern w:val="0"/>
          <w:position w:val="0"/>
          <w:sz w:val="21"/>
          <w:szCs w:val="21"/>
          <w:u w:val="single"/>
        </w:rPr>
        <w:t xml:space="preserve"> </w:t>
      </w:r>
      <w:r>
        <w:rPr>
          <w:rFonts w:hint="eastAsia" w:ascii="宋体" w:hAnsi="宋体" w:eastAsia="宋体" w:cs="宋体"/>
          <w:snapToGrid w:val="0"/>
          <w:color w:val="000000"/>
          <w:spacing w:val="0"/>
          <w:w w:val="100"/>
          <w:kern w:val="0"/>
          <w:position w:val="0"/>
          <w:sz w:val="21"/>
          <w:szCs w:val="21"/>
        </w:rPr>
        <w:t>，属于</w:t>
      </w:r>
      <w:r>
        <w:rPr>
          <w:rFonts w:hint="eastAsia" w:ascii="宋体" w:hAnsi="宋体" w:eastAsia="宋体" w:cs="宋体"/>
          <w:i/>
          <w:iCs/>
          <w:snapToGrid w:val="0"/>
          <w:color w:val="000000"/>
          <w:spacing w:val="0"/>
          <w:w w:val="100"/>
          <w:kern w:val="0"/>
          <w:position w:val="0"/>
          <w:sz w:val="21"/>
          <w:szCs w:val="21"/>
          <w:u w:val="single"/>
        </w:rPr>
        <w:t>（采购文件中明确的所属行业）</w:t>
      </w:r>
      <w:r>
        <w:rPr>
          <w:rFonts w:hint="eastAsia" w:ascii="宋体" w:hAnsi="宋体" w:eastAsia="宋体" w:cs="宋体"/>
          <w:snapToGrid w:val="0"/>
          <w:color w:val="000000"/>
          <w:spacing w:val="0"/>
          <w:w w:val="100"/>
          <w:kern w:val="0"/>
          <w:position w:val="0"/>
          <w:sz w:val="21"/>
          <w:szCs w:val="21"/>
        </w:rPr>
        <w:t>行业；承建（承接）企业为</w:t>
      </w:r>
      <w:r>
        <w:rPr>
          <w:rFonts w:hint="eastAsia" w:ascii="宋体" w:hAnsi="宋体" w:eastAsia="宋体" w:cs="宋体"/>
          <w:i/>
          <w:iCs/>
          <w:snapToGrid w:val="0"/>
          <w:color w:val="000000"/>
          <w:spacing w:val="0"/>
          <w:w w:val="100"/>
          <w:kern w:val="0"/>
          <w:position w:val="0"/>
          <w:sz w:val="21"/>
          <w:szCs w:val="21"/>
          <w:u w:val="single"/>
        </w:rPr>
        <w:t>（企业名称）</w:t>
      </w:r>
      <w:r>
        <w:rPr>
          <w:rFonts w:hint="eastAsia" w:ascii="宋体" w:hAnsi="宋体" w:eastAsia="宋体" w:cs="宋体"/>
          <w:snapToGrid w:val="0"/>
          <w:color w:val="000000"/>
          <w:spacing w:val="0"/>
          <w:w w:val="100"/>
          <w:kern w:val="0"/>
          <w:position w:val="0"/>
          <w:sz w:val="21"/>
          <w:szCs w:val="21"/>
        </w:rPr>
        <w:t>，从业人员</w:t>
      </w:r>
      <w:r>
        <w:rPr>
          <w:rFonts w:hint="eastAsia" w:ascii="宋体" w:hAnsi="宋体" w:eastAsia="宋体" w:cs="宋体"/>
          <w:snapToGrid w:val="0"/>
          <w:color w:val="000000"/>
          <w:spacing w:val="0"/>
          <w:w w:val="100"/>
          <w:kern w:val="0"/>
          <w:position w:val="0"/>
          <w:sz w:val="21"/>
          <w:szCs w:val="21"/>
          <w:u w:val="single"/>
          <w:lang w:val="en-US" w:eastAsia="zh-CN"/>
        </w:rPr>
        <w:t xml:space="preserve">   </w:t>
      </w:r>
      <w:r>
        <w:rPr>
          <w:rFonts w:hint="eastAsia" w:ascii="宋体" w:hAnsi="宋体" w:eastAsia="宋体" w:cs="宋体"/>
          <w:snapToGrid w:val="0"/>
          <w:color w:val="000000"/>
          <w:spacing w:val="0"/>
          <w:w w:val="100"/>
          <w:kern w:val="0"/>
          <w:position w:val="0"/>
          <w:sz w:val="21"/>
          <w:szCs w:val="21"/>
        </w:rPr>
        <w:t>人，营业收入为</w:t>
      </w:r>
      <w:r>
        <w:rPr>
          <w:rFonts w:hint="eastAsia" w:ascii="宋体" w:hAnsi="宋体" w:eastAsia="宋体" w:cs="宋体"/>
          <w:snapToGrid w:val="0"/>
          <w:color w:val="000000"/>
          <w:spacing w:val="0"/>
          <w:w w:val="100"/>
          <w:kern w:val="0"/>
          <w:position w:val="0"/>
          <w:sz w:val="21"/>
          <w:szCs w:val="21"/>
          <w:u w:val="single"/>
          <w:lang w:val="en-US" w:eastAsia="zh-CN"/>
        </w:rPr>
        <w:t xml:space="preserve">   </w:t>
      </w:r>
      <w:r>
        <w:rPr>
          <w:rFonts w:hint="eastAsia" w:ascii="宋体" w:hAnsi="宋体" w:eastAsia="宋体" w:cs="宋体"/>
          <w:snapToGrid w:val="0"/>
          <w:color w:val="000000"/>
          <w:spacing w:val="0"/>
          <w:w w:val="100"/>
          <w:kern w:val="0"/>
          <w:position w:val="0"/>
          <w:sz w:val="21"/>
          <w:szCs w:val="21"/>
        </w:rPr>
        <w:t>万元，资产总额为</w:t>
      </w:r>
      <w:r>
        <w:rPr>
          <w:rFonts w:hint="eastAsia" w:ascii="宋体" w:hAnsi="宋体" w:eastAsia="宋体" w:cs="宋体"/>
          <w:snapToGrid w:val="0"/>
          <w:color w:val="000000"/>
          <w:spacing w:val="0"/>
          <w:w w:val="100"/>
          <w:kern w:val="0"/>
          <w:position w:val="0"/>
          <w:sz w:val="21"/>
          <w:szCs w:val="21"/>
          <w:u w:val="single"/>
          <w:lang w:val="en-US" w:eastAsia="zh-CN"/>
        </w:rPr>
        <w:t xml:space="preserve">   </w:t>
      </w:r>
      <w:r>
        <w:rPr>
          <w:rFonts w:hint="eastAsia" w:ascii="宋体" w:hAnsi="宋体" w:eastAsia="宋体" w:cs="宋体"/>
          <w:snapToGrid w:val="0"/>
          <w:color w:val="000000"/>
          <w:spacing w:val="0"/>
          <w:w w:val="100"/>
          <w:kern w:val="0"/>
          <w:position w:val="0"/>
          <w:sz w:val="21"/>
          <w:szCs w:val="21"/>
        </w:rPr>
        <w:t>万元，属于</w:t>
      </w:r>
      <w:r>
        <w:rPr>
          <w:rFonts w:hint="eastAsia" w:ascii="宋体" w:hAnsi="宋体" w:eastAsia="宋体" w:cs="宋体"/>
          <w:i/>
          <w:iCs/>
          <w:snapToGrid w:val="0"/>
          <w:color w:val="000000"/>
          <w:spacing w:val="0"/>
          <w:w w:val="100"/>
          <w:kern w:val="0"/>
          <w:position w:val="0"/>
          <w:sz w:val="21"/>
          <w:szCs w:val="21"/>
          <w:u w:val="single"/>
        </w:rPr>
        <w:t>（中型企业、小型企业、微型企业）</w:t>
      </w:r>
      <w:r>
        <w:rPr>
          <w:rFonts w:hint="eastAsia" w:ascii="宋体" w:hAnsi="宋体" w:eastAsia="宋体" w:cs="宋体"/>
          <w:snapToGrid w:val="0"/>
          <w:color w:val="000000"/>
          <w:spacing w:val="0"/>
          <w:w w:val="100"/>
          <w:kern w:val="0"/>
          <w:position w:val="0"/>
          <w:sz w:val="21"/>
          <w:szCs w:val="21"/>
        </w:rPr>
        <w:t xml:space="preserve">； </w:t>
      </w:r>
    </w:p>
    <w:p w14:paraId="2032AFB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napToGrid w:val="0"/>
          <w:color w:val="000000"/>
          <w:spacing w:val="0"/>
          <w:w w:val="100"/>
          <w:kern w:val="0"/>
          <w:position w:val="0"/>
          <w:sz w:val="21"/>
          <w:szCs w:val="21"/>
        </w:rPr>
      </w:pPr>
      <w:r>
        <w:rPr>
          <w:rFonts w:hint="eastAsia" w:ascii="宋体" w:hAnsi="宋体" w:eastAsia="宋体" w:cs="宋体"/>
          <w:snapToGrid w:val="0"/>
          <w:color w:val="000000"/>
          <w:spacing w:val="0"/>
          <w:w w:val="100"/>
          <w:kern w:val="0"/>
          <w:position w:val="0"/>
          <w:sz w:val="21"/>
          <w:szCs w:val="21"/>
        </w:rPr>
        <w:t>……</w:t>
      </w:r>
    </w:p>
    <w:p w14:paraId="6A4EED7F">
      <w:pPr>
        <w:adjustRightInd w:val="0"/>
        <w:snapToGrid w:val="0"/>
        <w:spacing w:line="360" w:lineRule="auto"/>
        <w:ind w:firstLine="440" w:firstLineChars="200"/>
        <w:rPr>
          <w:rFonts w:hint="eastAsia" w:ascii="宋体" w:hAnsi="宋体" w:eastAsia="宋体" w:cs="宋体"/>
          <w:snapToGrid w:val="0"/>
          <w:color w:val="000000"/>
          <w:spacing w:val="0"/>
          <w:w w:val="100"/>
          <w:kern w:val="0"/>
          <w:position w:val="0"/>
          <w:szCs w:val="21"/>
          <w:highlight w:val="none"/>
        </w:rPr>
      </w:pPr>
      <w:r>
        <w:rPr>
          <w:rFonts w:hint="eastAsia" w:ascii="宋体" w:hAnsi="宋体" w:eastAsia="宋体" w:cs="宋体"/>
          <w:snapToGrid w:val="0"/>
          <w:color w:val="000000"/>
          <w:spacing w:val="0"/>
          <w:w w:val="100"/>
          <w:kern w:val="0"/>
          <w:position w:val="0"/>
          <w:szCs w:val="21"/>
          <w:highlight w:val="none"/>
        </w:rPr>
        <w:t>以上企业，不属于大企业的分支机构，不存在控股股东为大企业的情形，也不存在与大企业的负责人为同一人的情形。</w:t>
      </w:r>
    </w:p>
    <w:p w14:paraId="266715AA">
      <w:pPr>
        <w:adjustRightInd w:val="0"/>
        <w:snapToGrid w:val="0"/>
        <w:spacing w:line="360" w:lineRule="auto"/>
        <w:ind w:firstLine="440" w:firstLineChars="200"/>
        <w:rPr>
          <w:rFonts w:hint="eastAsia" w:ascii="宋体" w:hAnsi="宋体" w:eastAsia="宋体" w:cs="宋体"/>
          <w:snapToGrid w:val="0"/>
          <w:color w:val="000000"/>
          <w:spacing w:val="0"/>
          <w:w w:val="100"/>
          <w:kern w:val="0"/>
          <w:position w:val="0"/>
          <w:szCs w:val="21"/>
          <w:highlight w:val="none"/>
        </w:rPr>
      </w:pPr>
      <w:r>
        <w:rPr>
          <w:rFonts w:hint="eastAsia" w:ascii="宋体" w:hAnsi="宋体" w:eastAsia="宋体" w:cs="宋体"/>
          <w:snapToGrid w:val="0"/>
          <w:color w:val="000000"/>
          <w:spacing w:val="0"/>
          <w:w w:val="100"/>
          <w:kern w:val="0"/>
          <w:position w:val="0"/>
          <w:szCs w:val="21"/>
          <w:highlight w:val="none"/>
        </w:rPr>
        <w:t>本企业对上述声明内容的真实性负责。如有虚假，将依法承担相应责任。</w:t>
      </w:r>
    </w:p>
    <w:p w14:paraId="4AD54ED6">
      <w:pPr>
        <w:pStyle w:val="10"/>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snapToGrid w:val="0"/>
          <w:spacing w:val="0"/>
          <w:w w:val="100"/>
          <w:kern w:val="0"/>
          <w:position w:val="0"/>
        </w:rPr>
      </w:pPr>
    </w:p>
    <w:p w14:paraId="7918F7E9">
      <w:pPr>
        <w:keepNext w:val="0"/>
        <w:keepLines w:val="0"/>
        <w:pageBreakBefore w:val="0"/>
        <w:widowControl w:val="0"/>
        <w:kinsoku/>
        <w:wordWrap/>
        <w:overflowPunct/>
        <w:topLinePunct w:val="0"/>
        <w:autoSpaceDE/>
        <w:autoSpaceDN/>
        <w:bidi w:val="0"/>
        <w:adjustRightInd w:val="0"/>
        <w:snapToGrid w:val="0"/>
        <w:spacing w:line="360" w:lineRule="auto"/>
        <w:ind w:firstLine="4400" w:firstLineChars="2000"/>
        <w:jc w:val="left"/>
        <w:textAlignment w:val="auto"/>
        <w:rPr>
          <w:rFonts w:hint="eastAsia" w:ascii="宋体" w:hAnsi="宋体" w:eastAsia="宋体" w:cs="宋体"/>
          <w:snapToGrid w:val="0"/>
          <w:color w:val="000000"/>
          <w:spacing w:val="0"/>
          <w:w w:val="100"/>
          <w:kern w:val="0"/>
          <w:position w:val="0"/>
          <w:szCs w:val="21"/>
          <w:highlight w:val="none"/>
        </w:rPr>
      </w:pPr>
      <w:r>
        <w:rPr>
          <w:rFonts w:hint="eastAsia" w:ascii="宋体" w:hAnsi="宋体" w:eastAsia="宋体" w:cs="宋体"/>
          <w:snapToGrid w:val="0"/>
          <w:color w:val="000000"/>
          <w:spacing w:val="0"/>
          <w:w w:val="100"/>
          <w:kern w:val="0"/>
          <w:position w:val="0"/>
          <w:szCs w:val="21"/>
          <w:highlight w:val="none"/>
        </w:rPr>
        <w:t>企业名称（盖章）：</w:t>
      </w:r>
    </w:p>
    <w:p w14:paraId="5074F1FC">
      <w:pPr>
        <w:keepNext w:val="0"/>
        <w:keepLines w:val="0"/>
        <w:pageBreakBefore w:val="0"/>
        <w:widowControl w:val="0"/>
        <w:kinsoku/>
        <w:wordWrap/>
        <w:overflowPunct/>
        <w:topLinePunct w:val="0"/>
        <w:autoSpaceDE/>
        <w:autoSpaceDN/>
        <w:bidi w:val="0"/>
        <w:adjustRightInd w:val="0"/>
        <w:snapToGrid w:val="0"/>
        <w:spacing w:line="360" w:lineRule="auto"/>
        <w:ind w:firstLine="4400" w:firstLineChars="2000"/>
        <w:jc w:val="left"/>
        <w:textAlignment w:val="auto"/>
        <w:rPr>
          <w:rFonts w:hint="eastAsia" w:ascii="宋体" w:hAnsi="宋体" w:eastAsia="宋体" w:cs="宋体"/>
          <w:snapToGrid w:val="0"/>
          <w:color w:val="000000"/>
          <w:spacing w:val="0"/>
          <w:w w:val="100"/>
          <w:kern w:val="0"/>
          <w:position w:val="0"/>
          <w:szCs w:val="21"/>
          <w:highlight w:val="none"/>
        </w:rPr>
      </w:pPr>
      <w:r>
        <w:rPr>
          <w:rFonts w:hint="eastAsia" w:ascii="宋体" w:hAnsi="宋体" w:eastAsia="宋体" w:cs="宋体"/>
          <w:snapToGrid w:val="0"/>
          <w:color w:val="000000"/>
          <w:spacing w:val="0"/>
          <w:w w:val="100"/>
          <w:kern w:val="0"/>
          <w:position w:val="0"/>
          <w:szCs w:val="21"/>
          <w:highlight w:val="none"/>
        </w:rPr>
        <w:t>日期：</w:t>
      </w:r>
    </w:p>
    <w:p w14:paraId="1DB6E1CA">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jc w:val="left"/>
        <w:textAlignment w:val="auto"/>
        <w:outlineLvl w:val="9"/>
        <w:rPr>
          <w:rFonts w:hint="eastAsia" w:ascii="宋体" w:hAnsi="宋体" w:eastAsia="宋体" w:cs="宋体"/>
          <w:snapToGrid w:val="0"/>
          <w:color w:val="000000"/>
          <w:spacing w:val="0"/>
          <w:w w:val="100"/>
          <w:kern w:val="0"/>
          <w:position w:val="0"/>
          <w:sz w:val="21"/>
          <w:szCs w:val="21"/>
          <w:highlight w:val="none"/>
        </w:rPr>
      </w:pPr>
    </w:p>
    <w:p w14:paraId="244D8935">
      <w:pPr>
        <w:pageBreakBefore w:val="0"/>
        <w:kinsoku/>
        <w:overflowPunct/>
        <w:bidi w:val="0"/>
        <w:spacing w:line="480" w:lineRule="auto"/>
        <w:outlineLvl w:val="9"/>
        <w:rPr>
          <w:rFonts w:hint="eastAsia" w:ascii="宋体" w:hAnsi="宋体" w:eastAsia="宋体" w:cs="宋体"/>
          <w:snapToGrid w:val="0"/>
          <w:color w:val="000000"/>
          <w:spacing w:val="0"/>
          <w:w w:val="100"/>
          <w:kern w:val="0"/>
          <w:position w:val="0"/>
          <w:sz w:val="21"/>
          <w:szCs w:val="21"/>
          <w:highlight w:val="none"/>
        </w:rPr>
      </w:pPr>
    </w:p>
    <w:p w14:paraId="3F281742">
      <w:pPr>
        <w:spacing w:line="500" w:lineRule="exact"/>
        <w:ind w:firstLine="420" w:firstLineChars="200"/>
        <w:rPr>
          <w:rFonts w:hint="eastAsia" w:ascii="宋体" w:hAnsi="宋体" w:eastAsia="宋体" w:cs="宋体"/>
          <w:snapToGrid w:val="0"/>
          <w:color w:val="000000"/>
          <w:spacing w:val="0"/>
          <w:w w:val="100"/>
          <w:kern w:val="0"/>
          <w:position w:val="0"/>
          <w:sz w:val="21"/>
          <w:szCs w:val="21"/>
          <w:highlight w:val="none"/>
        </w:rPr>
      </w:pPr>
      <w:r>
        <w:rPr>
          <w:rFonts w:hint="eastAsia" w:ascii="宋体" w:hAnsi="宋体" w:eastAsia="宋体" w:cs="宋体"/>
          <w:snapToGrid w:val="0"/>
          <w:color w:val="000000"/>
          <w:spacing w:val="0"/>
          <w:w w:val="100"/>
          <w:kern w:val="0"/>
          <w:position w:val="0"/>
          <w:sz w:val="21"/>
          <w:szCs w:val="21"/>
          <w:highlight w:val="none"/>
        </w:rPr>
        <w:t>备注：1、从业人员、营业收入、资产总额填报上一年度数据，无上一年度数据的新企业可不填报。</w:t>
      </w:r>
    </w:p>
    <w:p w14:paraId="6FFAF401">
      <w:pPr>
        <w:spacing w:line="500" w:lineRule="exact"/>
        <w:ind w:firstLine="420" w:firstLineChars="200"/>
        <w:rPr>
          <w:rFonts w:hint="eastAsia" w:ascii="宋体" w:hAnsi="宋体" w:eastAsia="宋体" w:cs="宋体"/>
          <w:snapToGrid w:val="0"/>
          <w:color w:val="000000"/>
          <w:spacing w:val="0"/>
          <w:w w:val="100"/>
          <w:kern w:val="0"/>
          <w:position w:val="0"/>
          <w:sz w:val="21"/>
          <w:szCs w:val="21"/>
          <w:highlight w:val="none"/>
        </w:rPr>
      </w:pPr>
      <w:r>
        <w:rPr>
          <w:rFonts w:hint="eastAsia" w:ascii="宋体" w:hAnsi="宋体" w:eastAsia="宋体" w:cs="宋体"/>
          <w:snapToGrid w:val="0"/>
          <w:color w:val="000000"/>
          <w:spacing w:val="0"/>
          <w:w w:val="100"/>
          <w:kern w:val="0"/>
          <w:position w:val="0"/>
          <w:sz w:val="21"/>
          <w:szCs w:val="21"/>
          <w:highlight w:val="none"/>
        </w:rPr>
        <w:t xml:space="preserve">2、中标、中标供应商享受本办法规定的中小企业扶持政策的，采购人、采购代理机构应当随中标、成交结果公开中标、中标供应商的《中小企业声明函》，投标供应商提供声明函内容不实的，属于提供虚假材料谋取中标，依照《中华人民共和国政府采购法》等国家有关规定追究相应责任。 </w:t>
      </w:r>
    </w:p>
    <w:p w14:paraId="2464A085">
      <w:pPr>
        <w:spacing w:line="500" w:lineRule="exact"/>
        <w:ind w:firstLine="420" w:firstLineChars="200"/>
        <w:rPr>
          <w:rFonts w:hint="eastAsia" w:ascii="宋体" w:hAnsi="宋体" w:eastAsia="宋体" w:cs="宋体"/>
          <w:snapToGrid w:val="0"/>
          <w:color w:val="000000"/>
          <w:spacing w:val="0"/>
          <w:w w:val="100"/>
          <w:kern w:val="0"/>
          <w:position w:val="0"/>
          <w:sz w:val="21"/>
          <w:szCs w:val="21"/>
          <w:highlight w:val="none"/>
        </w:rPr>
      </w:pPr>
      <w:r>
        <w:rPr>
          <w:rFonts w:hint="eastAsia" w:ascii="宋体" w:hAnsi="宋体" w:eastAsia="宋体" w:cs="宋体"/>
          <w:snapToGrid w:val="0"/>
          <w:color w:val="000000"/>
          <w:spacing w:val="0"/>
          <w:w w:val="100"/>
          <w:kern w:val="0"/>
          <w:position w:val="0"/>
          <w:sz w:val="21"/>
          <w:szCs w:val="21"/>
          <w:highlight w:val="none"/>
        </w:rPr>
        <w:t>3、大中小微型企业划分标准</w:t>
      </w:r>
    </w:p>
    <w:tbl>
      <w:tblPr>
        <w:tblStyle w:val="31"/>
        <w:tblW w:w="10155" w:type="dxa"/>
        <w:jc w:val="center"/>
        <w:shd w:val="clear" w:color="auto" w:fill="FFFFFF"/>
        <w:tblLayout w:type="autofit"/>
        <w:tblCellMar>
          <w:top w:w="0" w:type="dxa"/>
          <w:left w:w="0" w:type="dxa"/>
          <w:bottom w:w="0" w:type="dxa"/>
          <w:right w:w="0" w:type="dxa"/>
        </w:tblCellMar>
      </w:tblPr>
      <w:tblGrid>
        <w:gridCol w:w="2280"/>
        <w:gridCol w:w="1472"/>
        <w:gridCol w:w="760"/>
        <w:gridCol w:w="1213"/>
        <w:gridCol w:w="1827"/>
        <w:gridCol w:w="1536"/>
        <w:gridCol w:w="1067"/>
      </w:tblGrid>
      <w:tr w14:paraId="666FB78E">
        <w:tblPrEx>
          <w:tblCellMar>
            <w:top w:w="0" w:type="dxa"/>
            <w:left w:w="0" w:type="dxa"/>
            <w:bottom w:w="0" w:type="dxa"/>
            <w:right w:w="0" w:type="dxa"/>
          </w:tblCellMar>
        </w:tblPrEx>
        <w:trPr>
          <w:trHeight w:val="615" w:hRule="atLeast"/>
          <w:jc w:val="center"/>
        </w:trPr>
        <w:tc>
          <w:tcPr>
            <w:tcW w:w="2115" w:type="dxa"/>
            <w:tcBorders>
              <w:top w:val="single" w:color="4F81BD" w:sz="6" w:space="0"/>
              <w:left w:val="single" w:color="4F81BD" w:sz="6" w:space="0"/>
              <w:bottom w:val="single" w:color="FFFFFF" w:sz="18" w:space="0"/>
              <w:right w:val="single" w:color="4F81BD" w:sz="6" w:space="0"/>
            </w:tcBorders>
            <w:shd w:val="clear" w:color="auto" w:fill="4F81BD"/>
            <w:noWrap w:val="0"/>
            <w:tcMar>
              <w:left w:w="105" w:type="dxa"/>
              <w:right w:w="105" w:type="dxa"/>
            </w:tcMar>
            <w:vAlign w:val="center"/>
          </w:tcPr>
          <w:p w14:paraId="2BC0B363">
            <w:pPr>
              <w:pStyle w:val="26"/>
              <w:wordWrap w:val="0"/>
              <w:spacing w:before="0" w:beforeAutospacing="0" w:after="0" w:afterAutospacing="0" w:line="240" w:lineRule="atLeast"/>
              <w:jc w:val="center"/>
              <w:rPr>
                <w:rFonts w:hint="eastAsia"/>
                <w:sz w:val="20"/>
                <w:szCs w:val="20"/>
                <w:highlight w:val="none"/>
              </w:rPr>
            </w:pPr>
            <w:r>
              <w:rPr>
                <w:rStyle w:val="34"/>
                <w:rFonts w:hint="eastAsia"/>
                <w:spacing w:val="8"/>
                <w:sz w:val="20"/>
                <w:szCs w:val="20"/>
                <w:highlight w:val="none"/>
              </w:rPr>
              <w:t>行业名称</w:t>
            </w:r>
          </w:p>
        </w:tc>
        <w:tc>
          <w:tcPr>
            <w:tcW w:w="1365"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170D1822">
            <w:pPr>
              <w:pStyle w:val="26"/>
              <w:wordWrap w:val="0"/>
              <w:spacing w:before="0" w:beforeAutospacing="0" w:after="0" w:afterAutospacing="0"/>
              <w:jc w:val="center"/>
              <w:rPr>
                <w:rFonts w:hint="eastAsia"/>
                <w:sz w:val="20"/>
                <w:szCs w:val="20"/>
                <w:highlight w:val="none"/>
              </w:rPr>
            </w:pPr>
            <w:r>
              <w:rPr>
                <w:rStyle w:val="34"/>
                <w:rFonts w:hint="eastAsia"/>
                <w:spacing w:val="8"/>
                <w:sz w:val="20"/>
                <w:szCs w:val="20"/>
                <w:highlight w:val="none"/>
              </w:rPr>
              <w:t>指标名称</w:t>
            </w:r>
          </w:p>
        </w:tc>
        <w:tc>
          <w:tcPr>
            <w:tcW w:w="705"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2352A78D">
            <w:pPr>
              <w:pStyle w:val="26"/>
              <w:wordWrap w:val="0"/>
              <w:spacing w:before="0" w:beforeAutospacing="0" w:after="0" w:afterAutospacing="0"/>
              <w:jc w:val="center"/>
              <w:rPr>
                <w:rFonts w:hint="eastAsia"/>
                <w:sz w:val="20"/>
                <w:szCs w:val="20"/>
                <w:highlight w:val="none"/>
              </w:rPr>
            </w:pPr>
            <w:r>
              <w:rPr>
                <w:rStyle w:val="34"/>
                <w:rFonts w:hint="eastAsia"/>
                <w:spacing w:val="8"/>
                <w:sz w:val="20"/>
                <w:szCs w:val="20"/>
                <w:highlight w:val="none"/>
              </w:rPr>
              <w:t>计量单位</w:t>
            </w:r>
          </w:p>
        </w:tc>
        <w:tc>
          <w:tcPr>
            <w:tcW w:w="1125"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29AED34E">
            <w:pPr>
              <w:pStyle w:val="26"/>
              <w:wordWrap w:val="0"/>
              <w:spacing w:before="0" w:beforeAutospacing="0" w:after="0" w:afterAutospacing="0"/>
              <w:jc w:val="center"/>
              <w:rPr>
                <w:rFonts w:hint="eastAsia"/>
                <w:sz w:val="20"/>
                <w:szCs w:val="20"/>
                <w:highlight w:val="none"/>
              </w:rPr>
            </w:pPr>
            <w:r>
              <w:rPr>
                <w:rStyle w:val="34"/>
                <w:rFonts w:hint="eastAsia"/>
                <w:spacing w:val="8"/>
                <w:sz w:val="20"/>
                <w:szCs w:val="20"/>
                <w:highlight w:val="none"/>
              </w:rPr>
              <w:t>大型</w:t>
            </w:r>
          </w:p>
        </w:tc>
        <w:tc>
          <w:tcPr>
            <w:tcW w:w="1695"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6B8C28A8">
            <w:pPr>
              <w:pStyle w:val="26"/>
              <w:wordWrap w:val="0"/>
              <w:spacing w:before="0" w:beforeAutospacing="0" w:after="0" w:afterAutospacing="0"/>
              <w:jc w:val="center"/>
              <w:rPr>
                <w:rFonts w:hint="eastAsia"/>
                <w:sz w:val="20"/>
                <w:szCs w:val="20"/>
                <w:highlight w:val="none"/>
              </w:rPr>
            </w:pPr>
            <w:r>
              <w:rPr>
                <w:rStyle w:val="34"/>
                <w:rFonts w:hint="eastAsia"/>
                <w:spacing w:val="8"/>
                <w:sz w:val="20"/>
                <w:szCs w:val="20"/>
                <w:highlight w:val="none"/>
              </w:rPr>
              <w:t>中型</w:t>
            </w:r>
          </w:p>
        </w:tc>
        <w:tc>
          <w:tcPr>
            <w:tcW w:w="1425"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0ADDF9BB">
            <w:pPr>
              <w:pStyle w:val="26"/>
              <w:wordWrap w:val="0"/>
              <w:spacing w:before="0" w:beforeAutospacing="0" w:after="0" w:afterAutospacing="0"/>
              <w:jc w:val="center"/>
              <w:rPr>
                <w:rFonts w:hint="eastAsia"/>
                <w:sz w:val="20"/>
                <w:szCs w:val="20"/>
                <w:highlight w:val="none"/>
              </w:rPr>
            </w:pPr>
            <w:r>
              <w:rPr>
                <w:rStyle w:val="34"/>
                <w:rFonts w:hint="eastAsia"/>
                <w:spacing w:val="8"/>
                <w:sz w:val="20"/>
                <w:szCs w:val="20"/>
                <w:highlight w:val="none"/>
              </w:rPr>
              <w:t>小型</w:t>
            </w:r>
          </w:p>
        </w:tc>
        <w:tc>
          <w:tcPr>
            <w:tcW w:w="990"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4A4414C7">
            <w:pPr>
              <w:pStyle w:val="26"/>
              <w:wordWrap w:val="0"/>
              <w:spacing w:before="0" w:beforeAutospacing="0" w:after="0" w:afterAutospacing="0"/>
              <w:jc w:val="center"/>
              <w:rPr>
                <w:rFonts w:hint="eastAsia"/>
                <w:sz w:val="20"/>
                <w:szCs w:val="20"/>
                <w:highlight w:val="none"/>
              </w:rPr>
            </w:pPr>
            <w:r>
              <w:rPr>
                <w:rStyle w:val="34"/>
                <w:rFonts w:hint="eastAsia"/>
                <w:spacing w:val="8"/>
                <w:sz w:val="20"/>
                <w:szCs w:val="20"/>
                <w:highlight w:val="none"/>
              </w:rPr>
              <w:t>微型</w:t>
            </w:r>
          </w:p>
        </w:tc>
      </w:tr>
      <w:tr w14:paraId="1046A8CC">
        <w:tblPrEx>
          <w:shd w:val="clear" w:color="auto" w:fill="FFFFFF"/>
          <w:tblCellMar>
            <w:top w:w="0" w:type="dxa"/>
            <w:left w:w="0" w:type="dxa"/>
            <w:bottom w:w="0" w:type="dxa"/>
            <w:right w:w="0" w:type="dxa"/>
          </w:tblCellMar>
        </w:tblPrEx>
        <w:trPr>
          <w:trHeight w:val="390" w:hRule="atLeast"/>
          <w:jc w:val="center"/>
        </w:trPr>
        <w:tc>
          <w:tcPr>
            <w:tcW w:w="2115" w:type="dxa"/>
            <w:tcBorders>
              <w:top w:val="nil"/>
              <w:left w:val="single" w:color="4F81BD" w:sz="6" w:space="0"/>
              <w:bottom w:val="single" w:color="4F81BD" w:sz="6" w:space="0"/>
              <w:right w:val="single" w:color="4F81BD" w:sz="6" w:space="0"/>
            </w:tcBorders>
            <w:shd w:val="clear" w:color="auto" w:fill="B8CCE4"/>
            <w:noWrap w:val="0"/>
            <w:tcMar>
              <w:left w:w="105" w:type="dxa"/>
              <w:right w:w="105" w:type="dxa"/>
            </w:tcMar>
            <w:vAlign w:val="center"/>
          </w:tcPr>
          <w:p w14:paraId="3E4D7753">
            <w:pPr>
              <w:pStyle w:val="26"/>
              <w:wordWrap w:val="0"/>
              <w:spacing w:before="0" w:beforeAutospacing="0" w:after="0" w:afterAutospacing="0" w:line="240" w:lineRule="atLeast"/>
              <w:jc w:val="both"/>
              <w:rPr>
                <w:rFonts w:hint="eastAsia"/>
                <w:sz w:val="20"/>
                <w:szCs w:val="20"/>
                <w:highlight w:val="none"/>
              </w:rPr>
            </w:pPr>
            <w:r>
              <w:rPr>
                <w:rFonts w:hint="eastAsia"/>
                <w:spacing w:val="8"/>
                <w:sz w:val="20"/>
                <w:szCs w:val="20"/>
                <w:highlight w:val="none"/>
              </w:rPr>
              <w:t>农、林、牧、渔业</w:t>
            </w:r>
          </w:p>
        </w:tc>
        <w:tc>
          <w:tcPr>
            <w:tcW w:w="13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F1B958F">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营业收入(Y)</w:t>
            </w:r>
          </w:p>
        </w:tc>
        <w:tc>
          <w:tcPr>
            <w:tcW w:w="70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2EEC61A">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万元</w:t>
            </w:r>
          </w:p>
        </w:tc>
        <w:tc>
          <w:tcPr>
            <w:tcW w:w="11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98D48B8">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Y≥20000</w:t>
            </w:r>
          </w:p>
        </w:tc>
        <w:tc>
          <w:tcPr>
            <w:tcW w:w="16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2BC5404">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 500≤Y＜20000</w:t>
            </w:r>
          </w:p>
        </w:tc>
        <w:tc>
          <w:tcPr>
            <w:tcW w:w="14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BEF7B7E">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 50≤Y＜500</w:t>
            </w:r>
          </w:p>
        </w:tc>
        <w:tc>
          <w:tcPr>
            <w:tcW w:w="99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AB43C5B">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Y＜50</w:t>
            </w:r>
          </w:p>
        </w:tc>
      </w:tr>
      <w:tr w14:paraId="463EF107">
        <w:tblPrEx>
          <w:shd w:val="clear" w:color="auto" w:fill="FFFFFF"/>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FDD604E">
            <w:pPr>
              <w:pStyle w:val="26"/>
              <w:wordWrap w:val="0"/>
              <w:spacing w:before="0" w:beforeAutospacing="0" w:after="0" w:afterAutospacing="0" w:line="240" w:lineRule="atLeast"/>
              <w:jc w:val="both"/>
              <w:rPr>
                <w:rFonts w:hint="eastAsia"/>
                <w:sz w:val="20"/>
                <w:szCs w:val="20"/>
                <w:highlight w:val="none"/>
              </w:rPr>
            </w:pPr>
            <w:r>
              <w:rPr>
                <w:rFonts w:hint="eastAsia"/>
                <w:spacing w:val="8"/>
                <w:sz w:val="20"/>
                <w:szCs w:val="20"/>
                <w:highlight w:val="none"/>
              </w:rPr>
              <w:t>工业 *</w:t>
            </w:r>
          </w:p>
        </w:tc>
        <w:tc>
          <w:tcPr>
            <w:tcW w:w="13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9835F74">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从业人员(X)</w:t>
            </w:r>
          </w:p>
        </w:tc>
        <w:tc>
          <w:tcPr>
            <w:tcW w:w="70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09B5095">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人</w:t>
            </w:r>
          </w:p>
        </w:tc>
        <w:tc>
          <w:tcPr>
            <w:tcW w:w="11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D1C3ECC">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X≥1000</w:t>
            </w:r>
          </w:p>
        </w:tc>
        <w:tc>
          <w:tcPr>
            <w:tcW w:w="16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54327BC">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300≤X＜1000</w:t>
            </w:r>
          </w:p>
        </w:tc>
        <w:tc>
          <w:tcPr>
            <w:tcW w:w="14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24FAD7C">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 20≤X＜300</w:t>
            </w:r>
          </w:p>
        </w:tc>
        <w:tc>
          <w:tcPr>
            <w:tcW w:w="99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1B166D8">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X＜20</w:t>
            </w:r>
          </w:p>
        </w:tc>
      </w:tr>
      <w:tr w14:paraId="44A3F475">
        <w:tblPrEx>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11186E6">
            <w:pPr>
              <w:rPr>
                <w:rFonts w:hint="eastAsia" w:ascii="宋体" w:hAnsi="宋体" w:cs="宋体"/>
                <w:spacing w:val="8"/>
                <w:sz w:val="20"/>
                <w:szCs w:val="20"/>
                <w:highlight w:val="none"/>
              </w:rPr>
            </w:pPr>
          </w:p>
        </w:tc>
        <w:tc>
          <w:tcPr>
            <w:tcW w:w="13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C28AA5B">
            <w:pPr>
              <w:pStyle w:val="26"/>
              <w:wordWrap w:val="0"/>
              <w:spacing w:before="0" w:beforeAutospacing="0" w:after="0" w:afterAutospacing="0" w:line="240" w:lineRule="atLeast"/>
              <w:jc w:val="center"/>
              <w:rPr>
                <w:rFonts w:hint="eastAsia"/>
                <w:sz w:val="20"/>
                <w:szCs w:val="20"/>
                <w:highlight w:val="none"/>
              </w:rPr>
            </w:pPr>
            <w:r>
              <w:rPr>
                <w:rFonts w:hint="eastAsia"/>
                <w:spacing w:val="8"/>
                <w:sz w:val="20"/>
                <w:szCs w:val="20"/>
                <w:highlight w:val="none"/>
              </w:rPr>
              <w:t>营业收入(Y)</w:t>
            </w:r>
          </w:p>
        </w:tc>
        <w:tc>
          <w:tcPr>
            <w:tcW w:w="70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DB9C74B">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万元</w:t>
            </w:r>
          </w:p>
        </w:tc>
        <w:tc>
          <w:tcPr>
            <w:tcW w:w="11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82CBDE4">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Y≥40000</w:t>
            </w:r>
          </w:p>
        </w:tc>
        <w:tc>
          <w:tcPr>
            <w:tcW w:w="16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AA2FF83">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2000≤Y＜40000</w:t>
            </w:r>
          </w:p>
        </w:tc>
        <w:tc>
          <w:tcPr>
            <w:tcW w:w="14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06EC9C0">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 300≤Y＜2000</w:t>
            </w:r>
          </w:p>
        </w:tc>
        <w:tc>
          <w:tcPr>
            <w:tcW w:w="99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971A90C">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Y＜300</w:t>
            </w:r>
          </w:p>
        </w:tc>
      </w:tr>
      <w:tr w14:paraId="5C03F394">
        <w:tblPrEx>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6DCA673">
            <w:pPr>
              <w:pStyle w:val="26"/>
              <w:wordWrap w:val="0"/>
              <w:spacing w:before="0" w:beforeAutospacing="0" w:after="0" w:afterAutospacing="0" w:line="240" w:lineRule="atLeast"/>
              <w:jc w:val="both"/>
              <w:rPr>
                <w:rFonts w:hint="eastAsia"/>
                <w:sz w:val="20"/>
                <w:szCs w:val="20"/>
                <w:highlight w:val="none"/>
              </w:rPr>
            </w:pPr>
            <w:r>
              <w:rPr>
                <w:rFonts w:hint="eastAsia"/>
                <w:spacing w:val="8"/>
                <w:sz w:val="20"/>
                <w:szCs w:val="20"/>
                <w:highlight w:val="none"/>
              </w:rPr>
              <w:t>建筑业</w:t>
            </w:r>
          </w:p>
        </w:tc>
        <w:tc>
          <w:tcPr>
            <w:tcW w:w="13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2F8356E">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营业收入(Y)</w:t>
            </w:r>
          </w:p>
        </w:tc>
        <w:tc>
          <w:tcPr>
            <w:tcW w:w="70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D6E5105">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万元</w:t>
            </w:r>
          </w:p>
        </w:tc>
        <w:tc>
          <w:tcPr>
            <w:tcW w:w="11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96A64F7">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Y≥80000</w:t>
            </w:r>
          </w:p>
        </w:tc>
        <w:tc>
          <w:tcPr>
            <w:tcW w:w="16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C34A7E5">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6000≤Y＜80000</w:t>
            </w:r>
          </w:p>
        </w:tc>
        <w:tc>
          <w:tcPr>
            <w:tcW w:w="14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6BF7610">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 300≤Y＜6000</w:t>
            </w:r>
          </w:p>
        </w:tc>
        <w:tc>
          <w:tcPr>
            <w:tcW w:w="99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2C831D3">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Y＜300</w:t>
            </w:r>
          </w:p>
        </w:tc>
      </w:tr>
      <w:tr w14:paraId="7AF8D339">
        <w:tblPrEx>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4562358">
            <w:pPr>
              <w:rPr>
                <w:rFonts w:hint="eastAsia" w:ascii="宋体" w:hAnsi="宋体" w:cs="宋体"/>
                <w:spacing w:val="8"/>
                <w:sz w:val="20"/>
                <w:szCs w:val="20"/>
                <w:highlight w:val="none"/>
              </w:rPr>
            </w:pPr>
          </w:p>
        </w:tc>
        <w:tc>
          <w:tcPr>
            <w:tcW w:w="13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167F8FC">
            <w:pPr>
              <w:pStyle w:val="26"/>
              <w:wordWrap w:val="0"/>
              <w:spacing w:before="0" w:beforeAutospacing="0" w:after="0" w:afterAutospacing="0" w:line="240" w:lineRule="atLeast"/>
              <w:jc w:val="center"/>
              <w:rPr>
                <w:rFonts w:hint="eastAsia"/>
                <w:sz w:val="20"/>
                <w:szCs w:val="20"/>
                <w:highlight w:val="none"/>
              </w:rPr>
            </w:pPr>
            <w:r>
              <w:rPr>
                <w:rFonts w:hint="eastAsia"/>
                <w:spacing w:val="8"/>
                <w:sz w:val="20"/>
                <w:szCs w:val="20"/>
                <w:highlight w:val="none"/>
              </w:rPr>
              <w:t>资产总额(Z)</w:t>
            </w:r>
          </w:p>
        </w:tc>
        <w:tc>
          <w:tcPr>
            <w:tcW w:w="70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9543299">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万元</w:t>
            </w:r>
          </w:p>
        </w:tc>
        <w:tc>
          <w:tcPr>
            <w:tcW w:w="11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19C2BEF">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Z≥80000</w:t>
            </w:r>
          </w:p>
        </w:tc>
        <w:tc>
          <w:tcPr>
            <w:tcW w:w="16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E574068">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5000≤Z＜80000</w:t>
            </w:r>
          </w:p>
        </w:tc>
        <w:tc>
          <w:tcPr>
            <w:tcW w:w="14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A1EA042">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 300≤Z＜5000</w:t>
            </w:r>
          </w:p>
        </w:tc>
        <w:tc>
          <w:tcPr>
            <w:tcW w:w="99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655FDC1">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Z＜300</w:t>
            </w:r>
          </w:p>
        </w:tc>
      </w:tr>
      <w:tr w14:paraId="30E4B5BE">
        <w:tblPrEx>
          <w:shd w:val="clear" w:color="auto" w:fill="FFFFFF"/>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6F9CF44">
            <w:pPr>
              <w:pStyle w:val="26"/>
              <w:wordWrap w:val="0"/>
              <w:spacing w:before="0" w:beforeAutospacing="0" w:after="0" w:afterAutospacing="0" w:line="240" w:lineRule="atLeast"/>
              <w:jc w:val="both"/>
              <w:rPr>
                <w:rFonts w:hint="eastAsia"/>
                <w:sz w:val="20"/>
                <w:szCs w:val="20"/>
                <w:highlight w:val="none"/>
              </w:rPr>
            </w:pPr>
            <w:r>
              <w:rPr>
                <w:rFonts w:hint="eastAsia"/>
                <w:spacing w:val="8"/>
                <w:sz w:val="20"/>
                <w:szCs w:val="20"/>
                <w:highlight w:val="none"/>
              </w:rPr>
              <w:t>批发业</w:t>
            </w:r>
          </w:p>
        </w:tc>
        <w:tc>
          <w:tcPr>
            <w:tcW w:w="13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0A49BBC">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从业人员(X)</w:t>
            </w:r>
          </w:p>
        </w:tc>
        <w:tc>
          <w:tcPr>
            <w:tcW w:w="70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83055CB">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人</w:t>
            </w:r>
          </w:p>
        </w:tc>
        <w:tc>
          <w:tcPr>
            <w:tcW w:w="11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EAB1FE1">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X≥200</w:t>
            </w:r>
          </w:p>
        </w:tc>
        <w:tc>
          <w:tcPr>
            <w:tcW w:w="16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6030A8A">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20≤X＜200</w:t>
            </w:r>
          </w:p>
        </w:tc>
        <w:tc>
          <w:tcPr>
            <w:tcW w:w="14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8E6CD44">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 5≤X＜20</w:t>
            </w:r>
          </w:p>
        </w:tc>
        <w:tc>
          <w:tcPr>
            <w:tcW w:w="99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32538EF">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X＜5</w:t>
            </w:r>
          </w:p>
        </w:tc>
      </w:tr>
      <w:tr w14:paraId="1C92B572">
        <w:tblPrEx>
          <w:shd w:val="clear" w:color="auto" w:fill="FFFFFF"/>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139107A">
            <w:pPr>
              <w:rPr>
                <w:rFonts w:hint="eastAsia" w:ascii="宋体" w:hAnsi="宋体" w:cs="宋体"/>
                <w:spacing w:val="8"/>
                <w:sz w:val="20"/>
                <w:szCs w:val="20"/>
                <w:highlight w:val="none"/>
              </w:rPr>
            </w:pPr>
          </w:p>
        </w:tc>
        <w:tc>
          <w:tcPr>
            <w:tcW w:w="13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31DC48F">
            <w:pPr>
              <w:pStyle w:val="26"/>
              <w:wordWrap w:val="0"/>
              <w:spacing w:before="0" w:beforeAutospacing="0" w:after="0" w:afterAutospacing="0" w:line="240" w:lineRule="atLeast"/>
              <w:jc w:val="center"/>
              <w:rPr>
                <w:rFonts w:hint="eastAsia"/>
                <w:sz w:val="20"/>
                <w:szCs w:val="20"/>
                <w:highlight w:val="none"/>
              </w:rPr>
            </w:pPr>
            <w:r>
              <w:rPr>
                <w:rFonts w:hint="eastAsia"/>
                <w:spacing w:val="8"/>
                <w:sz w:val="20"/>
                <w:szCs w:val="20"/>
                <w:highlight w:val="none"/>
              </w:rPr>
              <w:t>营业收入(Y)</w:t>
            </w:r>
          </w:p>
        </w:tc>
        <w:tc>
          <w:tcPr>
            <w:tcW w:w="70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7A4B42D">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万元</w:t>
            </w:r>
          </w:p>
        </w:tc>
        <w:tc>
          <w:tcPr>
            <w:tcW w:w="11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3403708">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Y≥40000</w:t>
            </w:r>
          </w:p>
        </w:tc>
        <w:tc>
          <w:tcPr>
            <w:tcW w:w="16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E8722E5">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5000≤Y＜40000</w:t>
            </w:r>
          </w:p>
        </w:tc>
        <w:tc>
          <w:tcPr>
            <w:tcW w:w="14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0CE1CBD">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1000≤Y＜5000</w:t>
            </w:r>
          </w:p>
        </w:tc>
        <w:tc>
          <w:tcPr>
            <w:tcW w:w="99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5CC2D25">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Y＜1000</w:t>
            </w:r>
          </w:p>
        </w:tc>
      </w:tr>
      <w:tr w14:paraId="2F1DE928">
        <w:tblPrEx>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A9F97C6">
            <w:pPr>
              <w:pStyle w:val="26"/>
              <w:wordWrap w:val="0"/>
              <w:spacing w:before="0" w:beforeAutospacing="0" w:after="0" w:afterAutospacing="0" w:line="240" w:lineRule="atLeast"/>
              <w:jc w:val="both"/>
              <w:rPr>
                <w:rFonts w:hint="eastAsia"/>
                <w:sz w:val="20"/>
                <w:szCs w:val="20"/>
                <w:highlight w:val="none"/>
              </w:rPr>
            </w:pPr>
            <w:r>
              <w:rPr>
                <w:rFonts w:hint="eastAsia"/>
                <w:spacing w:val="8"/>
                <w:sz w:val="20"/>
                <w:szCs w:val="20"/>
                <w:highlight w:val="none"/>
              </w:rPr>
              <w:t>零售业</w:t>
            </w:r>
          </w:p>
        </w:tc>
        <w:tc>
          <w:tcPr>
            <w:tcW w:w="13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48089B0">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从业人员(X)</w:t>
            </w:r>
          </w:p>
        </w:tc>
        <w:tc>
          <w:tcPr>
            <w:tcW w:w="70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AC234DF">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人</w:t>
            </w:r>
          </w:p>
        </w:tc>
        <w:tc>
          <w:tcPr>
            <w:tcW w:w="11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4B0311C">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X≥300</w:t>
            </w:r>
          </w:p>
        </w:tc>
        <w:tc>
          <w:tcPr>
            <w:tcW w:w="16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ED66D21">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50≤X＜300</w:t>
            </w:r>
          </w:p>
        </w:tc>
        <w:tc>
          <w:tcPr>
            <w:tcW w:w="14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94F894F">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10≤X＜50</w:t>
            </w:r>
          </w:p>
        </w:tc>
        <w:tc>
          <w:tcPr>
            <w:tcW w:w="99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E2074B1">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X＜10</w:t>
            </w:r>
          </w:p>
        </w:tc>
      </w:tr>
      <w:tr w14:paraId="1FBB1F74">
        <w:tblPrEx>
          <w:shd w:val="clear" w:color="auto" w:fill="FFFFFF"/>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4E00679">
            <w:pPr>
              <w:rPr>
                <w:rFonts w:hint="eastAsia" w:ascii="宋体" w:hAnsi="宋体" w:cs="宋体"/>
                <w:spacing w:val="8"/>
                <w:sz w:val="20"/>
                <w:szCs w:val="20"/>
                <w:highlight w:val="none"/>
              </w:rPr>
            </w:pPr>
          </w:p>
        </w:tc>
        <w:tc>
          <w:tcPr>
            <w:tcW w:w="13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5704754">
            <w:pPr>
              <w:pStyle w:val="26"/>
              <w:wordWrap w:val="0"/>
              <w:spacing w:before="0" w:beforeAutospacing="0" w:after="0" w:afterAutospacing="0" w:line="240" w:lineRule="atLeast"/>
              <w:jc w:val="center"/>
              <w:rPr>
                <w:rFonts w:hint="eastAsia"/>
                <w:sz w:val="20"/>
                <w:szCs w:val="20"/>
                <w:highlight w:val="none"/>
              </w:rPr>
            </w:pPr>
            <w:r>
              <w:rPr>
                <w:rFonts w:hint="eastAsia"/>
                <w:spacing w:val="8"/>
                <w:sz w:val="20"/>
                <w:szCs w:val="20"/>
                <w:highlight w:val="none"/>
              </w:rPr>
              <w:t>营业收入(Y)</w:t>
            </w:r>
          </w:p>
        </w:tc>
        <w:tc>
          <w:tcPr>
            <w:tcW w:w="70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68F16C5">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万元</w:t>
            </w:r>
          </w:p>
        </w:tc>
        <w:tc>
          <w:tcPr>
            <w:tcW w:w="11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2BEB59C">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Y≥20000</w:t>
            </w:r>
          </w:p>
        </w:tc>
        <w:tc>
          <w:tcPr>
            <w:tcW w:w="16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D703423">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 500≤Y＜20000</w:t>
            </w:r>
          </w:p>
        </w:tc>
        <w:tc>
          <w:tcPr>
            <w:tcW w:w="14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7B4B37C">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100≤Y＜500</w:t>
            </w:r>
          </w:p>
        </w:tc>
        <w:tc>
          <w:tcPr>
            <w:tcW w:w="99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9977854">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Y＜100</w:t>
            </w:r>
          </w:p>
        </w:tc>
      </w:tr>
      <w:tr w14:paraId="7658072D">
        <w:tblPrEx>
          <w:shd w:val="clear" w:color="auto" w:fill="FFFFFF"/>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183B7A2">
            <w:pPr>
              <w:pStyle w:val="26"/>
              <w:wordWrap w:val="0"/>
              <w:spacing w:before="0" w:beforeAutospacing="0" w:after="0" w:afterAutospacing="0" w:line="240" w:lineRule="atLeast"/>
              <w:jc w:val="both"/>
              <w:rPr>
                <w:rFonts w:hint="eastAsia"/>
                <w:sz w:val="20"/>
                <w:szCs w:val="20"/>
                <w:highlight w:val="none"/>
              </w:rPr>
            </w:pPr>
            <w:r>
              <w:rPr>
                <w:rFonts w:hint="eastAsia"/>
                <w:spacing w:val="8"/>
                <w:sz w:val="20"/>
                <w:szCs w:val="20"/>
                <w:highlight w:val="none"/>
              </w:rPr>
              <w:t>交通运输业 *</w:t>
            </w:r>
          </w:p>
        </w:tc>
        <w:tc>
          <w:tcPr>
            <w:tcW w:w="13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86307CA">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从业人员(X)</w:t>
            </w:r>
          </w:p>
        </w:tc>
        <w:tc>
          <w:tcPr>
            <w:tcW w:w="70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4BE15A2">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人</w:t>
            </w:r>
          </w:p>
        </w:tc>
        <w:tc>
          <w:tcPr>
            <w:tcW w:w="11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EDEB8F2">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X≥1000</w:t>
            </w:r>
          </w:p>
        </w:tc>
        <w:tc>
          <w:tcPr>
            <w:tcW w:w="16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B4AC3BC">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300≤X＜1000</w:t>
            </w:r>
          </w:p>
        </w:tc>
        <w:tc>
          <w:tcPr>
            <w:tcW w:w="14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BCA16C6">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 20≤X＜300</w:t>
            </w:r>
          </w:p>
        </w:tc>
        <w:tc>
          <w:tcPr>
            <w:tcW w:w="99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C313637">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X＜20</w:t>
            </w:r>
          </w:p>
        </w:tc>
      </w:tr>
      <w:tr w14:paraId="726E88D1">
        <w:tblPrEx>
          <w:shd w:val="clear" w:color="auto" w:fill="FFFFFF"/>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EAD9371">
            <w:pPr>
              <w:rPr>
                <w:rFonts w:hint="eastAsia" w:ascii="宋体" w:hAnsi="宋体" w:cs="宋体"/>
                <w:spacing w:val="8"/>
                <w:sz w:val="20"/>
                <w:szCs w:val="20"/>
                <w:highlight w:val="none"/>
              </w:rPr>
            </w:pPr>
          </w:p>
        </w:tc>
        <w:tc>
          <w:tcPr>
            <w:tcW w:w="13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E05CE1D">
            <w:pPr>
              <w:pStyle w:val="26"/>
              <w:wordWrap w:val="0"/>
              <w:spacing w:before="0" w:beforeAutospacing="0" w:after="0" w:afterAutospacing="0" w:line="240" w:lineRule="atLeast"/>
              <w:jc w:val="center"/>
              <w:rPr>
                <w:rFonts w:hint="eastAsia"/>
                <w:sz w:val="20"/>
                <w:szCs w:val="20"/>
                <w:highlight w:val="none"/>
              </w:rPr>
            </w:pPr>
            <w:r>
              <w:rPr>
                <w:rFonts w:hint="eastAsia"/>
                <w:spacing w:val="8"/>
                <w:sz w:val="20"/>
                <w:szCs w:val="20"/>
                <w:highlight w:val="none"/>
              </w:rPr>
              <w:t>营业收入(Y)</w:t>
            </w:r>
          </w:p>
        </w:tc>
        <w:tc>
          <w:tcPr>
            <w:tcW w:w="70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3EC2998">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万元</w:t>
            </w:r>
          </w:p>
        </w:tc>
        <w:tc>
          <w:tcPr>
            <w:tcW w:w="11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DC0A01C">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Y≥30000</w:t>
            </w:r>
          </w:p>
        </w:tc>
        <w:tc>
          <w:tcPr>
            <w:tcW w:w="16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F2C0A74">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3000≤Y＜30000</w:t>
            </w:r>
          </w:p>
        </w:tc>
        <w:tc>
          <w:tcPr>
            <w:tcW w:w="14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0C6CC6F">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 200≤Y＜3000</w:t>
            </w:r>
          </w:p>
        </w:tc>
        <w:tc>
          <w:tcPr>
            <w:tcW w:w="99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9D4304A">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Y＜200</w:t>
            </w:r>
          </w:p>
        </w:tc>
      </w:tr>
      <w:tr w14:paraId="66E660C4">
        <w:tblPrEx>
          <w:shd w:val="clear" w:color="auto" w:fill="FFFFFF"/>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900C91E">
            <w:pPr>
              <w:pStyle w:val="26"/>
              <w:wordWrap w:val="0"/>
              <w:spacing w:before="0" w:beforeAutospacing="0" w:after="0" w:afterAutospacing="0" w:line="240" w:lineRule="atLeast"/>
              <w:jc w:val="both"/>
              <w:rPr>
                <w:rFonts w:hint="eastAsia"/>
                <w:sz w:val="20"/>
                <w:szCs w:val="20"/>
                <w:highlight w:val="none"/>
              </w:rPr>
            </w:pPr>
            <w:r>
              <w:rPr>
                <w:rFonts w:hint="eastAsia"/>
                <w:spacing w:val="8"/>
                <w:sz w:val="20"/>
                <w:szCs w:val="20"/>
                <w:highlight w:val="none"/>
              </w:rPr>
              <w:t>仓储业*</w:t>
            </w:r>
          </w:p>
        </w:tc>
        <w:tc>
          <w:tcPr>
            <w:tcW w:w="13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8EF6364">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从业人员(X)</w:t>
            </w:r>
          </w:p>
        </w:tc>
        <w:tc>
          <w:tcPr>
            <w:tcW w:w="70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C34650A">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人</w:t>
            </w:r>
          </w:p>
        </w:tc>
        <w:tc>
          <w:tcPr>
            <w:tcW w:w="11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A94478E">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X≥200</w:t>
            </w:r>
          </w:p>
        </w:tc>
        <w:tc>
          <w:tcPr>
            <w:tcW w:w="16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23203A2">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100≤X＜200</w:t>
            </w:r>
          </w:p>
        </w:tc>
        <w:tc>
          <w:tcPr>
            <w:tcW w:w="14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9FE2D2C">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 20≤X＜100</w:t>
            </w:r>
          </w:p>
        </w:tc>
        <w:tc>
          <w:tcPr>
            <w:tcW w:w="99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142CC4E">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X＜20</w:t>
            </w:r>
          </w:p>
        </w:tc>
      </w:tr>
      <w:tr w14:paraId="11297C78">
        <w:tblPrEx>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66DEEF0">
            <w:pPr>
              <w:rPr>
                <w:rFonts w:hint="eastAsia" w:ascii="宋体" w:hAnsi="宋体" w:cs="宋体"/>
                <w:spacing w:val="8"/>
                <w:sz w:val="20"/>
                <w:szCs w:val="20"/>
                <w:highlight w:val="none"/>
              </w:rPr>
            </w:pPr>
          </w:p>
        </w:tc>
        <w:tc>
          <w:tcPr>
            <w:tcW w:w="13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882B591">
            <w:pPr>
              <w:pStyle w:val="26"/>
              <w:wordWrap w:val="0"/>
              <w:spacing w:before="0" w:beforeAutospacing="0" w:after="0" w:afterAutospacing="0" w:line="240" w:lineRule="atLeast"/>
              <w:jc w:val="center"/>
              <w:rPr>
                <w:rFonts w:hint="eastAsia"/>
                <w:sz w:val="20"/>
                <w:szCs w:val="20"/>
                <w:highlight w:val="none"/>
              </w:rPr>
            </w:pPr>
            <w:r>
              <w:rPr>
                <w:rFonts w:hint="eastAsia"/>
                <w:spacing w:val="8"/>
                <w:sz w:val="20"/>
                <w:szCs w:val="20"/>
                <w:highlight w:val="none"/>
              </w:rPr>
              <w:t>营业收入(Y)</w:t>
            </w:r>
          </w:p>
        </w:tc>
        <w:tc>
          <w:tcPr>
            <w:tcW w:w="70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D4022CA">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万元</w:t>
            </w:r>
          </w:p>
        </w:tc>
        <w:tc>
          <w:tcPr>
            <w:tcW w:w="11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88352B2">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Y≥30000</w:t>
            </w:r>
          </w:p>
        </w:tc>
        <w:tc>
          <w:tcPr>
            <w:tcW w:w="16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0F62213">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1000≤Y＜30000</w:t>
            </w:r>
          </w:p>
        </w:tc>
        <w:tc>
          <w:tcPr>
            <w:tcW w:w="14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448F973">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 100≤Y＜1000</w:t>
            </w:r>
          </w:p>
        </w:tc>
        <w:tc>
          <w:tcPr>
            <w:tcW w:w="99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5EF5445">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Y＜100</w:t>
            </w:r>
          </w:p>
        </w:tc>
      </w:tr>
      <w:tr w14:paraId="1EA7B04E">
        <w:tblPrEx>
          <w:shd w:val="clear" w:color="auto" w:fill="FFFFFF"/>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F45B0C8">
            <w:pPr>
              <w:pStyle w:val="26"/>
              <w:wordWrap w:val="0"/>
              <w:spacing w:before="0" w:beforeAutospacing="0" w:after="0" w:afterAutospacing="0" w:line="240" w:lineRule="atLeast"/>
              <w:jc w:val="both"/>
              <w:rPr>
                <w:rFonts w:hint="eastAsia"/>
                <w:sz w:val="20"/>
                <w:szCs w:val="20"/>
                <w:highlight w:val="none"/>
              </w:rPr>
            </w:pPr>
            <w:r>
              <w:rPr>
                <w:rFonts w:hint="eastAsia"/>
                <w:spacing w:val="8"/>
                <w:sz w:val="20"/>
                <w:szCs w:val="20"/>
                <w:highlight w:val="none"/>
              </w:rPr>
              <w:t>邮政业</w:t>
            </w:r>
          </w:p>
        </w:tc>
        <w:tc>
          <w:tcPr>
            <w:tcW w:w="13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11C9837">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从业人员(X)</w:t>
            </w:r>
          </w:p>
        </w:tc>
        <w:tc>
          <w:tcPr>
            <w:tcW w:w="70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0467FF6">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人</w:t>
            </w:r>
          </w:p>
        </w:tc>
        <w:tc>
          <w:tcPr>
            <w:tcW w:w="11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935C4BC">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X≥1000</w:t>
            </w:r>
          </w:p>
        </w:tc>
        <w:tc>
          <w:tcPr>
            <w:tcW w:w="16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24478DA">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300≤X＜1000</w:t>
            </w:r>
          </w:p>
        </w:tc>
        <w:tc>
          <w:tcPr>
            <w:tcW w:w="14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E4FCEBB">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 20≤X＜300</w:t>
            </w:r>
          </w:p>
        </w:tc>
        <w:tc>
          <w:tcPr>
            <w:tcW w:w="99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207E4FD">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X＜20</w:t>
            </w:r>
          </w:p>
        </w:tc>
      </w:tr>
      <w:tr w14:paraId="4B0BA058">
        <w:tblPrEx>
          <w:shd w:val="clear" w:color="auto" w:fill="FFFFFF"/>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87E4753">
            <w:pPr>
              <w:rPr>
                <w:rFonts w:hint="eastAsia" w:ascii="宋体" w:hAnsi="宋体" w:cs="宋体"/>
                <w:spacing w:val="8"/>
                <w:sz w:val="20"/>
                <w:szCs w:val="20"/>
                <w:highlight w:val="none"/>
              </w:rPr>
            </w:pPr>
          </w:p>
        </w:tc>
        <w:tc>
          <w:tcPr>
            <w:tcW w:w="13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F572FAB">
            <w:pPr>
              <w:pStyle w:val="26"/>
              <w:wordWrap w:val="0"/>
              <w:spacing w:before="0" w:beforeAutospacing="0" w:after="0" w:afterAutospacing="0" w:line="240" w:lineRule="atLeast"/>
              <w:jc w:val="center"/>
              <w:rPr>
                <w:rFonts w:hint="eastAsia"/>
                <w:sz w:val="20"/>
                <w:szCs w:val="20"/>
                <w:highlight w:val="none"/>
              </w:rPr>
            </w:pPr>
            <w:r>
              <w:rPr>
                <w:rFonts w:hint="eastAsia"/>
                <w:spacing w:val="8"/>
                <w:sz w:val="20"/>
                <w:szCs w:val="20"/>
                <w:highlight w:val="none"/>
              </w:rPr>
              <w:t>营业收入(Y)</w:t>
            </w:r>
          </w:p>
        </w:tc>
        <w:tc>
          <w:tcPr>
            <w:tcW w:w="70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86CBB08">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万元</w:t>
            </w:r>
          </w:p>
        </w:tc>
        <w:tc>
          <w:tcPr>
            <w:tcW w:w="11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2BEF319">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Y≥30000</w:t>
            </w:r>
          </w:p>
        </w:tc>
        <w:tc>
          <w:tcPr>
            <w:tcW w:w="16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11C60FC">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2000≤Y＜30000</w:t>
            </w:r>
          </w:p>
        </w:tc>
        <w:tc>
          <w:tcPr>
            <w:tcW w:w="14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CD39B12">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 100≤Y＜2000</w:t>
            </w:r>
          </w:p>
        </w:tc>
        <w:tc>
          <w:tcPr>
            <w:tcW w:w="99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90CBFFB">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Y＜100</w:t>
            </w:r>
          </w:p>
        </w:tc>
      </w:tr>
      <w:tr w14:paraId="43D946A2">
        <w:tblPrEx>
          <w:shd w:val="clear" w:color="auto" w:fill="FFFFFF"/>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D631A48">
            <w:pPr>
              <w:pStyle w:val="26"/>
              <w:wordWrap w:val="0"/>
              <w:spacing w:before="0" w:beforeAutospacing="0" w:after="0" w:afterAutospacing="0" w:line="240" w:lineRule="atLeast"/>
              <w:jc w:val="both"/>
              <w:rPr>
                <w:rFonts w:hint="eastAsia"/>
                <w:sz w:val="20"/>
                <w:szCs w:val="20"/>
                <w:highlight w:val="none"/>
              </w:rPr>
            </w:pPr>
            <w:r>
              <w:rPr>
                <w:rFonts w:hint="eastAsia"/>
                <w:spacing w:val="8"/>
                <w:sz w:val="20"/>
                <w:szCs w:val="20"/>
                <w:highlight w:val="none"/>
              </w:rPr>
              <w:t>住宿业</w:t>
            </w:r>
          </w:p>
        </w:tc>
        <w:tc>
          <w:tcPr>
            <w:tcW w:w="13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7E84C0C">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从业人员(X)</w:t>
            </w:r>
          </w:p>
        </w:tc>
        <w:tc>
          <w:tcPr>
            <w:tcW w:w="70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63BDC30">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人</w:t>
            </w:r>
          </w:p>
        </w:tc>
        <w:tc>
          <w:tcPr>
            <w:tcW w:w="11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5699B4D">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X≥300</w:t>
            </w:r>
          </w:p>
        </w:tc>
        <w:tc>
          <w:tcPr>
            <w:tcW w:w="16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327F3C7">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100≤X＜300</w:t>
            </w:r>
          </w:p>
        </w:tc>
        <w:tc>
          <w:tcPr>
            <w:tcW w:w="14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165209B">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 10≤X＜100</w:t>
            </w:r>
          </w:p>
        </w:tc>
        <w:tc>
          <w:tcPr>
            <w:tcW w:w="99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3CD4966">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X＜10</w:t>
            </w:r>
          </w:p>
        </w:tc>
      </w:tr>
      <w:tr w14:paraId="4EB40117">
        <w:tblPrEx>
          <w:shd w:val="clear" w:color="auto" w:fill="FFFFFF"/>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455EE96">
            <w:pPr>
              <w:rPr>
                <w:rFonts w:hint="eastAsia" w:ascii="宋体" w:hAnsi="宋体" w:cs="宋体"/>
                <w:spacing w:val="8"/>
                <w:sz w:val="20"/>
                <w:szCs w:val="20"/>
                <w:highlight w:val="none"/>
              </w:rPr>
            </w:pPr>
          </w:p>
        </w:tc>
        <w:tc>
          <w:tcPr>
            <w:tcW w:w="13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86D9256">
            <w:pPr>
              <w:pStyle w:val="26"/>
              <w:wordWrap w:val="0"/>
              <w:spacing w:before="0" w:beforeAutospacing="0" w:after="0" w:afterAutospacing="0" w:line="240" w:lineRule="atLeast"/>
              <w:jc w:val="center"/>
              <w:rPr>
                <w:rFonts w:hint="eastAsia"/>
                <w:sz w:val="20"/>
                <w:szCs w:val="20"/>
                <w:highlight w:val="none"/>
              </w:rPr>
            </w:pPr>
            <w:r>
              <w:rPr>
                <w:rFonts w:hint="eastAsia"/>
                <w:spacing w:val="8"/>
                <w:sz w:val="20"/>
                <w:szCs w:val="20"/>
                <w:highlight w:val="none"/>
              </w:rPr>
              <w:t>营业收入(Y)</w:t>
            </w:r>
          </w:p>
        </w:tc>
        <w:tc>
          <w:tcPr>
            <w:tcW w:w="70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A437F12">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万元</w:t>
            </w:r>
          </w:p>
        </w:tc>
        <w:tc>
          <w:tcPr>
            <w:tcW w:w="11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1F66FB8">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Y≥10000</w:t>
            </w:r>
          </w:p>
        </w:tc>
        <w:tc>
          <w:tcPr>
            <w:tcW w:w="16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1CB4792">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2000≤Y＜10000</w:t>
            </w:r>
          </w:p>
        </w:tc>
        <w:tc>
          <w:tcPr>
            <w:tcW w:w="14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A6A43A4">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 100≤Y＜2000</w:t>
            </w:r>
          </w:p>
        </w:tc>
        <w:tc>
          <w:tcPr>
            <w:tcW w:w="99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DFBA6C3">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Y＜100</w:t>
            </w:r>
          </w:p>
        </w:tc>
      </w:tr>
      <w:tr w14:paraId="6DBDF4BC">
        <w:tblPrEx>
          <w:shd w:val="clear" w:color="auto" w:fill="FFFFFF"/>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F997B62">
            <w:pPr>
              <w:pStyle w:val="26"/>
              <w:wordWrap w:val="0"/>
              <w:spacing w:before="0" w:beforeAutospacing="0" w:after="0" w:afterAutospacing="0" w:line="240" w:lineRule="atLeast"/>
              <w:jc w:val="both"/>
              <w:rPr>
                <w:rFonts w:hint="eastAsia"/>
                <w:sz w:val="20"/>
                <w:szCs w:val="20"/>
                <w:highlight w:val="none"/>
              </w:rPr>
            </w:pPr>
            <w:r>
              <w:rPr>
                <w:rFonts w:hint="eastAsia"/>
                <w:spacing w:val="8"/>
                <w:sz w:val="20"/>
                <w:szCs w:val="20"/>
                <w:highlight w:val="none"/>
              </w:rPr>
              <w:t>餐饮业</w:t>
            </w:r>
          </w:p>
        </w:tc>
        <w:tc>
          <w:tcPr>
            <w:tcW w:w="13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0EE755A">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从业人员(X)</w:t>
            </w:r>
          </w:p>
        </w:tc>
        <w:tc>
          <w:tcPr>
            <w:tcW w:w="70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A113A0B">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人</w:t>
            </w:r>
          </w:p>
        </w:tc>
        <w:tc>
          <w:tcPr>
            <w:tcW w:w="11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0E6416C">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X≥300</w:t>
            </w:r>
          </w:p>
        </w:tc>
        <w:tc>
          <w:tcPr>
            <w:tcW w:w="16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2F23E62">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100≤X＜300</w:t>
            </w:r>
          </w:p>
        </w:tc>
        <w:tc>
          <w:tcPr>
            <w:tcW w:w="14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6B6A334">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 10≤X＜100</w:t>
            </w:r>
          </w:p>
        </w:tc>
        <w:tc>
          <w:tcPr>
            <w:tcW w:w="99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A2D94F5">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X＜10</w:t>
            </w:r>
          </w:p>
        </w:tc>
      </w:tr>
      <w:tr w14:paraId="49507246">
        <w:tblPrEx>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BAAFE81">
            <w:pPr>
              <w:rPr>
                <w:rFonts w:hint="eastAsia" w:ascii="宋体" w:hAnsi="宋体" w:cs="宋体"/>
                <w:spacing w:val="8"/>
                <w:sz w:val="20"/>
                <w:szCs w:val="20"/>
                <w:highlight w:val="none"/>
              </w:rPr>
            </w:pPr>
          </w:p>
        </w:tc>
        <w:tc>
          <w:tcPr>
            <w:tcW w:w="13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9D65953">
            <w:pPr>
              <w:pStyle w:val="26"/>
              <w:wordWrap w:val="0"/>
              <w:spacing w:before="0" w:beforeAutospacing="0" w:after="0" w:afterAutospacing="0" w:line="240" w:lineRule="atLeast"/>
              <w:jc w:val="center"/>
              <w:rPr>
                <w:rFonts w:hint="eastAsia"/>
                <w:sz w:val="20"/>
                <w:szCs w:val="20"/>
                <w:highlight w:val="none"/>
              </w:rPr>
            </w:pPr>
            <w:r>
              <w:rPr>
                <w:rFonts w:hint="eastAsia"/>
                <w:spacing w:val="8"/>
                <w:sz w:val="20"/>
                <w:szCs w:val="20"/>
                <w:highlight w:val="none"/>
              </w:rPr>
              <w:t>营业收入(Y)</w:t>
            </w:r>
          </w:p>
        </w:tc>
        <w:tc>
          <w:tcPr>
            <w:tcW w:w="70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25BA521">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万元</w:t>
            </w:r>
          </w:p>
        </w:tc>
        <w:tc>
          <w:tcPr>
            <w:tcW w:w="11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65734BB">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Y≥10000</w:t>
            </w:r>
          </w:p>
        </w:tc>
        <w:tc>
          <w:tcPr>
            <w:tcW w:w="16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27A7B7D">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2000≤Y＜10000</w:t>
            </w:r>
          </w:p>
        </w:tc>
        <w:tc>
          <w:tcPr>
            <w:tcW w:w="14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F166259">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 100≤Y＜2000</w:t>
            </w:r>
          </w:p>
        </w:tc>
        <w:tc>
          <w:tcPr>
            <w:tcW w:w="99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86C0BD0">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Y＜100</w:t>
            </w:r>
          </w:p>
        </w:tc>
      </w:tr>
      <w:tr w14:paraId="41E2F8E8">
        <w:tblPrEx>
          <w:shd w:val="clear" w:color="auto" w:fill="FFFFFF"/>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F54B3AD">
            <w:pPr>
              <w:pStyle w:val="26"/>
              <w:wordWrap w:val="0"/>
              <w:spacing w:before="0" w:beforeAutospacing="0" w:after="0" w:afterAutospacing="0" w:line="240" w:lineRule="atLeast"/>
              <w:jc w:val="both"/>
              <w:rPr>
                <w:rFonts w:hint="eastAsia"/>
                <w:sz w:val="20"/>
                <w:szCs w:val="20"/>
                <w:highlight w:val="none"/>
              </w:rPr>
            </w:pPr>
            <w:r>
              <w:rPr>
                <w:rFonts w:hint="eastAsia"/>
                <w:spacing w:val="8"/>
                <w:sz w:val="20"/>
                <w:szCs w:val="20"/>
                <w:highlight w:val="none"/>
              </w:rPr>
              <w:t>信息传输业 *</w:t>
            </w:r>
          </w:p>
        </w:tc>
        <w:tc>
          <w:tcPr>
            <w:tcW w:w="13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778332B">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从业人员(X)</w:t>
            </w:r>
          </w:p>
        </w:tc>
        <w:tc>
          <w:tcPr>
            <w:tcW w:w="70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27F4583">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人</w:t>
            </w:r>
          </w:p>
        </w:tc>
        <w:tc>
          <w:tcPr>
            <w:tcW w:w="11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F78505A">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X≥2000</w:t>
            </w:r>
          </w:p>
        </w:tc>
        <w:tc>
          <w:tcPr>
            <w:tcW w:w="16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EA9C291">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100≤X＜2000</w:t>
            </w:r>
          </w:p>
        </w:tc>
        <w:tc>
          <w:tcPr>
            <w:tcW w:w="14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C2B025F">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 10≤X＜100</w:t>
            </w:r>
          </w:p>
        </w:tc>
        <w:tc>
          <w:tcPr>
            <w:tcW w:w="99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EE01D52">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X＜10</w:t>
            </w:r>
          </w:p>
        </w:tc>
      </w:tr>
      <w:tr w14:paraId="1F593BF4">
        <w:tblPrEx>
          <w:shd w:val="clear" w:color="auto" w:fill="FFFFFF"/>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9233F6A">
            <w:pPr>
              <w:rPr>
                <w:rFonts w:hint="eastAsia" w:ascii="宋体" w:hAnsi="宋体" w:cs="宋体"/>
                <w:spacing w:val="8"/>
                <w:sz w:val="20"/>
                <w:szCs w:val="20"/>
                <w:highlight w:val="none"/>
              </w:rPr>
            </w:pPr>
          </w:p>
        </w:tc>
        <w:tc>
          <w:tcPr>
            <w:tcW w:w="13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807E408">
            <w:pPr>
              <w:pStyle w:val="26"/>
              <w:wordWrap w:val="0"/>
              <w:spacing w:before="0" w:beforeAutospacing="0" w:after="0" w:afterAutospacing="0" w:line="240" w:lineRule="atLeast"/>
              <w:jc w:val="center"/>
              <w:rPr>
                <w:rFonts w:hint="eastAsia"/>
                <w:sz w:val="20"/>
                <w:szCs w:val="20"/>
                <w:highlight w:val="none"/>
              </w:rPr>
            </w:pPr>
            <w:r>
              <w:rPr>
                <w:rFonts w:hint="eastAsia"/>
                <w:spacing w:val="8"/>
                <w:sz w:val="20"/>
                <w:szCs w:val="20"/>
                <w:highlight w:val="none"/>
              </w:rPr>
              <w:t>营业收入(Y)</w:t>
            </w:r>
          </w:p>
        </w:tc>
        <w:tc>
          <w:tcPr>
            <w:tcW w:w="70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EC5287C">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万元</w:t>
            </w:r>
          </w:p>
        </w:tc>
        <w:tc>
          <w:tcPr>
            <w:tcW w:w="11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EC62C9E">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Y≥100000</w:t>
            </w:r>
          </w:p>
        </w:tc>
        <w:tc>
          <w:tcPr>
            <w:tcW w:w="16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A3513AE">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 1000≤Y＜100000</w:t>
            </w:r>
          </w:p>
        </w:tc>
        <w:tc>
          <w:tcPr>
            <w:tcW w:w="14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801CA30">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 100≤Y＜1000</w:t>
            </w:r>
          </w:p>
        </w:tc>
        <w:tc>
          <w:tcPr>
            <w:tcW w:w="99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142DE8E">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Y＜100</w:t>
            </w:r>
          </w:p>
        </w:tc>
      </w:tr>
      <w:tr w14:paraId="54F70A7A">
        <w:tblPrEx>
          <w:tblCellMar>
            <w:top w:w="0" w:type="dxa"/>
            <w:left w:w="0" w:type="dxa"/>
            <w:bottom w:w="0" w:type="dxa"/>
            <w:right w:w="0" w:type="dxa"/>
          </w:tblCellMar>
        </w:tblPrEx>
        <w:trPr>
          <w:trHeight w:val="345"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90AF6DC">
            <w:pPr>
              <w:pStyle w:val="26"/>
              <w:wordWrap w:val="0"/>
              <w:spacing w:before="0" w:beforeAutospacing="0" w:after="0" w:afterAutospacing="0" w:line="240" w:lineRule="atLeast"/>
              <w:jc w:val="both"/>
              <w:rPr>
                <w:rFonts w:hint="eastAsia"/>
                <w:sz w:val="20"/>
                <w:szCs w:val="20"/>
                <w:highlight w:val="none"/>
              </w:rPr>
            </w:pPr>
            <w:r>
              <w:rPr>
                <w:rFonts w:hint="eastAsia"/>
                <w:spacing w:val="-15"/>
                <w:sz w:val="20"/>
                <w:szCs w:val="20"/>
                <w:highlight w:val="none"/>
              </w:rPr>
              <w:t>软件和信息技术服</w:t>
            </w:r>
            <w:r>
              <w:rPr>
                <w:rFonts w:hint="eastAsia"/>
                <w:spacing w:val="8"/>
                <w:sz w:val="20"/>
                <w:szCs w:val="20"/>
                <w:highlight w:val="none"/>
              </w:rPr>
              <w:t>务业</w:t>
            </w:r>
          </w:p>
        </w:tc>
        <w:tc>
          <w:tcPr>
            <w:tcW w:w="13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247DBBD">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从业人员(X)</w:t>
            </w:r>
          </w:p>
        </w:tc>
        <w:tc>
          <w:tcPr>
            <w:tcW w:w="70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E0E8734">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人</w:t>
            </w:r>
          </w:p>
        </w:tc>
        <w:tc>
          <w:tcPr>
            <w:tcW w:w="11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0E7F563">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X≥300</w:t>
            </w:r>
          </w:p>
        </w:tc>
        <w:tc>
          <w:tcPr>
            <w:tcW w:w="16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F9D9721">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100≤X＜300</w:t>
            </w:r>
          </w:p>
        </w:tc>
        <w:tc>
          <w:tcPr>
            <w:tcW w:w="14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71F9B29">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 10≤X＜100</w:t>
            </w:r>
          </w:p>
        </w:tc>
        <w:tc>
          <w:tcPr>
            <w:tcW w:w="99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54E7E72">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X＜10</w:t>
            </w:r>
          </w:p>
        </w:tc>
      </w:tr>
      <w:tr w14:paraId="0F5EFD66">
        <w:tblPrEx>
          <w:shd w:val="clear" w:color="auto" w:fill="FFFFFF"/>
          <w:tblCellMar>
            <w:top w:w="0" w:type="dxa"/>
            <w:left w:w="0" w:type="dxa"/>
            <w:bottom w:w="0" w:type="dxa"/>
            <w:right w:w="0" w:type="dxa"/>
          </w:tblCellMar>
        </w:tblPrEx>
        <w:trPr>
          <w:trHeight w:val="345"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4936ED2">
            <w:pPr>
              <w:rPr>
                <w:rFonts w:hint="eastAsia" w:ascii="宋体" w:hAnsi="宋体" w:cs="宋体"/>
                <w:spacing w:val="8"/>
                <w:sz w:val="20"/>
                <w:szCs w:val="20"/>
                <w:highlight w:val="none"/>
              </w:rPr>
            </w:pPr>
          </w:p>
        </w:tc>
        <w:tc>
          <w:tcPr>
            <w:tcW w:w="13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0FEED44">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营业收入(Y)</w:t>
            </w:r>
          </w:p>
        </w:tc>
        <w:tc>
          <w:tcPr>
            <w:tcW w:w="70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3136294">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万元</w:t>
            </w:r>
          </w:p>
        </w:tc>
        <w:tc>
          <w:tcPr>
            <w:tcW w:w="11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A949DA8">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Y≥10000</w:t>
            </w:r>
          </w:p>
        </w:tc>
        <w:tc>
          <w:tcPr>
            <w:tcW w:w="16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EE22B56">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1000≤Y＜10000</w:t>
            </w:r>
          </w:p>
        </w:tc>
        <w:tc>
          <w:tcPr>
            <w:tcW w:w="14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417AA16">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  50≤Y＜1000</w:t>
            </w:r>
          </w:p>
        </w:tc>
        <w:tc>
          <w:tcPr>
            <w:tcW w:w="99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EDAB769">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Y＜50</w:t>
            </w:r>
          </w:p>
        </w:tc>
      </w:tr>
      <w:tr w14:paraId="74E9CFAE">
        <w:tblPrEx>
          <w:shd w:val="clear" w:color="auto" w:fill="FFFFFF"/>
          <w:tblCellMar>
            <w:top w:w="0" w:type="dxa"/>
            <w:left w:w="0" w:type="dxa"/>
            <w:bottom w:w="0" w:type="dxa"/>
            <w:right w:w="0" w:type="dxa"/>
          </w:tblCellMar>
        </w:tblPrEx>
        <w:trPr>
          <w:trHeight w:val="345"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13AF858">
            <w:pPr>
              <w:pStyle w:val="26"/>
              <w:wordWrap w:val="0"/>
              <w:spacing w:before="0" w:beforeAutospacing="0" w:after="0" w:afterAutospacing="0" w:line="240" w:lineRule="atLeast"/>
              <w:jc w:val="both"/>
              <w:rPr>
                <w:rFonts w:hint="eastAsia"/>
                <w:sz w:val="20"/>
                <w:szCs w:val="20"/>
                <w:highlight w:val="none"/>
              </w:rPr>
            </w:pPr>
            <w:r>
              <w:rPr>
                <w:rFonts w:hint="eastAsia"/>
                <w:spacing w:val="8"/>
                <w:sz w:val="20"/>
                <w:szCs w:val="20"/>
                <w:highlight w:val="none"/>
              </w:rPr>
              <w:t>房地产开发经营</w:t>
            </w:r>
          </w:p>
        </w:tc>
        <w:tc>
          <w:tcPr>
            <w:tcW w:w="13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C2194BE">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营业收入(Y)</w:t>
            </w:r>
          </w:p>
        </w:tc>
        <w:tc>
          <w:tcPr>
            <w:tcW w:w="70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A7CACC4">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万元</w:t>
            </w:r>
          </w:p>
        </w:tc>
        <w:tc>
          <w:tcPr>
            <w:tcW w:w="11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EAFF49D">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Y≥200000</w:t>
            </w:r>
          </w:p>
        </w:tc>
        <w:tc>
          <w:tcPr>
            <w:tcW w:w="16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597F195">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 1000≤Y＜200000</w:t>
            </w:r>
          </w:p>
        </w:tc>
        <w:tc>
          <w:tcPr>
            <w:tcW w:w="14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8142B8A">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 100≤Y＜1000</w:t>
            </w:r>
          </w:p>
        </w:tc>
        <w:tc>
          <w:tcPr>
            <w:tcW w:w="99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F61F6D3">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Y＜100</w:t>
            </w:r>
          </w:p>
        </w:tc>
      </w:tr>
      <w:tr w14:paraId="5F348521">
        <w:tblPrEx>
          <w:shd w:val="clear" w:color="auto" w:fill="FFFFFF"/>
          <w:tblCellMar>
            <w:top w:w="0" w:type="dxa"/>
            <w:left w:w="0" w:type="dxa"/>
            <w:bottom w:w="0" w:type="dxa"/>
            <w:right w:w="0" w:type="dxa"/>
          </w:tblCellMar>
        </w:tblPrEx>
        <w:trPr>
          <w:trHeight w:val="345"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C23C0B9">
            <w:pPr>
              <w:rPr>
                <w:rFonts w:hint="eastAsia" w:ascii="宋体" w:hAnsi="宋体" w:cs="宋体"/>
                <w:spacing w:val="8"/>
                <w:sz w:val="20"/>
                <w:szCs w:val="20"/>
                <w:highlight w:val="none"/>
              </w:rPr>
            </w:pPr>
          </w:p>
        </w:tc>
        <w:tc>
          <w:tcPr>
            <w:tcW w:w="13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78517BD">
            <w:pPr>
              <w:pStyle w:val="26"/>
              <w:wordWrap w:val="0"/>
              <w:spacing w:before="0" w:beforeAutospacing="0" w:after="0" w:afterAutospacing="0" w:line="240" w:lineRule="atLeast"/>
              <w:jc w:val="center"/>
              <w:rPr>
                <w:rFonts w:hint="eastAsia"/>
                <w:sz w:val="20"/>
                <w:szCs w:val="20"/>
                <w:highlight w:val="none"/>
              </w:rPr>
            </w:pPr>
            <w:r>
              <w:rPr>
                <w:rFonts w:hint="eastAsia"/>
                <w:spacing w:val="8"/>
                <w:sz w:val="20"/>
                <w:szCs w:val="20"/>
                <w:highlight w:val="none"/>
              </w:rPr>
              <w:t>资产总额(Z)</w:t>
            </w:r>
          </w:p>
        </w:tc>
        <w:tc>
          <w:tcPr>
            <w:tcW w:w="70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3D6358F">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万元</w:t>
            </w:r>
          </w:p>
        </w:tc>
        <w:tc>
          <w:tcPr>
            <w:tcW w:w="11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FC5B111">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Z≥10000</w:t>
            </w:r>
          </w:p>
        </w:tc>
        <w:tc>
          <w:tcPr>
            <w:tcW w:w="16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595DB53">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5000≤Z＜10000</w:t>
            </w:r>
          </w:p>
        </w:tc>
        <w:tc>
          <w:tcPr>
            <w:tcW w:w="14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A4CF1EB">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2000≤Z＜5000   </w:t>
            </w:r>
          </w:p>
        </w:tc>
        <w:tc>
          <w:tcPr>
            <w:tcW w:w="99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E499A22">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Z＜2000</w:t>
            </w:r>
          </w:p>
        </w:tc>
      </w:tr>
      <w:tr w14:paraId="5434DD83">
        <w:tblPrEx>
          <w:shd w:val="clear" w:color="auto" w:fill="FFFFFF"/>
          <w:tblCellMar>
            <w:top w:w="0" w:type="dxa"/>
            <w:left w:w="0" w:type="dxa"/>
            <w:bottom w:w="0" w:type="dxa"/>
            <w:right w:w="0" w:type="dxa"/>
          </w:tblCellMar>
        </w:tblPrEx>
        <w:trPr>
          <w:trHeight w:val="345"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B904939">
            <w:pPr>
              <w:pStyle w:val="26"/>
              <w:wordWrap w:val="0"/>
              <w:spacing w:before="0" w:beforeAutospacing="0" w:after="0" w:afterAutospacing="0" w:line="240" w:lineRule="atLeast"/>
              <w:jc w:val="both"/>
              <w:rPr>
                <w:rFonts w:hint="eastAsia"/>
                <w:sz w:val="20"/>
                <w:szCs w:val="20"/>
                <w:highlight w:val="none"/>
              </w:rPr>
            </w:pPr>
            <w:r>
              <w:rPr>
                <w:rFonts w:hint="eastAsia"/>
                <w:spacing w:val="8"/>
                <w:sz w:val="20"/>
                <w:szCs w:val="20"/>
                <w:highlight w:val="none"/>
              </w:rPr>
              <w:t>物业管理</w:t>
            </w:r>
          </w:p>
        </w:tc>
        <w:tc>
          <w:tcPr>
            <w:tcW w:w="13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3CBF287">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从业人员(X)</w:t>
            </w:r>
          </w:p>
        </w:tc>
        <w:tc>
          <w:tcPr>
            <w:tcW w:w="70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8DEA585">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人</w:t>
            </w:r>
          </w:p>
        </w:tc>
        <w:tc>
          <w:tcPr>
            <w:tcW w:w="11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6AF35CB">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X≥1000</w:t>
            </w:r>
          </w:p>
        </w:tc>
        <w:tc>
          <w:tcPr>
            <w:tcW w:w="16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536D128">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300≤X＜1000</w:t>
            </w:r>
          </w:p>
        </w:tc>
        <w:tc>
          <w:tcPr>
            <w:tcW w:w="14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A200035">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100≤X＜300</w:t>
            </w:r>
          </w:p>
        </w:tc>
        <w:tc>
          <w:tcPr>
            <w:tcW w:w="99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99BF7B3">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X＜100</w:t>
            </w:r>
          </w:p>
        </w:tc>
      </w:tr>
      <w:tr w14:paraId="0B0042E3">
        <w:tblPrEx>
          <w:shd w:val="clear" w:color="auto" w:fill="FFFFFF"/>
          <w:tblCellMar>
            <w:top w:w="0" w:type="dxa"/>
            <w:left w:w="0" w:type="dxa"/>
            <w:bottom w:w="0" w:type="dxa"/>
            <w:right w:w="0" w:type="dxa"/>
          </w:tblCellMar>
        </w:tblPrEx>
        <w:trPr>
          <w:trHeight w:val="345"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977BA33">
            <w:pPr>
              <w:rPr>
                <w:rFonts w:hint="eastAsia" w:ascii="宋体" w:hAnsi="宋体" w:cs="宋体"/>
                <w:spacing w:val="8"/>
                <w:sz w:val="20"/>
                <w:szCs w:val="20"/>
                <w:highlight w:val="none"/>
              </w:rPr>
            </w:pPr>
          </w:p>
        </w:tc>
        <w:tc>
          <w:tcPr>
            <w:tcW w:w="13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9804357">
            <w:pPr>
              <w:pStyle w:val="26"/>
              <w:wordWrap w:val="0"/>
              <w:spacing w:before="0" w:beforeAutospacing="0" w:after="0" w:afterAutospacing="0" w:line="240" w:lineRule="atLeast"/>
              <w:jc w:val="center"/>
              <w:rPr>
                <w:rFonts w:hint="eastAsia"/>
                <w:sz w:val="20"/>
                <w:szCs w:val="20"/>
                <w:highlight w:val="none"/>
              </w:rPr>
            </w:pPr>
            <w:r>
              <w:rPr>
                <w:rFonts w:hint="eastAsia"/>
                <w:spacing w:val="8"/>
                <w:sz w:val="20"/>
                <w:szCs w:val="20"/>
                <w:highlight w:val="none"/>
              </w:rPr>
              <w:t>营业收入(Y)</w:t>
            </w:r>
          </w:p>
        </w:tc>
        <w:tc>
          <w:tcPr>
            <w:tcW w:w="70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60E57AF">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万元</w:t>
            </w:r>
          </w:p>
        </w:tc>
        <w:tc>
          <w:tcPr>
            <w:tcW w:w="11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9142732">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Y≥5000</w:t>
            </w:r>
          </w:p>
        </w:tc>
        <w:tc>
          <w:tcPr>
            <w:tcW w:w="16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A6F88B0">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1000≤Y＜5000</w:t>
            </w:r>
          </w:p>
        </w:tc>
        <w:tc>
          <w:tcPr>
            <w:tcW w:w="14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AAF3345">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 500≤Y＜1000</w:t>
            </w:r>
          </w:p>
        </w:tc>
        <w:tc>
          <w:tcPr>
            <w:tcW w:w="99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441EAB5">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Y＜500</w:t>
            </w:r>
          </w:p>
        </w:tc>
      </w:tr>
      <w:tr w14:paraId="57F33C4B">
        <w:tblPrEx>
          <w:shd w:val="clear" w:color="auto" w:fill="FFFFFF"/>
          <w:tblCellMar>
            <w:top w:w="0" w:type="dxa"/>
            <w:left w:w="0" w:type="dxa"/>
            <w:bottom w:w="0" w:type="dxa"/>
            <w:right w:w="0" w:type="dxa"/>
          </w:tblCellMar>
        </w:tblPrEx>
        <w:trPr>
          <w:trHeight w:val="345"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5EBABF7">
            <w:pPr>
              <w:pStyle w:val="26"/>
              <w:wordWrap w:val="0"/>
              <w:spacing w:before="0" w:beforeAutospacing="0" w:after="0" w:afterAutospacing="0" w:line="240" w:lineRule="atLeast"/>
              <w:jc w:val="both"/>
              <w:rPr>
                <w:rFonts w:hint="eastAsia"/>
                <w:sz w:val="20"/>
                <w:szCs w:val="20"/>
                <w:highlight w:val="none"/>
              </w:rPr>
            </w:pPr>
            <w:r>
              <w:rPr>
                <w:rFonts w:hint="eastAsia"/>
                <w:spacing w:val="8"/>
                <w:sz w:val="20"/>
                <w:szCs w:val="20"/>
                <w:highlight w:val="none"/>
              </w:rPr>
              <w:t>租赁和商务服务业</w:t>
            </w:r>
          </w:p>
        </w:tc>
        <w:tc>
          <w:tcPr>
            <w:tcW w:w="13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04F4F85">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从业人员(X)</w:t>
            </w:r>
          </w:p>
        </w:tc>
        <w:tc>
          <w:tcPr>
            <w:tcW w:w="70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C29972B">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人</w:t>
            </w:r>
          </w:p>
        </w:tc>
        <w:tc>
          <w:tcPr>
            <w:tcW w:w="11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5E21C14">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X≥300</w:t>
            </w:r>
          </w:p>
        </w:tc>
        <w:tc>
          <w:tcPr>
            <w:tcW w:w="16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E1AB923">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100≤X＜300</w:t>
            </w:r>
          </w:p>
        </w:tc>
        <w:tc>
          <w:tcPr>
            <w:tcW w:w="14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DBEE2CB">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 10≤X＜100</w:t>
            </w:r>
          </w:p>
        </w:tc>
        <w:tc>
          <w:tcPr>
            <w:tcW w:w="99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0443FA7">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X＜10</w:t>
            </w:r>
          </w:p>
        </w:tc>
      </w:tr>
      <w:tr w14:paraId="7D53976B">
        <w:tblPrEx>
          <w:shd w:val="clear" w:color="auto" w:fill="FFFFFF"/>
          <w:tblCellMar>
            <w:top w:w="0" w:type="dxa"/>
            <w:left w:w="0" w:type="dxa"/>
            <w:bottom w:w="0" w:type="dxa"/>
            <w:right w:w="0" w:type="dxa"/>
          </w:tblCellMar>
        </w:tblPrEx>
        <w:trPr>
          <w:trHeight w:val="345"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FBD478E">
            <w:pPr>
              <w:rPr>
                <w:rFonts w:hint="eastAsia" w:ascii="宋体" w:hAnsi="宋体" w:cs="宋体"/>
                <w:spacing w:val="8"/>
                <w:sz w:val="20"/>
                <w:szCs w:val="20"/>
                <w:highlight w:val="none"/>
              </w:rPr>
            </w:pPr>
          </w:p>
        </w:tc>
        <w:tc>
          <w:tcPr>
            <w:tcW w:w="13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1D7A1D7">
            <w:pPr>
              <w:pStyle w:val="26"/>
              <w:wordWrap w:val="0"/>
              <w:spacing w:before="0" w:beforeAutospacing="0" w:after="0" w:afterAutospacing="0" w:line="240" w:lineRule="atLeast"/>
              <w:jc w:val="center"/>
              <w:rPr>
                <w:rFonts w:hint="eastAsia"/>
                <w:sz w:val="20"/>
                <w:szCs w:val="20"/>
                <w:highlight w:val="none"/>
              </w:rPr>
            </w:pPr>
            <w:r>
              <w:rPr>
                <w:rFonts w:hint="eastAsia"/>
                <w:spacing w:val="8"/>
                <w:sz w:val="20"/>
                <w:szCs w:val="20"/>
                <w:highlight w:val="none"/>
              </w:rPr>
              <w:t>资产总额(Z)</w:t>
            </w:r>
          </w:p>
        </w:tc>
        <w:tc>
          <w:tcPr>
            <w:tcW w:w="70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66440EB">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万元</w:t>
            </w:r>
          </w:p>
        </w:tc>
        <w:tc>
          <w:tcPr>
            <w:tcW w:w="11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F9FD0BB">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Z≥120000</w:t>
            </w:r>
          </w:p>
        </w:tc>
        <w:tc>
          <w:tcPr>
            <w:tcW w:w="169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EDD6537">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 8000≤Z＜120000</w:t>
            </w:r>
          </w:p>
        </w:tc>
        <w:tc>
          <w:tcPr>
            <w:tcW w:w="142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284AC2E">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 100≤Z＜8000</w:t>
            </w:r>
          </w:p>
        </w:tc>
        <w:tc>
          <w:tcPr>
            <w:tcW w:w="99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ADF7130">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Z＜100</w:t>
            </w:r>
          </w:p>
        </w:tc>
      </w:tr>
      <w:tr w14:paraId="725FC130">
        <w:tblPrEx>
          <w:shd w:val="clear" w:color="auto" w:fill="FFFFFF"/>
          <w:tblCellMar>
            <w:top w:w="0" w:type="dxa"/>
            <w:left w:w="0" w:type="dxa"/>
            <w:bottom w:w="0" w:type="dxa"/>
            <w:right w:w="0" w:type="dxa"/>
          </w:tblCellMar>
        </w:tblPrEx>
        <w:trPr>
          <w:trHeight w:val="390" w:hRule="atLeast"/>
          <w:jc w:val="center"/>
        </w:trPr>
        <w:tc>
          <w:tcPr>
            <w:tcW w:w="2115" w:type="dxa"/>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735958B">
            <w:pPr>
              <w:pStyle w:val="26"/>
              <w:wordWrap w:val="0"/>
              <w:spacing w:before="0" w:beforeAutospacing="0" w:after="0" w:afterAutospacing="0" w:line="240" w:lineRule="atLeast"/>
              <w:jc w:val="both"/>
              <w:rPr>
                <w:rFonts w:hint="eastAsia"/>
                <w:sz w:val="20"/>
                <w:szCs w:val="20"/>
                <w:highlight w:val="none"/>
              </w:rPr>
            </w:pPr>
            <w:r>
              <w:rPr>
                <w:rFonts w:hint="eastAsia"/>
                <w:spacing w:val="8"/>
                <w:sz w:val="20"/>
                <w:szCs w:val="20"/>
                <w:highlight w:val="none"/>
              </w:rPr>
              <w:t>其他未列明行业 *</w:t>
            </w:r>
          </w:p>
        </w:tc>
        <w:tc>
          <w:tcPr>
            <w:tcW w:w="13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5F12137">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从业人员(X)</w:t>
            </w:r>
          </w:p>
        </w:tc>
        <w:tc>
          <w:tcPr>
            <w:tcW w:w="70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D592637">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人</w:t>
            </w:r>
          </w:p>
        </w:tc>
        <w:tc>
          <w:tcPr>
            <w:tcW w:w="11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9C98E7A">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X≥300</w:t>
            </w:r>
          </w:p>
        </w:tc>
        <w:tc>
          <w:tcPr>
            <w:tcW w:w="169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B2BA2A4">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100≤X＜300</w:t>
            </w:r>
          </w:p>
        </w:tc>
        <w:tc>
          <w:tcPr>
            <w:tcW w:w="142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CA3BB97">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 10≤X＜100</w:t>
            </w:r>
          </w:p>
        </w:tc>
        <w:tc>
          <w:tcPr>
            <w:tcW w:w="99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1216A91">
            <w:pPr>
              <w:pStyle w:val="26"/>
              <w:wordWrap w:val="0"/>
              <w:spacing w:before="0" w:beforeAutospacing="0" w:after="0" w:afterAutospacing="0"/>
              <w:jc w:val="center"/>
              <w:rPr>
                <w:rFonts w:hint="eastAsia"/>
                <w:sz w:val="20"/>
                <w:szCs w:val="20"/>
                <w:highlight w:val="none"/>
              </w:rPr>
            </w:pPr>
            <w:r>
              <w:rPr>
                <w:rFonts w:hint="eastAsia"/>
                <w:spacing w:val="8"/>
                <w:sz w:val="20"/>
                <w:szCs w:val="20"/>
                <w:highlight w:val="none"/>
              </w:rPr>
              <w:t>X＜10</w:t>
            </w:r>
          </w:p>
        </w:tc>
      </w:tr>
    </w:tbl>
    <w:p w14:paraId="63F60C25">
      <w:pPr>
        <w:pStyle w:val="29"/>
        <w:ind w:left="0" w:leftChars="0" w:firstLine="0" w:firstLineChars="0"/>
        <w:rPr>
          <w:rFonts w:hint="eastAsia"/>
        </w:rPr>
      </w:pPr>
    </w:p>
    <w:p w14:paraId="42A0B95C">
      <w:pPr>
        <w:spacing w:line="500" w:lineRule="exact"/>
        <w:ind w:firstLine="420" w:firstLineChars="200"/>
        <w:rPr>
          <w:rFonts w:hint="eastAsia" w:ascii="宋体" w:hAnsi="宋体" w:eastAsia="宋体" w:cs="宋体"/>
          <w:snapToGrid w:val="0"/>
          <w:color w:val="000000"/>
          <w:spacing w:val="0"/>
          <w:w w:val="100"/>
          <w:kern w:val="0"/>
          <w:position w:val="0"/>
          <w:sz w:val="21"/>
          <w:szCs w:val="21"/>
          <w:highlight w:val="none"/>
        </w:rPr>
      </w:pPr>
      <w:r>
        <w:rPr>
          <w:rFonts w:hint="eastAsia" w:ascii="宋体" w:hAnsi="宋体" w:eastAsia="宋体" w:cs="宋体"/>
          <w:snapToGrid w:val="0"/>
          <w:color w:val="000000"/>
          <w:spacing w:val="0"/>
          <w:w w:val="100"/>
          <w:kern w:val="0"/>
          <w:position w:val="0"/>
          <w:sz w:val="21"/>
          <w:szCs w:val="21"/>
          <w:highlight w:val="none"/>
        </w:rPr>
        <w:t>说明：1.大型、中型和小型企业须同时满足所列指标的下限，否则下划一档；微型企业只须满足所列指标中的一项即可。</w:t>
      </w:r>
    </w:p>
    <w:p w14:paraId="72B6CA63">
      <w:pPr>
        <w:spacing w:line="500" w:lineRule="exact"/>
        <w:ind w:firstLine="420" w:firstLineChars="200"/>
        <w:rPr>
          <w:rFonts w:hint="eastAsia" w:ascii="宋体" w:hAnsi="宋体" w:eastAsia="宋体" w:cs="宋体"/>
          <w:snapToGrid w:val="0"/>
          <w:color w:val="000000"/>
          <w:spacing w:val="0"/>
          <w:w w:val="100"/>
          <w:kern w:val="0"/>
          <w:position w:val="0"/>
          <w:sz w:val="21"/>
          <w:szCs w:val="21"/>
          <w:highlight w:val="none"/>
        </w:rPr>
      </w:pPr>
      <w:r>
        <w:rPr>
          <w:rFonts w:hint="eastAsia" w:ascii="宋体" w:hAnsi="宋体" w:eastAsia="宋体" w:cs="宋体"/>
          <w:snapToGrid w:val="0"/>
          <w:color w:val="000000"/>
          <w:spacing w:val="0"/>
          <w:w w:val="100"/>
          <w:kern w:val="0"/>
          <w:position w:val="0"/>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04E70F1">
      <w:pPr>
        <w:spacing w:line="500" w:lineRule="exact"/>
        <w:ind w:firstLine="420" w:firstLineChars="200"/>
        <w:rPr>
          <w:rFonts w:hint="eastAsia" w:ascii="宋体" w:hAnsi="宋体" w:eastAsia="宋体" w:cs="宋体"/>
          <w:snapToGrid w:val="0"/>
          <w:color w:val="000000"/>
          <w:spacing w:val="0"/>
          <w:w w:val="100"/>
          <w:kern w:val="0"/>
          <w:position w:val="0"/>
          <w:sz w:val="21"/>
          <w:szCs w:val="21"/>
          <w:highlight w:val="none"/>
        </w:rPr>
      </w:pPr>
      <w:r>
        <w:rPr>
          <w:rFonts w:hint="eastAsia" w:ascii="宋体" w:hAnsi="宋体" w:eastAsia="宋体" w:cs="宋体"/>
          <w:snapToGrid w:val="0"/>
          <w:color w:val="000000"/>
          <w:spacing w:val="0"/>
          <w:w w:val="100"/>
          <w:kern w:val="0"/>
          <w:position w:val="0"/>
          <w:sz w:val="21"/>
          <w:szCs w:val="21"/>
          <w:highlight w:val="none"/>
        </w:rPr>
        <w:t>3.企业划分指标以现行统计制度为准。</w:t>
      </w:r>
    </w:p>
    <w:p w14:paraId="22E43A64">
      <w:pPr>
        <w:spacing w:line="500" w:lineRule="exact"/>
        <w:ind w:firstLine="420" w:firstLineChars="200"/>
        <w:rPr>
          <w:rFonts w:hint="eastAsia" w:ascii="宋体" w:hAnsi="宋体" w:eastAsia="宋体" w:cs="宋体"/>
          <w:snapToGrid w:val="0"/>
          <w:color w:val="000000"/>
          <w:spacing w:val="0"/>
          <w:w w:val="100"/>
          <w:kern w:val="0"/>
          <w:position w:val="0"/>
          <w:sz w:val="21"/>
          <w:szCs w:val="21"/>
          <w:highlight w:val="none"/>
        </w:rPr>
      </w:pPr>
      <w:r>
        <w:rPr>
          <w:rFonts w:hint="eastAsia" w:ascii="宋体" w:hAnsi="宋体" w:eastAsia="宋体" w:cs="宋体"/>
          <w:snapToGrid w:val="0"/>
          <w:color w:val="000000"/>
          <w:spacing w:val="0"/>
          <w:w w:val="100"/>
          <w:kern w:val="0"/>
          <w:position w:val="0"/>
          <w:sz w:val="21"/>
          <w:szCs w:val="21"/>
          <w:highlight w:val="none"/>
        </w:rPr>
        <w:t>（1）从业人员，是指期末从业人员数，没有期末从业人员数的，采用全年平均人员数代替。</w:t>
      </w:r>
    </w:p>
    <w:p w14:paraId="7DB97E83">
      <w:pPr>
        <w:spacing w:line="500" w:lineRule="exact"/>
        <w:ind w:firstLine="420" w:firstLineChars="200"/>
        <w:rPr>
          <w:rFonts w:hint="eastAsia" w:ascii="宋体" w:hAnsi="宋体" w:eastAsia="宋体" w:cs="宋体"/>
          <w:snapToGrid w:val="0"/>
          <w:color w:val="000000"/>
          <w:spacing w:val="0"/>
          <w:w w:val="100"/>
          <w:kern w:val="0"/>
          <w:position w:val="0"/>
          <w:sz w:val="21"/>
          <w:szCs w:val="21"/>
          <w:highlight w:val="none"/>
        </w:rPr>
      </w:pPr>
      <w:r>
        <w:rPr>
          <w:rFonts w:hint="eastAsia" w:ascii="宋体" w:hAnsi="宋体" w:eastAsia="宋体" w:cs="宋体"/>
          <w:snapToGrid w:val="0"/>
          <w:color w:val="000000"/>
          <w:spacing w:val="0"/>
          <w:w w:val="100"/>
          <w:kern w:val="0"/>
          <w:position w:val="0"/>
          <w:sz w:val="21"/>
          <w:szCs w:val="21"/>
          <w:highlight w:val="none"/>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6BD5A66E">
      <w:pPr>
        <w:spacing w:line="500" w:lineRule="exact"/>
        <w:ind w:firstLine="420" w:firstLineChars="200"/>
        <w:jc w:val="left"/>
        <w:rPr>
          <w:rStyle w:val="100"/>
          <w:rFonts w:hint="eastAsia" w:ascii="宋体" w:hAnsi="宋体" w:eastAsia="宋体" w:cs="宋体"/>
          <w:sz w:val="24"/>
          <w:szCs w:val="24"/>
          <w:lang w:val="en-US" w:eastAsia="zh-CN"/>
        </w:rPr>
      </w:pPr>
      <w:r>
        <w:rPr>
          <w:rFonts w:hint="eastAsia" w:ascii="宋体" w:hAnsi="宋体" w:eastAsia="宋体" w:cs="宋体"/>
          <w:snapToGrid w:val="0"/>
          <w:color w:val="000000"/>
          <w:spacing w:val="0"/>
          <w:w w:val="100"/>
          <w:kern w:val="0"/>
          <w:position w:val="0"/>
          <w:sz w:val="21"/>
          <w:szCs w:val="21"/>
          <w:highlight w:val="none"/>
        </w:rPr>
        <w:t>（3）资产总额，采用资产总计代替。</w:t>
      </w:r>
      <w:r>
        <w:rPr>
          <w:rFonts w:hint="eastAsia" w:ascii="宋体" w:hAnsi="宋体" w:eastAsia="宋体" w:cs="宋体"/>
          <w:snapToGrid w:val="0"/>
          <w:color w:val="000000"/>
          <w:spacing w:val="0"/>
          <w:w w:val="100"/>
          <w:kern w:val="0"/>
          <w:position w:val="0"/>
          <w:sz w:val="21"/>
          <w:szCs w:val="21"/>
          <w:highlight w:val="none"/>
        </w:rPr>
        <w:br w:type="page"/>
      </w:r>
      <w:bookmarkStart w:id="156" w:name="OLE_LINK13"/>
      <w:bookmarkStart w:id="157" w:name="OLE_LINK14"/>
    </w:p>
    <w:bookmarkEnd w:id="156"/>
    <w:bookmarkEnd w:id="157"/>
    <w:p w14:paraId="515C5B7A">
      <w:pPr>
        <w:bidi w:val="0"/>
        <w:rPr>
          <w:rFonts w:hint="eastAsia"/>
        </w:rPr>
      </w:pPr>
    </w:p>
    <w:p w14:paraId="180B27F2">
      <w:pPr>
        <w:pStyle w:val="4"/>
        <w:numPr>
          <w:ilvl w:val="0"/>
          <w:numId w:val="3"/>
        </w:numPr>
        <w:bidi w:val="0"/>
        <w:ind w:left="6" w:leftChars="0" w:firstLine="0" w:firstLineChars="0"/>
        <w:rPr>
          <w:rFonts w:hint="eastAsia"/>
        </w:rPr>
      </w:pPr>
      <w:r>
        <w:rPr>
          <w:rFonts w:hint="eastAsia"/>
        </w:rPr>
        <w:t>残疾人福利性单位声明函</w:t>
      </w:r>
    </w:p>
    <w:p w14:paraId="13A1702A">
      <w:pPr>
        <w:bidi w:val="0"/>
        <w:jc w:val="center"/>
        <w:rPr>
          <w:rFonts w:hint="eastAsia"/>
        </w:rPr>
      </w:pPr>
    </w:p>
    <w:p w14:paraId="025CE1C2">
      <w:pPr>
        <w:bidi w:val="0"/>
        <w:jc w:val="center"/>
        <w:rPr>
          <w:rFonts w:hint="eastAsia"/>
        </w:rPr>
      </w:pPr>
      <w:r>
        <w:rPr>
          <w:rFonts w:hint="eastAsia"/>
        </w:rPr>
        <w:t>（属于残疾人福利企业的填写，不属于的无需填写此项内容）</w:t>
      </w:r>
    </w:p>
    <w:p w14:paraId="77039E06">
      <w:pPr>
        <w:rPr>
          <w:rFonts w:hint="eastAsia"/>
        </w:rPr>
      </w:pPr>
    </w:p>
    <w:p w14:paraId="45C4E830">
      <w:pPr>
        <w:pageBreakBefore w:val="0"/>
        <w:kinsoku/>
        <w:overflowPunct/>
        <w:bidi w:val="0"/>
        <w:spacing w:line="480" w:lineRule="auto"/>
        <w:ind w:firstLine="420" w:firstLineChars="200"/>
        <w:outlineLvl w:val="9"/>
        <w:rPr>
          <w:rFonts w:hint="eastAsia" w:ascii="宋体" w:hAnsi="宋体" w:eastAsia="宋体" w:cs="宋体"/>
          <w:snapToGrid w:val="0"/>
          <w:spacing w:val="0"/>
          <w:w w:val="100"/>
          <w:kern w:val="0"/>
          <w:position w:val="0"/>
          <w:sz w:val="21"/>
          <w:szCs w:val="21"/>
        </w:rPr>
      </w:pPr>
      <w:r>
        <w:rPr>
          <w:rFonts w:hint="eastAsia" w:ascii="宋体" w:hAnsi="宋体" w:eastAsia="宋体" w:cs="宋体"/>
          <w:snapToGrid w:val="0"/>
          <w:spacing w:val="0"/>
          <w:w w:val="100"/>
          <w:kern w:val="0"/>
          <w:position w:val="0"/>
          <w:sz w:val="21"/>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napToGrid w:val="0"/>
          <w:spacing w:val="0"/>
          <w:w w:val="100"/>
          <w:kern w:val="0"/>
          <w:position w:val="0"/>
          <w:sz w:val="21"/>
          <w:szCs w:val="21"/>
          <w:u w:val="single"/>
          <w:lang w:val="en-US" w:eastAsia="zh-CN"/>
        </w:rPr>
        <w:t xml:space="preserve">         </w:t>
      </w:r>
      <w:r>
        <w:rPr>
          <w:rFonts w:hint="eastAsia" w:ascii="宋体" w:hAnsi="宋体" w:eastAsia="宋体" w:cs="宋体"/>
          <w:snapToGrid w:val="0"/>
          <w:spacing w:val="0"/>
          <w:w w:val="100"/>
          <w:kern w:val="0"/>
          <w:position w:val="0"/>
          <w:sz w:val="21"/>
          <w:szCs w:val="21"/>
        </w:rPr>
        <w:t>单位的</w:t>
      </w:r>
      <w:r>
        <w:rPr>
          <w:rFonts w:hint="eastAsia" w:ascii="宋体" w:hAnsi="宋体" w:eastAsia="宋体" w:cs="宋体"/>
          <w:snapToGrid w:val="0"/>
          <w:spacing w:val="0"/>
          <w:w w:val="100"/>
          <w:kern w:val="0"/>
          <w:position w:val="0"/>
          <w:sz w:val="21"/>
          <w:szCs w:val="21"/>
          <w:u w:val="single"/>
          <w:lang w:val="en-US" w:eastAsia="zh-CN"/>
        </w:rPr>
        <w:t xml:space="preserve">         </w:t>
      </w:r>
      <w:r>
        <w:rPr>
          <w:rFonts w:hint="eastAsia" w:ascii="宋体" w:hAnsi="宋体" w:eastAsia="宋体" w:cs="宋体"/>
          <w:snapToGrid w:val="0"/>
          <w:spacing w:val="0"/>
          <w:w w:val="100"/>
          <w:kern w:val="0"/>
          <w:position w:val="0"/>
          <w:sz w:val="21"/>
          <w:szCs w:val="21"/>
        </w:rPr>
        <w:t>项目采购活动提供本单位制造的货物（由本单位承担工程/提供服务），或者提供其他残疾人福利性单位制造的货物（不包括使用非残疾人福利性单位注册商标的货物）。</w:t>
      </w:r>
    </w:p>
    <w:p w14:paraId="10EE2F26">
      <w:pPr>
        <w:pageBreakBefore w:val="0"/>
        <w:kinsoku/>
        <w:overflowPunct/>
        <w:bidi w:val="0"/>
        <w:spacing w:line="480" w:lineRule="auto"/>
        <w:ind w:firstLine="420" w:firstLineChars="200"/>
        <w:outlineLvl w:val="9"/>
        <w:rPr>
          <w:rFonts w:hint="eastAsia" w:ascii="宋体" w:hAnsi="宋体" w:eastAsia="宋体" w:cs="宋体"/>
          <w:snapToGrid w:val="0"/>
          <w:spacing w:val="0"/>
          <w:w w:val="100"/>
          <w:kern w:val="0"/>
          <w:position w:val="0"/>
          <w:sz w:val="21"/>
          <w:szCs w:val="21"/>
        </w:rPr>
      </w:pPr>
      <w:r>
        <w:rPr>
          <w:rFonts w:hint="eastAsia" w:ascii="宋体" w:hAnsi="宋体" w:eastAsia="宋体" w:cs="宋体"/>
          <w:snapToGrid w:val="0"/>
          <w:spacing w:val="0"/>
          <w:w w:val="100"/>
          <w:kern w:val="0"/>
          <w:position w:val="0"/>
          <w:sz w:val="21"/>
          <w:szCs w:val="21"/>
        </w:rPr>
        <w:t>本单位对上述声明的真实性负责。如有虚假，将依法承担相应责任。</w:t>
      </w:r>
    </w:p>
    <w:p w14:paraId="387C3A72">
      <w:pPr>
        <w:pageBreakBefore w:val="0"/>
        <w:kinsoku/>
        <w:overflowPunct/>
        <w:bidi w:val="0"/>
        <w:spacing w:line="480" w:lineRule="auto"/>
        <w:ind w:firstLine="420" w:firstLineChars="200"/>
        <w:outlineLvl w:val="9"/>
        <w:rPr>
          <w:rFonts w:hint="eastAsia" w:ascii="宋体" w:hAnsi="宋体" w:eastAsia="宋体" w:cs="宋体"/>
          <w:snapToGrid w:val="0"/>
          <w:spacing w:val="0"/>
          <w:w w:val="100"/>
          <w:kern w:val="0"/>
          <w:position w:val="0"/>
          <w:sz w:val="21"/>
          <w:szCs w:val="21"/>
        </w:rPr>
      </w:pPr>
    </w:p>
    <w:p w14:paraId="3EF98EAA">
      <w:pPr>
        <w:pageBreakBefore w:val="0"/>
        <w:kinsoku/>
        <w:overflowPunct/>
        <w:bidi w:val="0"/>
        <w:spacing w:line="480" w:lineRule="auto"/>
        <w:ind w:firstLine="420" w:firstLineChars="200"/>
        <w:outlineLvl w:val="9"/>
        <w:rPr>
          <w:rFonts w:hint="eastAsia" w:ascii="宋体" w:hAnsi="宋体" w:eastAsia="宋体" w:cs="宋体"/>
          <w:snapToGrid w:val="0"/>
          <w:spacing w:val="0"/>
          <w:w w:val="100"/>
          <w:kern w:val="0"/>
          <w:position w:val="0"/>
          <w:sz w:val="21"/>
          <w:szCs w:val="21"/>
        </w:rPr>
      </w:pPr>
    </w:p>
    <w:p w14:paraId="357D024E">
      <w:pPr>
        <w:pageBreakBefore w:val="0"/>
        <w:tabs>
          <w:tab w:val="left" w:pos="4860"/>
        </w:tabs>
        <w:kinsoku/>
        <w:overflowPunct/>
        <w:bidi w:val="0"/>
        <w:spacing w:line="480" w:lineRule="auto"/>
        <w:ind w:right="1560" w:firstLine="420" w:firstLineChars="200"/>
        <w:jc w:val="center"/>
        <w:outlineLvl w:val="9"/>
        <w:rPr>
          <w:rFonts w:hint="eastAsia" w:ascii="宋体" w:hAnsi="宋体" w:eastAsia="宋体" w:cs="宋体"/>
          <w:snapToGrid w:val="0"/>
          <w:spacing w:val="0"/>
          <w:w w:val="100"/>
          <w:kern w:val="0"/>
          <w:position w:val="0"/>
          <w:sz w:val="21"/>
          <w:szCs w:val="21"/>
        </w:rPr>
      </w:pPr>
      <w:r>
        <w:rPr>
          <w:rFonts w:hint="eastAsia" w:ascii="宋体" w:hAnsi="宋体" w:eastAsia="宋体" w:cs="宋体"/>
          <w:snapToGrid w:val="0"/>
          <w:spacing w:val="0"/>
          <w:w w:val="100"/>
          <w:kern w:val="0"/>
          <w:position w:val="0"/>
          <w:sz w:val="21"/>
          <w:szCs w:val="21"/>
        </w:rPr>
        <w:t xml:space="preserve">               单位名称（盖章）：</w:t>
      </w:r>
    </w:p>
    <w:p w14:paraId="5464EB7A">
      <w:pPr>
        <w:pageBreakBefore w:val="0"/>
        <w:tabs>
          <w:tab w:val="left" w:pos="4860"/>
        </w:tabs>
        <w:kinsoku/>
        <w:overflowPunct/>
        <w:bidi w:val="0"/>
        <w:spacing w:line="480" w:lineRule="auto"/>
        <w:ind w:right="1560" w:firstLine="420" w:firstLineChars="200"/>
        <w:jc w:val="center"/>
        <w:outlineLvl w:val="9"/>
        <w:rPr>
          <w:rFonts w:hint="eastAsia" w:ascii="宋体" w:hAnsi="宋体" w:eastAsia="宋体" w:cs="宋体"/>
          <w:snapToGrid w:val="0"/>
          <w:spacing w:val="0"/>
          <w:w w:val="100"/>
          <w:kern w:val="0"/>
          <w:position w:val="0"/>
          <w:sz w:val="21"/>
          <w:szCs w:val="21"/>
        </w:rPr>
      </w:pPr>
      <w:r>
        <w:rPr>
          <w:rFonts w:hint="eastAsia" w:ascii="宋体" w:hAnsi="宋体" w:eastAsia="宋体" w:cs="宋体"/>
          <w:snapToGrid w:val="0"/>
          <w:spacing w:val="0"/>
          <w:w w:val="100"/>
          <w:kern w:val="0"/>
          <w:position w:val="0"/>
          <w:sz w:val="21"/>
          <w:szCs w:val="21"/>
        </w:rPr>
        <w:t xml:space="preserve">       日  期：</w:t>
      </w:r>
    </w:p>
    <w:p w14:paraId="3D49CAA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snapToGrid w:val="0"/>
          <w:color w:val="000000"/>
          <w:spacing w:val="0"/>
          <w:w w:val="100"/>
          <w:kern w:val="0"/>
          <w:position w:val="0"/>
          <w:sz w:val="21"/>
          <w:szCs w:val="21"/>
          <w:highlight w:val="none"/>
          <w:lang w:val="en-US" w:eastAsia="zh-CN"/>
        </w:rPr>
      </w:pPr>
    </w:p>
    <w:p w14:paraId="394BF3F4">
      <w:pPr>
        <w:rPr>
          <w:rFonts w:hint="eastAsia" w:ascii="宋体" w:hAnsi="宋体" w:eastAsia="宋体" w:cs="宋体"/>
          <w:lang w:val="en-US" w:eastAsia="zh-CN"/>
        </w:rPr>
      </w:pPr>
    </w:p>
    <w:p w14:paraId="0B9155A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Style w:val="100"/>
          <w:rFonts w:hint="eastAsia" w:ascii="宋体" w:hAnsi="宋体" w:eastAsia="宋体" w:cs="宋体"/>
          <w:sz w:val="24"/>
          <w:szCs w:val="24"/>
          <w:lang w:val="en-US" w:eastAsia="zh-CN"/>
        </w:rPr>
      </w:pPr>
      <w:r>
        <w:rPr>
          <w:rFonts w:hint="eastAsia" w:ascii="宋体" w:hAnsi="宋体" w:eastAsia="宋体" w:cs="宋体"/>
          <w:snapToGrid w:val="0"/>
          <w:spacing w:val="0"/>
          <w:w w:val="100"/>
          <w:kern w:val="0"/>
          <w:position w:val="0"/>
          <w:sz w:val="21"/>
          <w:szCs w:val="21"/>
        </w:rPr>
        <w:br w:type="page"/>
      </w:r>
      <w:bookmarkStart w:id="158" w:name="_Toc27344"/>
      <w:bookmarkStart w:id="159" w:name="_Toc8578"/>
      <w:bookmarkStart w:id="160" w:name="_Toc20106"/>
      <w:bookmarkStart w:id="161" w:name="_Toc12671"/>
      <w:bookmarkStart w:id="162" w:name="_Toc7493"/>
      <w:bookmarkStart w:id="163" w:name="_Toc3092"/>
      <w:bookmarkStart w:id="164" w:name="_Toc6859"/>
      <w:bookmarkStart w:id="165" w:name="_Toc32125"/>
      <w:bookmarkStart w:id="166" w:name="_Toc7081"/>
      <w:bookmarkStart w:id="167" w:name="_Toc13850"/>
      <w:bookmarkStart w:id="168" w:name="_Toc21677"/>
      <w:r>
        <w:rPr>
          <w:rStyle w:val="100"/>
          <w:rFonts w:hint="eastAsia" w:ascii="宋体" w:hAnsi="宋体" w:eastAsia="宋体" w:cs="宋体"/>
          <w:sz w:val="24"/>
          <w:szCs w:val="24"/>
          <w:lang w:val="en-US" w:eastAsia="zh-CN"/>
        </w:rPr>
        <w:t>（三）监狱企业证明文件（如有）</w:t>
      </w:r>
      <w:bookmarkEnd w:id="158"/>
      <w:bookmarkEnd w:id="159"/>
      <w:bookmarkEnd w:id="160"/>
      <w:bookmarkEnd w:id="161"/>
      <w:bookmarkEnd w:id="162"/>
      <w:bookmarkEnd w:id="163"/>
      <w:bookmarkEnd w:id="164"/>
      <w:bookmarkEnd w:id="165"/>
      <w:bookmarkEnd w:id="166"/>
      <w:bookmarkEnd w:id="167"/>
      <w:bookmarkEnd w:id="168"/>
    </w:p>
    <w:p w14:paraId="1CC614D7">
      <w:pPr>
        <w:bidi w:val="0"/>
        <w:jc w:val="center"/>
        <w:rPr>
          <w:rFonts w:hint="eastAsia"/>
        </w:rPr>
      </w:pPr>
      <w:r>
        <w:rPr>
          <w:rFonts w:hint="eastAsia"/>
        </w:rPr>
        <w:t>（属于监狱企业的填写，不属于的无需填写此项内容）</w:t>
      </w:r>
    </w:p>
    <w:p w14:paraId="3E1BE4F7">
      <w:pPr>
        <w:pStyle w:val="8"/>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宋体" w:hAnsi="宋体" w:eastAsia="宋体" w:cs="宋体"/>
          <w:kern w:val="0"/>
          <w:sz w:val="21"/>
          <w:szCs w:val="21"/>
        </w:rPr>
      </w:pPr>
    </w:p>
    <w:p w14:paraId="3823393F">
      <w:pPr>
        <w:pageBreakBefore w:val="0"/>
        <w:kinsoku/>
        <w:overflowPunct/>
        <w:bidi w:val="0"/>
        <w:spacing w:line="480" w:lineRule="auto"/>
        <w:ind w:firstLine="420" w:firstLineChars="200"/>
        <w:outlineLvl w:val="9"/>
        <w:rPr>
          <w:rFonts w:hint="eastAsia" w:ascii="宋体" w:hAnsi="宋体" w:eastAsia="宋体" w:cs="宋体"/>
          <w:snapToGrid w:val="0"/>
          <w:spacing w:val="0"/>
          <w:w w:val="100"/>
          <w:kern w:val="0"/>
          <w:position w:val="0"/>
          <w:sz w:val="21"/>
          <w:szCs w:val="21"/>
        </w:rPr>
      </w:pPr>
      <w:r>
        <w:rPr>
          <w:rFonts w:hint="eastAsia" w:ascii="宋体" w:hAnsi="宋体" w:eastAsia="宋体" w:cs="宋体"/>
          <w:snapToGrid w:val="0"/>
          <w:spacing w:val="0"/>
          <w:w w:val="100"/>
          <w:kern w:val="0"/>
          <w:position w:val="0"/>
          <w:sz w:val="21"/>
          <w:szCs w:val="21"/>
        </w:rPr>
        <w:t>本单位郑重声明，根据《财政部司法部关于政府采购支持监狱企业发展有关问题的通知》(财库 〔2014〕68 号)的规定，本单位为符合条件的监狱企业，且本单位参加单位的项目采购活动提供本单位制造的货物（或由本单位承担工程/提供货物或服务）。本单位对上述声明的真实性负责。如有虚假，将依法承担相应责任。</w:t>
      </w:r>
    </w:p>
    <w:p w14:paraId="694FA185">
      <w:pPr>
        <w:bidi w:val="0"/>
        <w:rPr>
          <w:rFonts w:hint="eastAsia"/>
        </w:rPr>
      </w:pPr>
    </w:p>
    <w:p w14:paraId="15C16E5D">
      <w:pPr>
        <w:pageBreakBefore w:val="0"/>
        <w:tabs>
          <w:tab w:val="left" w:pos="4860"/>
        </w:tabs>
        <w:kinsoku/>
        <w:overflowPunct/>
        <w:bidi w:val="0"/>
        <w:spacing w:line="480" w:lineRule="auto"/>
        <w:ind w:right="1560" w:firstLine="420" w:firstLineChars="200"/>
        <w:jc w:val="center"/>
        <w:outlineLvl w:val="9"/>
        <w:rPr>
          <w:rFonts w:hint="eastAsia" w:ascii="宋体" w:hAnsi="宋体" w:eastAsia="宋体" w:cs="宋体"/>
          <w:snapToGrid w:val="0"/>
          <w:spacing w:val="0"/>
          <w:w w:val="100"/>
          <w:kern w:val="0"/>
          <w:position w:val="0"/>
          <w:sz w:val="21"/>
          <w:szCs w:val="21"/>
        </w:rPr>
      </w:pPr>
      <w:r>
        <w:rPr>
          <w:rFonts w:hint="eastAsia" w:cs="宋体"/>
          <w:snapToGrid w:val="0"/>
          <w:spacing w:val="0"/>
          <w:w w:val="100"/>
          <w:kern w:val="0"/>
          <w:position w:val="0"/>
          <w:sz w:val="21"/>
          <w:szCs w:val="21"/>
          <w:lang w:val="en-US" w:eastAsia="zh-CN"/>
        </w:rPr>
        <w:t xml:space="preserve">                               </w:t>
      </w:r>
      <w:r>
        <w:rPr>
          <w:rFonts w:hint="eastAsia" w:ascii="宋体" w:hAnsi="宋体" w:eastAsia="宋体" w:cs="宋体"/>
          <w:snapToGrid w:val="0"/>
          <w:spacing w:val="0"/>
          <w:w w:val="100"/>
          <w:kern w:val="0"/>
          <w:position w:val="0"/>
          <w:sz w:val="21"/>
          <w:szCs w:val="21"/>
        </w:rPr>
        <w:t>单位名称（盖章）：</w:t>
      </w:r>
    </w:p>
    <w:p w14:paraId="0D49E965">
      <w:pPr>
        <w:pageBreakBefore w:val="0"/>
        <w:tabs>
          <w:tab w:val="left" w:pos="4860"/>
        </w:tabs>
        <w:kinsoku/>
        <w:overflowPunct/>
        <w:bidi w:val="0"/>
        <w:spacing w:line="480" w:lineRule="auto"/>
        <w:ind w:right="1560" w:firstLine="420" w:firstLineChars="200"/>
        <w:jc w:val="center"/>
        <w:outlineLvl w:val="9"/>
        <w:rPr>
          <w:rFonts w:hint="eastAsia" w:ascii="宋体" w:hAnsi="宋体" w:eastAsia="宋体" w:cs="宋体"/>
          <w:snapToGrid w:val="0"/>
          <w:spacing w:val="0"/>
          <w:w w:val="100"/>
          <w:kern w:val="0"/>
          <w:position w:val="0"/>
          <w:sz w:val="21"/>
          <w:szCs w:val="21"/>
        </w:rPr>
      </w:pPr>
      <w:r>
        <w:rPr>
          <w:rFonts w:hint="eastAsia" w:ascii="宋体" w:hAnsi="宋体" w:eastAsia="宋体" w:cs="宋体"/>
          <w:snapToGrid w:val="0"/>
          <w:spacing w:val="0"/>
          <w:w w:val="100"/>
          <w:kern w:val="0"/>
          <w:position w:val="0"/>
          <w:sz w:val="21"/>
          <w:szCs w:val="21"/>
        </w:rPr>
        <w:t xml:space="preserve">     </w:t>
      </w:r>
      <w:r>
        <w:rPr>
          <w:rFonts w:hint="eastAsia" w:cs="宋体"/>
          <w:snapToGrid w:val="0"/>
          <w:spacing w:val="0"/>
          <w:w w:val="100"/>
          <w:kern w:val="0"/>
          <w:position w:val="0"/>
          <w:sz w:val="21"/>
          <w:szCs w:val="21"/>
          <w:lang w:val="en-US" w:eastAsia="zh-CN"/>
        </w:rPr>
        <w:t xml:space="preserve">              </w:t>
      </w:r>
      <w:r>
        <w:rPr>
          <w:rFonts w:hint="eastAsia" w:ascii="宋体" w:hAnsi="宋体" w:eastAsia="宋体" w:cs="宋体"/>
          <w:snapToGrid w:val="0"/>
          <w:spacing w:val="0"/>
          <w:w w:val="100"/>
          <w:kern w:val="0"/>
          <w:position w:val="0"/>
          <w:sz w:val="21"/>
          <w:szCs w:val="21"/>
        </w:rPr>
        <w:t xml:space="preserve">  日  期：</w:t>
      </w:r>
    </w:p>
    <w:p w14:paraId="53D28249">
      <w:pPr>
        <w:rPr>
          <w:rFonts w:hint="eastAsia"/>
        </w:rPr>
      </w:pPr>
    </w:p>
    <w:p w14:paraId="0BF0F7D4">
      <w:pPr>
        <w:pStyle w:val="8"/>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center"/>
        <w:textAlignment w:val="auto"/>
        <w:outlineLvl w:val="9"/>
        <w:rPr>
          <w:rFonts w:hint="eastAsia" w:ascii="宋体" w:hAnsi="宋体" w:eastAsia="宋体" w:cs="宋体"/>
          <w:kern w:val="0"/>
          <w:sz w:val="21"/>
          <w:szCs w:val="21"/>
        </w:rPr>
      </w:pPr>
    </w:p>
    <w:p w14:paraId="09D610AA">
      <w:pPr>
        <w:pStyle w:val="8"/>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省级以上监狱管理局、戒毒管理局（含新疆生产建设兵团）出具的属于监狱企业的证明文件。</w:t>
      </w:r>
    </w:p>
    <w:p w14:paraId="77FAC54B">
      <w:pPr>
        <w:spacing w:line="480" w:lineRule="auto"/>
        <w:ind w:firstLine="422" w:firstLineChars="200"/>
        <w:jc w:val="left"/>
        <w:rPr>
          <w:rFonts w:hint="eastAsia" w:ascii="宋体" w:hAnsi="宋体" w:eastAsia="宋体" w:cs="宋体"/>
          <w:b/>
          <w:bCs/>
          <w:sz w:val="21"/>
          <w:szCs w:val="21"/>
        </w:rPr>
      </w:pPr>
    </w:p>
    <w:bookmarkEnd w:id="144"/>
    <w:p w14:paraId="77BF84FC">
      <w:pPr>
        <w:pStyle w:val="10"/>
        <w:spacing w:before="11" w:line="360" w:lineRule="auto"/>
        <w:rPr>
          <w:rFonts w:hint="eastAsia" w:ascii="宋体" w:hAnsi="宋体" w:eastAsia="宋体" w:cs="宋体"/>
          <w:b/>
          <w:color w:val="auto"/>
          <w:sz w:val="24"/>
          <w:highlight w:val="none"/>
          <w:lang w:eastAsia="zh-CN"/>
        </w:rPr>
      </w:pPr>
    </w:p>
    <w:p w14:paraId="2523DAE7">
      <w:pPr>
        <w:spacing w:line="360" w:lineRule="auto"/>
        <w:rPr>
          <w:rFonts w:hint="eastAsia" w:ascii="宋体" w:hAnsi="宋体" w:eastAsia="宋体" w:cs="宋体"/>
          <w:color w:val="auto"/>
          <w:highlight w:val="none"/>
        </w:rPr>
      </w:pPr>
      <w:bookmarkStart w:id="169" w:name="（三）所投产品符合国家强制性要求承诺函"/>
      <w:bookmarkEnd w:id="169"/>
    </w:p>
    <w:p w14:paraId="410B9F8E">
      <w:pPr>
        <w:spacing w:line="360" w:lineRule="auto"/>
        <w:rPr>
          <w:rFonts w:hint="eastAsia" w:ascii="宋体" w:hAnsi="宋体" w:eastAsia="宋体" w:cs="宋体"/>
          <w:color w:val="auto"/>
          <w:highlight w:val="none"/>
        </w:rPr>
      </w:pPr>
    </w:p>
    <w:p w14:paraId="5F78C8D4">
      <w:pPr>
        <w:spacing w:line="360" w:lineRule="auto"/>
        <w:rPr>
          <w:rFonts w:hint="eastAsia" w:ascii="宋体" w:hAnsi="宋体" w:eastAsia="宋体" w:cs="宋体"/>
          <w:color w:val="auto"/>
          <w:highlight w:val="none"/>
          <w:lang w:eastAsia="zh-CN"/>
        </w:rPr>
      </w:pPr>
    </w:p>
    <w:sectPr>
      <w:pgSz w:w="11910" w:h="16840"/>
      <w:pgMar w:top="1440" w:right="1080" w:bottom="1440" w:left="1080" w:header="878" w:footer="113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7E888">
    <w:pPr>
      <w:pStyle w:val="1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64799">
    <w:pPr>
      <w:pStyle w:val="19"/>
      <w:framePr w:wrap="around" w:vAnchor="text" w:hAnchor="margin" w:xAlign="center" w:y="1"/>
      <w:rPr>
        <w:rStyle w:val="35"/>
      </w:rPr>
    </w:pPr>
    <w:r>
      <w:fldChar w:fldCharType="begin"/>
    </w:r>
    <w:r>
      <w:rPr>
        <w:rStyle w:val="35"/>
      </w:rPr>
      <w:instrText xml:space="preserve">PAGE  </w:instrText>
    </w:r>
    <w:r>
      <w:fldChar w:fldCharType="separate"/>
    </w:r>
    <w:r>
      <w:rPr>
        <w:rStyle w:val="35"/>
      </w:rPr>
      <w:t>1</w:t>
    </w:r>
    <w:r>
      <w:fldChar w:fldCharType="end"/>
    </w:r>
  </w:p>
  <w:p w14:paraId="47069BF4">
    <w:pPr>
      <w:pStyle w:val="1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A414C">
    <w:pPr>
      <w:pStyle w:val="10"/>
      <w:spacing w:line="14" w:lineRule="auto"/>
      <w:rPr>
        <w:sz w:val="20"/>
      </w:rPr>
    </w:pPr>
    <w:r>
      <w:rPr>
        <w:lang w:eastAsia="zh-CN"/>
      </w:rPr>
      <mc:AlternateContent>
        <mc:Choice Requires="wps">
          <w:drawing>
            <wp:anchor distT="0" distB="0" distL="114300" distR="114300" simplePos="0" relativeHeight="251664384" behindDoc="1" locked="0" layoutInCell="1" allowOverlap="1">
              <wp:simplePos x="0" y="0"/>
              <wp:positionH relativeFrom="page">
                <wp:posOffset>1057275</wp:posOffset>
              </wp:positionH>
              <wp:positionV relativeFrom="page">
                <wp:posOffset>9909810</wp:posOffset>
              </wp:positionV>
              <wp:extent cx="1625600" cy="139700"/>
              <wp:effectExtent l="0" t="0" r="0" b="0"/>
              <wp:wrapNone/>
              <wp:docPr id="18" name="文本框 14"/>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14:paraId="4B5045CD"/>
                      </w:txbxContent>
                    </wps:txbx>
                    <wps:bodyPr lIns="0" tIns="0" rIns="0" bIns="0" upright="1"/>
                  </wps:wsp>
                </a:graphicData>
              </a:graphic>
            </wp:anchor>
          </w:drawing>
        </mc:Choice>
        <mc:Fallback>
          <w:pict>
            <v:shape id="文本框 14" o:spid="_x0000_s1026" o:spt="202" type="#_x0000_t202" style="position:absolute;left:0pt;margin-left:83.25pt;margin-top:780.3pt;height:11pt;width:128pt;mso-position-horizontal-relative:page;mso-position-vertical-relative:page;z-index:-251652096;mso-width-relative:page;mso-height-relative:page;" filled="f" stroked="f" coordsize="21600,21600" o:gfxdata="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BNtTQzZAAAADQEAAA8AAAAAAAAAAQAgAAAAIgAAAGRycy9kb3ducmV2Lnht&#10;bFBLAQIUABQAAAAIAIdO4kCHrL/9vwEAAIIDAAAOAAAAAAAAAAEAIAAAACgBAABkcnMvZTJvRG9j&#10;LnhtbFBLBQYAAAAABgAGAFkBAABZBQAAAAA=&#10;">
              <v:fill on="f" focussize="0,0"/>
              <v:stroke on="f"/>
              <v:imagedata o:title=""/>
              <o:lock v:ext="edit" aspectratio="f"/>
              <v:textbox inset="0mm,0mm,0mm,0mm">
                <w:txbxContent>
                  <w:p w14:paraId="4B5045CD"/>
                </w:txbxContent>
              </v:textbox>
            </v:shape>
          </w:pict>
        </mc:Fallback>
      </mc:AlternateContent>
    </w:r>
    <w:r>
      <w:rPr>
        <w:lang w:eastAsia="zh-CN"/>
      </w:rPr>
      <mc:AlternateContent>
        <mc:Choice Requires="wps">
          <w:drawing>
            <wp:anchor distT="0" distB="0" distL="114300" distR="114300" simplePos="0" relativeHeight="251665408" behindDoc="1" locked="0" layoutInCell="1" allowOverlap="1">
              <wp:simplePos x="0" y="0"/>
              <wp:positionH relativeFrom="page">
                <wp:posOffset>5589270</wp:posOffset>
              </wp:positionH>
              <wp:positionV relativeFrom="page">
                <wp:posOffset>9914890</wp:posOffset>
              </wp:positionV>
              <wp:extent cx="750570" cy="152400"/>
              <wp:effectExtent l="0" t="0" r="0" b="0"/>
              <wp:wrapNone/>
              <wp:docPr id="19" name="文本框 15"/>
              <wp:cNvGraphicFramePr/>
              <a:graphic xmlns:a="http://schemas.openxmlformats.org/drawingml/2006/main">
                <a:graphicData uri="http://schemas.microsoft.com/office/word/2010/wordprocessingShape">
                  <wps:wsp>
                    <wps:cNvSpPr txBox="1"/>
                    <wps:spPr>
                      <a:xfrm>
                        <a:off x="0" y="0"/>
                        <a:ext cx="750570" cy="152400"/>
                      </a:xfrm>
                      <a:prstGeom prst="rect">
                        <a:avLst/>
                      </a:prstGeom>
                      <a:noFill/>
                      <a:ln>
                        <a:noFill/>
                      </a:ln>
                      <a:effectLst/>
                    </wps:spPr>
                    <wps:txbx>
                      <w:txbxContent>
                        <w:p w14:paraId="2E91ECE3">
                          <w:pPr>
                            <w:spacing w:before="12"/>
                            <w:ind w:left="20"/>
                            <w:rPr>
                              <w:rFonts w:ascii="Times New Roman"/>
                              <w:sz w:val="18"/>
                            </w:rPr>
                          </w:pPr>
                        </w:p>
                      </w:txbxContent>
                    </wps:txbx>
                    <wps:bodyPr lIns="0" tIns="0" rIns="0" bIns="0" upright="1"/>
                  </wps:wsp>
                </a:graphicData>
              </a:graphic>
            </wp:anchor>
          </w:drawing>
        </mc:Choice>
        <mc:Fallback>
          <w:pict>
            <v:shape id="文本框 15" o:spid="_x0000_s1026" o:spt="202" type="#_x0000_t202" style="position:absolute;left:0pt;margin-left:440.1pt;margin-top:780.7pt;height:12pt;width:59.1pt;mso-position-horizontal-relative:page;mso-position-vertical-relative:page;z-index:-251651072;mso-width-relative:page;mso-height-relative:page;" filled="f" stroked="f" coordsize="21600,21600" o:gfxdata="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0Bm/bAAAADQEAAA8AAAAAAAAAAQAgAAAAIgAAAGRycy9kb3ducmV2&#10;LnhtbFBLAQIUABQAAAAIAIdO4kCWxs+LwAEAAIEDAAAOAAAAAAAAAAEAIAAAACoBAABkcnMvZTJv&#10;RG9jLnhtbFBLBQYAAAAABgAGAFkBAABcBQAAAAA=&#10;">
              <v:fill on="f" focussize="0,0"/>
              <v:stroke on="f"/>
              <v:imagedata o:title=""/>
              <o:lock v:ext="edit" aspectratio="f"/>
              <v:textbox inset="0mm,0mm,0mm,0mm">
                <w:txbxContent>
                  <w:p w14:paraId="2E91ECE3">
                    <w:pPr>
                      <w:spacing w:before="12"/>
                      <w:ind w:left="20"/>
                      <w:rPr>
                        <w:rFonts w:ascii="Times New Roman"/>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2CCD6">
    <w:pPr>
      <w:pStyle w:val="10"/>
      <w:spacing w:line="14" w:lineRule="auto"/>
      <w:rPr>
        <w:sz w:val="20"/>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755227">
                          <w:pPr>
                            <w:pStyle w:val="1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40755227">
                    <w:pPr>
                      <w:pStyle w:val="19"/>
                    </w:pPr>
                    <w:r>
                      <w:fldChar w:fldCharType="begin"/>
                    </w:r>
                    <w:r>
                      <w:instrText xml:space="preserve"> PAGE  \* MERGEFORMAT </w:instrText>
                    </w:r>
                    <w:r>
                      <w:fldChar w:fldCharType="separate"/>
                    </w:r>
                    <w:r>
                      <w:t>- 1 -</w:t>
                    </w:r>
                    <w:r>
                      <w:fldChar w:fldCharType="end"/>
                    </w:r>
                  </w:p>
                </w:txbxContent>
              </v:textbox>
            </v:shape>
          </w:pict>
        </mc:Fallback>
      </mc:AlternateContent>
    </w:r>
    <w:r>
      <w:rPr>
        <w:lang w:eastAsia="zh-CN"/>
      </w:rPr>
      <mc:AlternateContent>
        <mc:Choice Requires="wps">
          <w:drawing>
            <wp:anchor distT="0" distB="0" distL="114300" distR="114300" simplePos="0" relativeHeight="251668480" behindDoc="1" locked="0" layoutInCell="1" allowOverlap="1">
              <wp:simplePos x="0" y="0"/>
              <wp:positionH relativeFrom="page">
                <wp:posOffset>1057275</wp:posOffset>
              </wp:positionH>
              <wp:positionV relativeFrom="page">
                <wp:posOffset>9909810</wp:posOffset>
              </wp:positionV>
              <wp:extent cx="1625600" cy="139700"/>
              <wp:effectExtent l="0" t="0" r="0" b="0"/>
              <wp:wrapNone/>
              <wp:docPr id="20" name="文本框 57"/>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14:paraId="74F0B79D"/>
                      </w:txbxContent>
                    </wps:txbx>
                    <wps:bodyPr lIns="0" tIns="0" rIns="0" bIns="0" upright="1"/>
                  </wps:wsp>
                </a:graphicData>
              </a:graphic>
            </wp:anchor>
          </w:drawing>
        </mc:Choice>
        <mc:Fallback>
          <w:pict>
            <v:shape id="文本框 57" o:spid="_x0000_s1026" o:spt="202" type="#_x0000_t202" style="position:absolute;left:0pt;margin-left:83.25pt;margin-top:780.3pt;height:11pt;width:128pt;mso-position-horizontal-relative:page;mso-position-vertical-relative:page;z-index:-251648000;mso-width-relative:page;mso-height-relative:page;" filled="f" stroked="f" coordsize="21600,21600" o:gfxdata="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BNtTQzZAAAADQEAAA8AAAAAAAAAAQAgAAAAIgAAAGRycy9kb3ducmV2Lnht&#10;bFBLAQIUABQAAAAIAIdO4kCYv7TWvwEAAIIDAAAOAAAAAAAAAAEAIAAAACgBAABkcnMvZTJvRG9j&#10;LnhtbFBLBQYAAAAABgAGAFkBAABZBQAAAAA=&#10;">
              <v:fill on="f" focussize="0,0"/>
              <v:stroke on="f"/>
              <v:imagedata o:title=""/>
              <o:lock v:ext="edit" aspectratio="f"/>
              <v:textbox inset="0mm,0mm,0mm,0mm">
                <w:txbxContent>
                  <w:p w14:paraId="74F0B79D"/>
                </w:txbxContent>
              </v:textbox>
            </v:shape>
          </w:pict>
        </mc:Fallback>
      </mc:AlternateContent>
    </w:r>
    <w:r>
      <w:rPr>
        <w:lang w:eastAsia="zh-CN"/>
      </w:rPr>
      <mc:AlternateContent>
        <mc:Choice Requires="wps">
          <w:drawing>
            <wp:anchor distT="0" distB="0" distL="114300" distR="114300" simplePos="0" relativeHeight="251669504" behindDoc="1" locked="0" layoutInCell="1" allowOverlap="1">
              <wp:simplePos x="0" y="0"/>
              <wp:positionH relativeFrom="page">
                <wp:posOffset>5589270</wp:posOffset>
              </wp:positionH>
              <wp:positionV relativeFrom="page">
                <wp:posOffset>9914890</wp:posOffset>
              </wp:positionV>
              <wp:extent cx="750570" cy="152400"/>
              <wp:effectExtent l="0" t="0" r="0" b="0"/>
              <wp:wrapNone/>
              <wp:docPr id="21" name="文本框 58"/>
              <wp:cNvGraphicFramePr/>
              <a:graphic xmlns:a="http://schemas.openxmlformats.org/drawingml/2006/main">
                <a:graphicData uri="http://schemas.microsoft.com/office/word/2010/wordprocessingShape">
                  <wps:wsp>
                    <wps:cNvSpPr txBox="1"/>
                    <wps:spPr>
                      <a:xfrm>
                        <a:off x="0" y="0"/>
                        <a:ext cx="750570" cy="152400"/>
                      </a:xfrm>
                      <a:prstGeom prst="rect">
                        <a:avLst/>
                      </a:prstGeom>
                      <a:noFill/>
                      <a:ln>
                        <a:noFill/>
                      </a:ln>
                      <a:effectLst/>
                    </wps:spPr>
                    <wps:txbx>
                      <w:txbxContent>
                        <w:p w14:paraId="0A3EF110">
                          <w:pPr>
                            <w:spacing w:before="12"/>
                            <w:ind w:left="20"/>
                            <w:rPr>
                              <w:rFonts w:ascii="Times New Roman"/>
                              <w:sz w:val="18"/>
                            </w:rPr>
                          </w:pPr>
                        </w:p>
                      </w:txbxContent>
                    </wps:txbx>
                    <wps:bodyPr lIns="0" tIns="0" rIns="0" bIns="0" upright="1"/>
                  </wps:wsp>
                </a:graphicData>
              </a:graphic>
            </wp:anchor>
          </w:drawing>
        </mc:Choice>
        <mc:Fallback>
          <w:pict>
            <v:shape id="文本框 58" o:spid="_x0000_s1026" o:spt="202" type="#_x0000_t202" style="position:absolute;left:0pt;margin-left:440.1pt;margin-top:780.7pt;height:12pt;width:59.1pt;mso-position-horizontal-relative:page;mso-position-vertical-relative:page;z-index:-251646976;mso-width-relative:page;mso-height-relative:page;" filled="f" stroked="f" coordsize="21600,21600" o:gfxdata="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f9AZv2wAAAA0BAAAPAAAAAAAAAAEAIAAAACIAAABkcnMvZG93bnJl&#10;di54bWxQSwECFAAUAAAACACHTuJAXCXth8EBAACBAwAADgAAAAAAAAABACAAAAAqAQAAZHJzL2Uy&#10;b0RvYy54bWxQSwUGAAAAAAYABgBZAQAAXQUAAAAA&#10;">
              <v:fill on="f" focussize="0,0"/>
              <v:stroke on="f"/>
              <v:imagedata o:title=""/>
              <o:lock v:ext="edit" aspectratio="f"/>
              <v:textbox inset="0mm,0mm,0mm,0mm">
                <w:txbxContent>
                  <w:p w14:paraId="0A3EF110">
                    <w:pPr>
                      <w:spacing w:before="12"/>
                      <w:ind w:left="20"/>
                      <w:rPr>
                        <w:rFonts w:ascii="Times New Roman"/>
                        <w:sz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56342">
    <w:pPr>
      <w:pStyle w:val="10"/>
      <w:spacing w:line="14" w:lineRule="auto"/>
      <w:rPr>
        <w:sz w:val="20"/>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1AB1B5">
                          <w:pPr>
                            <w:pStyle w:val="19"/>
                          </w:pPr>
                          <w:r>
                            <w:fldChar w:fldCharType="begin"/>
                          </w:r>
                          <w:r>
                            <w:instrText xml:space="preserve"> PAGE  \* MERGEFORMAT </w:instrText>
                          </w:r>
                          <w:r>
                            <w:fldChar w:fldCharType="separate"/>
                          </w:r>
                          <w:r>
                            <w:t>- 11 -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61AB1B5">
                    <w:pPr>
                      <w:pStyle w:val="19"/>
                    </w:pPr>
                    <w:r>
                      <w:fldChar w:fldCharType="begin"/>
                    </w:r>
                    <w:r>
                      <w:instrText xml:space="preserve"> PAGE  \* MERGEFORMAT </w:instrText>
                    </w:r>
                    <w:r>
                      <w:fldChar w:fldCharType="separate"/>
                    </w:r>
                    <w:r>
                      <w:t>- 11 -</w:t>
                    </w:r>
                    <w:r>
                      <w:fldChar w:fldCharType="end"/>
                    </w:r>
                  </w:p>
                </w:txbxContent>
              </v:textbox>
            </v:shape>
          </w:pict>
        </mc:Fallback>
      </mc:AlternateContent>
    </w:r>
    <w:r>
      <w:rPr>
        <w:lang w:eastAsia="zh-CN"/>
      </w:rPr>
      <mc:AlternateContent>
        <mc:Choice Requires="wps">
          <w:drawing>
            <wp:anchor distT="0" distB="0" distL="114300" distR="114300" simplePos="0" relativeHeight="251659264" behindDoc="1" locked="0" layoutInCell="1" allowOverlap="1">
              <wp:simplePos x="0" y="0"/>
              <wp:positionH relativeFrom="page">
                <wp:posOffset>5589270</wp:posOffset>
              </wp:positionH>
              <wp:positionV relativeFrom="page">
                <wp:posOffset>9914890</wp:posOffset>
              </wp:positionV>
              <wp:extent cx="750570" cy="152400"/>
              <wp:effectExtent l="0" t="0" r="0" b="0"/>
              <wp:wrapNone/>
              <wp:docPr id="12" name="文本框 21"/>
              <wp:cNvGraphicFramePr/>
              <a:graphic xmlns:a="http://schemas.openxmlformats.org/drawingml/2006/main">
                <a:graphicData uri="http://schemas.microsoft.com/office/word/2010/wordprocessingShape">
                  <wps:wsp>
                    <wps:cNvSpPr txBox="1"/>
                    <wps:spPr>
                      <a:xfrm>
                        <a:off x="0" y="0"/>
                        <a:ext cx="750570" cy="152400"/>
                      </a:xfrm>
                      <a:prstGeom prst="rect">
                        <a:avLst/>
                      </a:prstGeom>
                      <a:noFill/>
                      <a:ln>
                        <a:noFill/>
                      </a:ln>
                      <a:effectLst/>
                    </wps:spPr>
                    <wps:txbx>
                      <w:txbxContent>
                        <w:p w14:paraId="5D8F1981">
                          <w:pPr>
                            <w:spacing w:before="12"/>
                            <w:ind w:left="20"/>
                            <w:rPr>
                              <w:rFonts w:ascii="Times New Roman"/>
                              <w:sz w:val="18"/>
                            </w:rPr>
                          </w:pPr>
                        </w:p>
                      </w:txbxContent>
                    </wps:txbx>
                    <wps:bodyPr lIns="0" tIns="0" rIns="0" bIns="0" upright="1"/>
                  </wps:wsp>
                </a:graphicData>
              </a:graphic>
            </wp:anchor>
          </w:drawing>
        </mc:Choice>
        <mc:Fallback>
          <w:pict>
            <v:shape id="文本框 21" o:spid="_x0000_s1026" o:spt="202" type="#_x0000_t202" style="position:absolute;left:0pt;margin-left:440.1pt;margin-top:780.7pt;height:12pt;width:59.1pt;mso-position-horizontal-relative:page;mso-position-vertical-relative:page;z-index:-251657216;mso-width-relative:page;mso-height-relative:page;" filled="f" stroked="f" coordsize="21600,21600" o:gfxdata="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0Bm/bAAAADQEAAA8AAAAAAAAAAQAgAAAAIgAAAGRycy9kb3ducmV2&#10;LnhtbFBLAQIUABQAAAAIAIdO4kANPO/owAEAAIEDAAAOAAAAAAAAAAEAIAAAACoBAABkcnMvZTJv&#10;RG9jLnhtbFBLBQYAAAAABgAGAFkBAABcBQAAAAA=&#10;">
              <v:fill on="f" focussize="0,0"/>
              <v:stroke on="f"/>
              <v:imagedata o:title=""/>
              <o:lock v:ext="edit" aspectratio="f"/>
              <v:textbox inset="0mm,0mm,0mm,0mm">
                <w:txbxContent>
                  <w:p w14:paraId="5D8F1981">
                    <w:pPr>
                      <w:spacing w:before="12"/>
                      <w:ind w:left="20"/>
                      <w:rPr>
                        <w:rFonts w:ascii="Times New Roman"/>
                        <w:sz w:val="18"/>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C2426">
    <w:pPr>
      <w:pStyle w:val="10"/>
      <w:spacing w:line="14" w:lineRule="auto"/>
      <w:rPr>
        <w:sz w:val="20"/>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1F87B8">
                          <w:pPr>
                            <w:pStyle w:val="19"/>
                          </w:pPr>
                          <w:r>
                            <w:fldChar w:fldCharType="begin"/>
                          </w:r>
                          <w:r>
                            <w:instrText xml:space="preserve"> PAGE  \* MERGEFORMAT </w:instrText>
                          </w:r>
                          <w:r>
                            <w:fldChar w:fldCharType="separate"/>
                          </w:r>
                          <w:r>
                            <w:t>- 36 -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4C1F87B8">
                    <w:pPr>
                      <w:pStyle w:val="19"/>
                    </w:pPr>
                    <w:r>
                      <w:fldChar w:fldCharType="begin"/>
                    </w:r>
                    <w:r>
                      <w:instrText xml:space="preserve"> PAGE  \* MERGEFORMAT </w:instrText>
                    </w:r>
                    <w:r>
                      <w:fldChar w:fldCharType="separate"/>
                    </w:r>
                    <w:r>
                      <w:t>- 36 -</w:t>
                    </w:r>
                    <w:r>
                      <w:fldChar w:fldCharType="end"/>
                    </w:r>
                  </w:p>
                </w:txbxContent>
              </v:textbox>
            </v:shape>
          </w:pict>
        </mc:Fallback>
      </mc:AlternateContent>
    </w:r>
    <w:r>
      <w:rPr>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58188AB"/>
                      </w:txbxContent>
                    </wps:txbx>
                    <wps:bodyPr wrap="none" lIns="0" tIns="0" rIns="0" bIns="0">
                      <a:spAutoFit/>
                    </wps:bodyPr>
                  </wps:wsp>
                </a:graphicData>
              </a:graphic>
            </wp:anchor>
          </w:drawing>
        </mc:Choice>
        <mc:Fallback>
          <w:pict>
            <v:shape id="文本框 12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8s1P48cBAACeAwAADgAAAAAAAAABACAAAAAeAQAAZHJzL2Uyb0RvYy54&#10;bWxQSwUGAAAAAAYABgBZAQAAVwUAAAAA&#10;">
              <v:fill on="f" focussize="0,0"/>
              <v:stroke on="f"/>
              <v:imagedata o:title=""/>
              <o:lock v:ext="edit" aspectratio="f"/>
              <v:textbox inset="0mm,0mm,0mm,0mm" style="mso-fit-shape-to-text:t;">
                <w:txbxContent>
                  <w:p w14:paraId="558188AB"/>
                </w:txbxContent>
              </v:textbox>
            </v:shape>
          </w:pict>
        </mc:Fallback>
      </mc:AlternateContent>
    </w:r>
    <w:r>
      <w:rPr>
        <w:lang w:eastAsia="zh-CN"/>
      </w:rPr>
      <mc:AlternateContent>
        <mc:Choice Requires="wps">
          <w:drawing>
            <wp:anchor distT="0" distB="0" distL="114300" distR="114300" simplePos="0" relativeHeight="251660288" behindDoc="1" locked="0" layoutInCell="1" allowOverlap="1">
              <wp:simplePos x="0" y="0"/>
              <wp:positionH relativeFrom="page">
                <wp:posOffset>5647055</wp:posOffset>
              </wp:positionH>
              <wp:positionV relativeFrom="page">
                <wp:posOffset>9914890</wp:posOffset>
              </wp:positionV>
              <wp:extent cx="750570" cy="152400"/>
              <wp:effectExtent l="0" t="0" r="0" b="0"/>
              <wp:wrapNone/>
              <wp:docPr id="13" name="文本框 101"/>
              <wp:cNvGraphicFramePr/>
              <a:graphic xmlns:a="http://schemas.openxmlformats.org/drawingml/2006/main">
                <a:graphicData uri="http://schemas.microsoft.com/office/word/2010/wordprocessingShape">
                  <wps:wsp>
                    <wps:cNvSpPr txBox="1"/>
                    <wps:spPr>
                      <a:xfrm>
                        <a:off x="0" y="0"/>
                        <a:ext cx="750570" cy="152400"/>
                      </a:xfrm>
                      <a:prstGeom prst="rect">
                        <a:avLst/>
                      </a:prstGeom>
                      <a:noFill/>
                      <a:ln>
                        <a:noFill/>
                      </a:ln>
                      <a:effectLst/>
                    </wps:spPr>
                    <wps:txbx>
                      <w:txbxContent>
                        <w:p w14:paraId="41B3131B">
                          <w:pPr>
                            <w:spacing w:before="12"/>
                            <w:ind w:left="20"/>
                            <w:rPr>
                              <w:rFonts w:ascii="Times New Roman"/>
                              <w:sz w:val="18"/>
                            </w:rPr>
                          </w:pPr>
                        </w:p>
                      </w:txbxContent>
                    </wps:txbx>
                    <wps:bodyPr lIns="0" tIns="0" rIns="0" bIns="0" upright="1"/>
                  </wps:wsp>
                </a:graphicData>
              </a:graphic>
            </wp:anchor>
          </w:drawing>
        </mc:Choice>
        <mc:Fallback>
          <w:pict>
            <v:shape id="文本框 101" o:spid="_x0000_s1026" o:spt="202" type="#_x0000_t202" style="position:absolute;left:0pt;margin-left:444.65pt;margin-top:780.7pt;height:12pt;width:59.1pt;mso-position-horizontal-relative:page;mso-position-vertical-relative:page;z-index:-251656192;mso-width-relative:page;mso-height-relative:page;" filled="f" stroked="f" coordsize="21600,21600" o:gfxdata="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xY+//bAAAADgEAAA8AAAAAAAAAAQAgAAAAIgAAAGRycy9kb3ducmV2&#10;LnhtbFBLAQIUABQAAAAIAIdO4kBNP72ewAEAAIIDAAAOAAAAAAAAAAEAIAAAACoBAABkcnMvZTJv&#10;RG9jLnhtbFBLBQYAAAAABgAGAFkBAABcBQAAAAA=&#10;">
              <v:fill on="f" focussize="0,0"/>
              <v:stroke on="f"/>
              <v:imagedata o:title=""/>
              <o:lock v:ext="edit" aspectratio="f"/>
              <v:textbox inset="0mm,0mm,0mm,0mm">
                <w:txbxContent>
                  <w:p w14:paraId="41B3131B">
                    <w:pPr>
                      <w:spacing w:before="12"/>
                      <w:ind w:left="20"/>
                      <w:rPr>
                        <w:rFonts w:ascii="Times New Roman"/>
                        <w:sz w:val="18"/>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F3C94">
    <w:pPr>
      <w:pStyle w:val="10"/>
      <w:spacing w:line="14" w:lineRule="auto"/>
      <w:rPr>
        <w:sz w:val="20"/>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708058">
                          <w:pPr>
                            <w:pStyle w:val="19"/>
                          </w:pPr>
                          <w:r>
                            <w:fldChar w:fldCharType="begin"/>
                          </w:r>
                          <w:r>
                            <w:instrText xml:space="preserve"> PAGE  \* MERGEFORMAT </w:instrText>
                          </w:r>
                          <w:r>
                            <w:fldChar w:fldCharType="separate"/>
                          </w:r>
                          <w:r>
                            <w:t>- 75 -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4A708058">
                    <w:pPr>
                      <w:pStyle w:val="19"/>
                    </w:pPr>
                    <w:r>
                      <w:fldChar w:fldCharType="begin"/>
                    </w:r>
                    <w:r>
                      <w:instrText xml:space="preserve"> PAGE  \* MERGEFORMAT </w:instrText>
                    </w:r>
                    <w:r>
                      <w:fldChar w:fldCharType="separate"/>
                    </w:r>
                    <w:r>
                      <w:t>- 75 -</w:t>
                    </w:r>
                    <w:r>
                      <w:fldChar w:fldCharType="end"/>
                    </w:r>
                  </w:p>
                </w:txbxContent>
              </v:textbox>
            </v:shape>
          </w:pict>
        </mc:Fallback>
      </mc:AlternateContent>
    </w:r>
    <w:r>
      <w:rPr>
        <w:lang w:eastAsia="zh-CN"/>
      </w:rPr>
      <mc:AlternateContent>
        <mc:Choice Requires="wps">
          <w:drawing>
            <wp:anchor distT="0" distB="0" distL="114300" distR="114300" simplePos="0" relativeHeight="251661312" behindDoc="1" locked="0" layoutInCell="1" allowOverlap="1">
              <wp:simplePos x="0" y="0"/>
              <wp:positionH relativeFrom="page">
                <wp:posOffset>5647055</wp:posOffset>
              </wp:positionH>
              <wp:positionV relativeFrom="page">
                <wp:posOffset>9914890</wp:posOffset>
              </wp:positionV>
              <wp:extent cx="750570" cy="152400"/>
              <wp:effectExtent l="0" t="0" r="0" b="0"/>
              <wp:wrapNone/>
              <wp:docPr id="14" name="文本框 107"/>
              <wp:cNvGraphicFramePr/>
              <a:graphic xmlns:a="http://schemas.openxmlformats.org/drawingml/2006/main">
                <a:graphicData uri="http://schemas.microsoft.com/office/word/2010/wordprocessingShape">
                  <wps:wsp>
                    <wps:cNvSpPr txBox="1"/>
                    <wps:spPr>
                      <a:xfrm>
                        <a:off x="0" y="0"/>
                        <a:ext cx="750570" cy="152400"/>
                      </a:xfrm>
                      <a:prstGeom prst="rect">
                        <a:avLst/>
                      </a:prstGeom>
                      <a:noFill/>
                      <a:ln>
                        <a:noFill/>
                      </a:ln>
                      <a:effectLst/>
                    </wps:spPr>
                    <wps:txbx>
                      <w:txbxContent>
                        <w:p w14:paraId="403F151D">
                          <w:pPr>
                            <w:spacing w:before="12"/>
                            <w:ind w:left="20"/>
                            <w:rPr>
                              <w:rFonts w:ascii="Times New Roman"/>
                              <w:sz w:val="18"/>
                            </w:rPr>
                          </w:pPr>
                        </w:p>
                      </w:txbxContent>
                    </wps:txbx>
                    <wps:bodyPr lIns="0" tIns="0" rIns="0" bIns="0" upright="1"/>
                  </wps:wsp>
                </a:graphicData>
              </a:graphic>
            </wp:anchor>
          </w:drawing>
        </mc:Choice>
        <mc:Fallback>
          <w:pict>
            <v:shape id="文本框 107" o:spid="_x0000_s1026" o:spt="202" type="#_x0000_t202" style="position:absolute;left:0pt;margin-left:444.65pt;margin-top:780.7pt;height:12pt;width:59.1pt;mso-position-horizontal-relative:page;mso-position-vertical-relative:page;z-index:-251655168;mso-width-relative:page;mso-height-relative:page;" filled="f" stroked="f" coordsize="21600,21600" o:gfxdata="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xY+//bAAAADgEAAA8AAAAAAAAAAQAgAAAAIgAAAGRycy9kb3ducmV2&#10;LnhtbFBLAQIUABQAAAAIAIdO4kDiuJNiwAEAAIIDAAAOAAAAAAAAAAEAIAAAACoBAABkcnMvZTJv&#10;RG9jLnhtbFBLBQYAAAAABgAGAFkBAABcBQAAAAA=&#10;">
              <v:fill on="f" focussize="0,0"/>
              <v:stroke on="f"/>
              <v:imagedata o:title=""/>
              <o:lock v:ext="edit" aspectratio="f"/>
              <v:textbox inset="0mm,0mm,0mm,0mm">
                <w:txbxContent>
                  <w:p w14:paraId="403F151D">
                    <w:pPr>
                      <w:spacing w:before="12"/>
                      <w:ind w:left="20"/>
                      <w:rPr>
                        <w:rFonts w:ascii="Times New Roman"/>
                        <w:sz w:val="18"/>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40766">
    <w:pPr>
      <w:pStyle w:val="10"/>
      <w:spacing w:line="14" w:lineRule="auto"/>
      <w:rPr>
        <w:sz w:val="20"/>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618E4E">
                          <w:pPr>
                            <w:pStyle w:val="19"/>
                          </w:pPr>
                          <w:r>
                            <w:fldChar w:fldCharType="begin"/>
                          </w:r>
                          <w:r>
                            <w:instrText xml:space="preserve"> PAGE  \* MERGEFORMAT </w:instrText>
                          </w:r>
                          <w:r>
                            <w:fldChar w:fldCharType="separate"/>
                          </w:r>
                          <w:r>
                            <w:t>- 84 -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43618E4E">
                    <w:pPr>
                      <w:pStyle w:val="19"/>
                    </w:pPr>
                    <w:r>
                      <w:fldChar w:fldCharType="begin"/>
                    </w:r>
                    <w:r>
                      <w:instrText xml:space="preserve"> PAGE  \* MERGEFORMAT </w:instrText>
                    </w:r>
                    <w:r>
                      <w:fldChar w:fldCharType="separate"/>
                    </w:r>
                    <w:r>
                      <w:t>- 84 -</w:t>
                    </w:r>
                    <w:r>
                      <w:fldChar w:fldCharType="end"/>
                    </w:r>
                  </w:p>
                </w:txbxContent>
              </v:textbox>
            </v:shap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5647055</wp:posOffset>
              </wp:positionH>
              <wp:positionV relativeFrom="page">
                <wp:posOffset>9914890</wp:posOffset>
              </wp:positionV>
              <wp:extent cx="750570" cy="152400"/>
              <wp:effectExtent l="0" t="0" r="0" b="0"/>
              <wp:wrapNone/>
              <wp:docPr id="16" name="文本框 113"/>
              <wp:cNvGraphicFramePr/>
              <a:graphic xmlns:a="http://schemas.openxmlformats.org/drawingml/2006/main">
                <a:graphicData uri="http://schemas.microsoft.com/office/word/2010/wordprocessingShape">
                  <wps:wsp>
                    <wps:cNvSpPr txBox="1"/>
                    <wps:spPr>
                      <a:xfrm>
                        <a:off x="0" y="0"/>
                        <a:ext cx="750570" cy="152400"/>
                      </a:xfrm>
                      <a:prstGeom prst="rect">
                        <a:avLst/>
                      </a:prstGeom>
                      <a:noFill/>
                      <a:ln>
                        <a:noFill/>
                      </a:ln>
                      <a:effectLst/>
                    </wps:spPr>
                    <wps:txbx>
                      <w:txbxContent>
                        <w:p w14:paraId="729DB16D">
                          <w:pPr>
                            <w:spacing w:before="12"/>
                            <w:ind w:left="20"/>
                            <w:rPr>
                              <w:rFonts w:ascii="Times New Roman"/>
                              <w:sz w:val="18"/>
                            </w:rPr>
                          </w:pPr>
                        </w:p>
                      </w:txbxContent>
                    </wps:txbx>
                    <wps:bodyPr lIns="0" tIns="0" rIns="0" bIns="0" upright="1"/>
                  </wps:wsp>
                </a:graphicData>
              </a:graphic>
            </wp:anchor>
          </w:drawing>
        </mc:Choice>
        <mc:Fallback>
          <w:pict>
            <v:shape id="文本框 113" o:spid="_x0000_s1026" o:spt="202" type="#_x0000_t202" style="position:absolute;left:0pt;margin-left:444.65pt;margin-top:780.7pt;height:12pt;width:59.1pt;mso-position-horizontal-relative:page;mso-position-vertical-relative:page;z-index:-251654144;mso-width-relative:page;mso-height-relative:page;" filled="f" stroked="f" coordsize="21600,21600" o:gfxdata="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cWPv/2wAAAA4BAAAPAAAAAAAAAAEAIAAAACIAAABkcnMvZG93bnJl&#10;di54bWxQSwECFAAUAAAACACHTuJAbZcKNcEBAACCAwAADgAAAAAAAAABACAAAAAqAQAAZHJzL2Uy&#10;b0RvYy54bWxQSwUGAAAAAAYABgBZAQAAXQUAAAAA&#10;">
              <v:fill on="f" focussize="0,0"/>
              <v:stroke on="f"/>
              <v:imagedata o:title=""/>
              <o:lock v:ext="edit" aspectratio="f"/>
              <v:textbox inset="0mm,0mm,0mm,0mm">
                <w:txbxContent>
                  <w:p w14:paraId="729DB16D">
                    <w:pPr>
                      <w:spacing w:before="12"/>
                      <w:ind w:left="20"/>
                      <w:rPr>
                        <w:rFonts w:ascii="Times New Roman"/>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7B1C5">
    <w:pPr>
      <w:pStyle w:val="20"/>
      <w:pBdr>
        <w:bottom w:val="single" w:color="auto" w:sz="4" w:space="1"/>
      </w:pBdr>
      <w:rPr>
        <w:rFonts w:eastAsia="隶书"/>
        <w:lang w:eastAsia="zh-CN"/>
      </w:rPr>
    </w:pPr>
    <w:r>
      <w:rPr>
        <w:rFonts w:hint="eastAsia"/>
        <w:b/>
        <w:bCs/>
        <w:sz w:val="21"/>
        <w:szCs w:val="21"/>
        <w:lang w:eastAsia="zh-CN"/>
      </w:rPr>
      <w:t>河南交通职业技术学院会堂功能完善及改造项目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84D43">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460C3">
    <w:pPr>
      <w:pStyle w:val="10"/>
      <w:pBdr>
        <w:bottom w:val="none" w:color="auto" w:sz="0" w:space="0"/>
      </w:pBd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EF6F6">
    <w:pPr>
      <w:pStyle w:val="10"/>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594FFE"/>
    <w:multiLevelType w:val="singleLevel"/>
    <w:tmpl w:val="A7594FFE"/>
    <w:lvl w:ilvl="0" w:tentative="0">
      <w:start w:val="9"/>
      <w:numFmt w:val="chineseCounting"/>
      <w:suff w:val="nothing"/>
      <w:lvlText w:val="%1、"/>
      <w:lvlJc w:val="left"/>
      <w:rPr>
        <w:rFonts w:hint="eastAsia"/>
      </w:rPr>
    </w:lvl>
  </w:abstractNum>
  <w:abstractNum w:abstractNumId="1">
    <w:nsid w:val="00000005"/>
    <w:multiLevelType w:val="singleLevel"/>
    <w:tmpl w:val="00000005"/>
    <w:lvl w:ilvl="0" w:tentative="0">
      <w:start w:val="1"/>
      <w:numFmt w:val="decimal"/>
      <w:suff w:val="space"/>
      <w:lvlText w:val="%1."/>
      <w:lvlJc w:val="left"/>
    </w:lvl>
  </w:abstractNum>
  <w:abstractNum w:abstractNumId="2">
    <w:nsid w:val="7FD3363A"/>
    <w:multiLevelType w:val="singleLevel"/>
    <w:tmpl w:val="7FD3363A"/>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2YTRiZTkzOGNlOGY5MzVkNzk4M2VlNzFjMDdhNjMifQ=="/>
  </w:docVars>
  <w:rsids>
    <w:rsidRoot w:val="005D3CF1"/>
    <w:rsid w:val="00001965"/>
    <w:rsid w:val="00021D39"/>
    <w:rsid w:val="000536F8"/>
    <w:rsid w:val="00063081"/>
    <w:rsid w:val="000848BF"/>
    <w:rsid w:val="0008495B"/>
    <w:rsid w:val="0008713B"/>
    <w:rsid w:val="00092B14"/>
    <w:rsid w:val="000A1BCA"/>
    <w:rsid w:val="000C432B"/>
    <w:rsid w:val="000D0C9D"/>
    <w:rsid w:val="0011290E"/>
    <w:rsid w:val="00125160"/>
    <w:rsid w:val="00171265"/>
    <w:rsid w:val="00176FE9"/>
    <w:rsid w:val="001F71A7"/>
    <w:rsid w:val="002103DE"/>
    <w:rsid w:val="00226E13"/>
    <w:rsid w:val="00235728"/>
    <w:rsid w:val="002A3477"/>
    <w:rsid w:val="002B7E5C"/>
    <w:rsid w:val="002C5DC4"/>
    <w:rsid w:val="002D2AD9"/>
    <w:rsid w:val="002F28EA"/>
    <w:rsid w:val="00300F43"/>
    <w:rsid w:val="00313B87"/>
    <w:rsid w:val="00333A43"/>
    <w:rsid w:val="003466FB"/>
    <w:rsid w:val="00381C4B"/>
    <w:rsid w:val="003A008B"/>
    <w:rsid w:val="003C55E8"/>
    <w:rsid w:val="003D6775"/>
    <w:rsid w:val="003F504F"/>
    <w:rsid w:val="003F53AB"/>
    <w:rsid w:val="0044257C"/>
    <w:rsid w:val="00443D43"/>
    <w:rsid w:val="004503B9"/>
    <w:rsid w:val="00457E47"/>
    <w:rsid w:val="0046157B"/>
    <w:rsid w:val="00463D57"/>
    <w:rsid w:val="004661CF"/>
    <w:rsid w:val="00476244"/>
    <w:rsid w:val="004905D8"/>
    <w:rsid w:val="004957C4"/>
    <w:rsid w:val="004C729F"/>
    <w:rsid w:val="004D3B38"/>
    <w:rsid w:val="00514FF3"/>
    <w:rsid w:val="00516CD4"/>
    <w:rsid w:val="00555F0B"/>
    <w:rsid w:val="00566E7F"/>
    <w:rsid w:val="00566F89"/>
    <w:rsid w:val="0058267F"/>
    <w:rsid w:val="00591D4A"/>
    <w:rsid w:val="005B5EA6"/>
    <w:rsid w:val="005D0AC3"/>
    <w:rsid w:val="005D3CF1"/>
    <w:rsid w:val="005F1753"/>
    <w:rsid w:val="0065563A"/>
    <w:rsid w:val="00664718"/>
    <w:rsid w:val="00666B26"/>
    <w:rsid w:val="00672918"/>
    <w:rsid w:val="006A0FBB"/>
    <w:rsid w:val="006A344E"/>
    <w:rsid w:val="006D37ED"/>
    <w:rsid w:val="006E41CA"/>
    <w:rsid w:val="00702FCA"/>
    <w:rsid w:val="00711E7E"/>
    <w:rsid w:val="00722D01"/>
    <w:rsid w:val="00730BB3"/>
    <w:rsid w:val="00764F78"/>
    <w:rsid w:val="00765E38"/>
    <w:rsid w:val="00770031"/>
    <w:rsid w:val="00786675"/>
    <w:rsid w:val="00787C07"/>
    <w:rsid w:val="00795D6A"/>
    <w:rsid w:val="007A11FA"/>
    <w:rsid w:val="007B4800"/>
    <w:rsid w:val="007E218B"/>
    <w:rsid w:val="007E2E2F"/>
    <w:rsid w:val="00827DE7"/>
    <w:rsid w:val="00853ABB"/>
    <w:rsid w:val="0085642C"/>
    <w:rsid w:val="008A1652"/>
    <w:rsid w:val="008F0CBA"/>
    <w:rsid w:val="008F4BF6"/>
    <w:rsid w:val="00960683"/>
    <w:rsid w:val="00966DC6"/>
    <w:rsid w:val="00997CAD"/>
    <w:rsid w:val="009F7084"/>
    <w:rsid w:val="00A051A9"/>
    <w:rsid w:val="00A21350"/>
    <w:rsid w:val="00A37902"/>
    <w:rsid w:val="00A54A31"/>
    <w:rsid w:val="00A5721D"/>
    <w:rsid w:val="00A702A5"/>
    <w:rsid w:val="00AA62BF"/>
    <w:rsid w:val="00B05601"/>
    <w:rsid w:val="00B257D5"/>
    <w:rsid w:val="00B57CE3"/>
    <w:rsid w:val="00B80D8A"/>
    <w:rsid w:val="00BB5300"/>
    <w:rsid w:val="00C1598E"/>
    <w:rsid w:val="00C515E1"/>
    <w:rsid w:val="00C70984"/>
    <w:rsid w:val="00C932D4"/>
    <w:rsid w:val="00C94B5F"/>
    <w:rsid w:val="00CD20C7"/>
    <w:rsid w:val="00CF3B91"/>
    <w:rsid w:val="00CF7D7C"/>
    <w:rsid w:val="00D12BEB"/>
    <w:rsid w:val="00D500E7"/>
    <w:rsid w:val="00D51C34"/>
    <w:rsid w:val="00D6359C"/>
    <w:rsid w:val="00D97A55"/>
    <w:rsid w:val="00DD0B06"/>
    <w:rsid w:val="00DD7A31"/>
    <w:rsid w:val="00DF20F7"/>
    <w:rsid w:val="00E13359"/>
    <w:rsid w:val="00E37761"/>
    <w:rsid w:val="00E50FF3"/>
    <w:rsid w:val="00E66BED"/>
    <w:rsid w:val="00E947A8"/>
    <w:rsid w:val="00E96C91"/>
    <w:rsid w:val="00EB57E3"/>
    <w:rsid w:val="00EE7CE9"/>
    <w:rsid w:val="00EF50D7"/>
    <w:rsid w:val="00F2377D"/>
    <w:rsid w:val="00F40FC7"/>
    <w:rsid w:val="00F83ECC"/>
    <w:rsid w:val="00F85713"/>
    <w:rsid w:val="00F87A56"/>
    <w:rsid w:val="00FB1776"/>
    <w:rsid w:val="00FE36CF"/>
    <w:rsid w:val="00FF22CA"/>
    <w:rsid w:val="00FF43EA"/>
    <w:rsid w:val="01113156"/>
    <w:rsid w:val="011E25CA"/>
    <w:rsid w:val="027D45AE"/>
    <w:rsid w:val="02C45587"/>
    <w:rsid w:val="02F80C7F"/>
    <w:rsid w:val="03DA2AF9"/>
    <w:rsid w:val="04A00B0E"/>
    <w:rsid w:val="04E233BF"/>
    <w:rsid w:val="05357E4B"/>
    <w:rsid w:val="054B32CB"/>
    <w:rsid w:val="057B742F"/>
    <w:rsid w:val="058058AC"/>
    <w:rsid w:val="05DC2E2C"/>
    <w:rsid w:val="06812086"/>
    <w:rsid w:val="06AE1771"/>
    <w:rsid w:val="06DF5865"/>
    <w:rsid w:val="079B2EF6"/>
    <w:rsid w:val="08B34301"/>
    <w:rsid w:val="08C90A87"/>
    <w:rsid w:val="0977510F"/>
    <w:rsid w:val="09791D2D"/>
    <w:rsid w:val="09A926ED"/>
    <w:rsid w:val="09E04B6C"/>
    <w:rsid w:val="0AB71E4F"/>
    <w:rsid w:val="0AD35FF6"/>
    <w:rsid w:val="0AE257B3"/>
    <w:rsid w:val="0B3205F5"/>
    <w:rsid w:val="0BE4687B"/>
    <w:rsid w:val="0C476893"/>
    <w:rsid w:val="0CEC11E8"/>
    <w:rsid w:val="0CF12BE2"/>
    <w:rsid w:val="0DA96243"/>
    <w:rsid w:val="0DCB034B"/>
    <w:rsid w:val="0E135692"/>
    <w:rsid w:val="0E1441A5"/>
    <w:rsid w:val="0E1D24B7"/>
    <w:rsid w:val="0EC6573F"/>
    <w:rsid w:val="0F4608F6"/>
    <w:rsid w:val="0F4D7F4F"/>
    <w:rsid w:val="10673316"/>
    <w:rsid w:val="108D12D8"/>
    <w:rsid w:val="114F0FFF"/>
    <w:rsid w:val="11E86B4F"/>
    <w:rsid w:val="11EE508D"/>
    <w:rsid w:val="11F62802"/>
    <w:rsid w:val="121D2F31"/>
    <w:rsid w:val="130F79DE"/>
    <w:rsid w:val="131249EB"/>
    <w:rsid w:val="131E5A9E"/>
    <w:rsid w:val="13C44583"/>
    <w:rsid w:val="14180B62"/>
    <w:rsid w:val="14FE702D"/>
    <w:rsid w:val="155A2E85"/>
    <w:rsid w:val="15966195"/>
    <w:rsid w:val="159D0A5A"/>
    <w:rsid w:val="15EE7612"/>
    <w:rsid w:val="16210154"/>
    <w:rsid w:val="162E2736"/>
    <w:rsid w:val="167A07E4"/>
    <w:rsid w:val="169232DA"/>
    <w:rsid w:val="16DA4673"/>
    <w:rsid w:val="16E02D2A"/>
    <w:rsid w:val="17373A4E"/>
    <w:rsid w:val="174E5086"/>
    <w:rsid w:val="17710C68"/>
    <w:rsid w:val="1889510C"/>
    <w:rsid w:val="196450ED"/>
    <w:rsid w:val="19BB7B10"/>
    <w:rsid w:val="1A0B541A"/>
    <w:rsid w:val="1A6F7663"/>
    <w:rsid w:val="1B4C2E7C"/>
    <w:rsid w:val="1B73139E"/>
    <w:rsid w:val="1BDB2B53"/>
    <w:rsid w:val="1C6E7C99"/>
    <w:rsid w:val="1CA32066"/>
    <w:rsid w:val="1CA766C0"/>
    <w:rsid w:val="1CAA0778"/>
    <w:rsid w:val="1E0F4D36"/>
    <w:rsid w:val="1E9D3840"/>
    <w:rsid w:val="1EAF25FF"/>
    <w:rsid w:val="1F524F29"/>
    <w:rsid w:val="1FD467EB"/>
    <w:rsid w:val="1FF47642"/>
    <w:rsid w:val="200D2B48"/>
    <w:rsid w:val="202B7FE5"/>
    <w:rsid w:val="205051CC"/>
    <w:rsid w:val="20563AC3"/>
    <w:rsid w:val="20A54B27"/>
    <w:rsid w:val="210C50CA"/>
    <w:rsid w:val="215B0AC3"/>
    <w:rsid w:val="22CA4FAD"/>
    <w:rsid w:val="235F406A"/>
    <w:rsid w:val="253A3D31"/>
    <w:rsid w:val="254259F1"/>
    <w:rsid w:val="259017FA"/>
    <w:rsid w:val="269F5758"/>
    <w:rsid w:val="274A2F12"/>
    <w:rsid w:val="280B5F21"/>
    <w:rsid w:val="28477A22"/>
    <w:rsid w:val="28F67B48"/>
    <w:rsid w:val="29161356"/>
    <w:rsid w:val="298D6D25"/>
    <w:rsid w:val="29A04881"/>
    <w:rsid w:val="2A197F4B"/>
    <w:rsid w:val="2A214D3A"/>
    <w:rsid w:val="2A3E287E"/>
    <w:rsid w:val="2AD2014A"/>
    <w:rsid w:val="2AD51120"/>
    <w:rsid w:val="2AD65675"/>
    <w:rsid w:val="2AD76A87"/>
    <w:rsid w:val="2BAC164F"/>
    <w:rsid w:val="2BED1CD5"/>
    <w:rsid w:val="2C11436F"/>
    <w:rsid w:val="2C19764B"/>
    <w:rsid w:val="2C3425D5"/>
    <w:rsid w:val="2CC24FCF"/>
    <w:rsid w:val="2E227DE8"/>
    <w:rsid w:val="2F665BFE"/>
    <w:rsid w:val="30A457B2"/>
    <w:rsid w:val="30EC4235"/>
    <w:rsid w:val="310426F5"/>
    <w:rsid w:val="313005F3"/>
    <w:rsid w:val="317B2486"/>
    <w:rsid w:val="31825234"/>
    <w:rsid w:val="32AA0237"/>
    <w:rsid w:val="33672338"/>
    <w:rsid w:val="33821038"/>
    <w:rsid w:val="33B341C9"/>
    <w:rsid w:val="33D45DA7"/>
    <w:rsid w:val="345F5692"/>
    <w:rsid w:val="34AF6628"/>
    <w:rsid w:val="36130AEC"/>
    <w:rsid w:val="36352B0D"/>
    <w:rsid w:val="369E6E4D"/>
    <w:rsid w:val="36A5640B"/>
    <w:rsid w:val="37312B57"/>
    <w:rsid w:val="378A5776"/>
    <w:rsid w:val="37B540D7"/>
    <w:rsid w:val="37E37F2C"/>
    <w:rsid w:val="38B02257"/>
    <w:rsid w:val="38D97FC3"/>
    <w:rsid w:val="39F767EB"/>
    <w:rsid w:val="3A5E0E5E"/>
    <w:rsid w:val="3AAB598F"/>
    <w:rsid w:val="3B826852"/>
    <w:rsid w:val="3B916AE6"/>
    <w:rsid w:val="3C884E28"/>
    <w:rsid w:val="3D3161B4"/>
    <w:rsid w:val="3D4A1C2C"/>
    <w:rsid w:val="3D6951B8"/>
    <w:rsid w:val="3D8C6ADB"/>
    <w:rsid w:val="3E04323B"/>
    <w:rsid w:val="3ED626FD"/>
    <w:rsid w:val="3EDD6F31"/>
    <w:rsid w:val="3F7F5EC0"/>
    <w:rsid w:val="3FA45C13"/>
    <w:rsid w:val="41931B5A"/>
    <w:rsid w:val="41FE2691"/>
    <w:rsid w:val="42027CA0"/>
    <w:rsid w:val="42B87AF3"/>
    <w:rsid w:val="433C4AAB"/>
    <w:rsid w:val="43475D21"/>
    <w:rsid w:val="434D7B18"/>
    <w:rsid w:val="43805043"/>
    <w:rsid w:val="43DE5A91"/>
    <w:rsid w:val="44356ABF"/>
    <w:rsid w:val="44E977E0"/>
    <w:rsid w:val="458051EF"/>
    <w:rsid w:val="458C7F66"/>
    <w:rsid w:val="45C12E2F"/>
    <w:rsid w:val="45D30ED4"/>
    <w:rsid w:val="46756964"/>
    <w:rsid w:val="46851E55"/>
    <w:rsid w:val="46D1677D"/>
    <w:rsid w:val="46DE1087"/>
    <w:rsid w:val="46FA2FC7"/>
    <w:rsid w:val="470B7A2E"/>
    <w:rsid w:val="476214A1"/>
    <w:rsid w:val="479C34E7"/>
    <w:rsid w:val="47A84793"/>
    <w:rsid w:val="47C36A0E"/>
    <w:rsid w:val="481C00C5"/>
    <w:rsid w:val="48F218CE"/>
    <w:rsid w:val="494D47E1"/>
    <w:rsid w:val="497C6E74"/>
    <w:rsid w:val="49A03C5C"/>
    <w:rsid w:val="4A45022D"/>
    <w:rsid w:val="4A7F4E6E"/>
    <w:rsid w:val="4BD20E49"/>
    <w:rsid w:val="4D303734"/>
    <w:rsid w:val="4D734752"/>
    <w:rsid w:val="4DA877C5"/>
    <w:rsid w:val="4E1C6E78"/>
    <w:rsid w:val="4E401035"/>
    <w:rsid w:val="4E901424"/>
    <w:rsid w:val="4E9E43AE"/>
    <w:rsid w:val="4F18104D"/>
    <w:rsid w:val="4F254707"/>
    <w:rsid w:val="4F44042C"/>
    <w:rsid w:val="4FB1257C"/>
    <w:rsid w:val="4FBB0DCF"/>
    <w:rsid w:val="508746FF"/>
    <w:rsid w:val="511F7873"/>
    <w:rsid w:val="51400858"/>
    <w:rsid w:val="518037F1"/>
    <w:rsid w:val="51B15B29"/>
    <w:rsid w:val="52181704"/>
    <w:rsid w:val="52371D6C"/>
    <w:rsid w:val="5279600F"/>
    <w:rsid w:val="546D7169"/>
    <w:rsid w:val="546E25FE"/>
    <w:rsid w:val="54F40E44"/>
    <w:rsid w:val="55592760"/>
    <w:rsid w:val="55885AAD"/>
    <w:rsid w:val="560828D8"/>
    <w:rsid w:val="56583350"/>
    <w:rsid w:val="56F30894"/>
    <w:rsid w:val="57384643"/>
    <w:rsid w:val="57825E34"/>
    <w:rsid w:val="57C02876"/>
    <w:rsid w:val="57E76459"/>
    <w:rsid w:val="58C40C2D"/>
    <w:rsid w:val="59045CA1"/>
    <w:rsid w:val="59345D75"/>
    <w:rsid w:val="597F2CA6"/>
    <w:rsid w:val="59B1455D"/>
    <w:rsid w:val="5A6F12F4"/>
    <w:rsid w:val="5A81329C"/>
    <w:rsid w:val="5AE866A2"/>
    <w:rsid w:val="5B092532"/>
    <w:rsid w:val="5B73391A"/>
    <w:rsid w:val="5B964D14"/>
    <w:rsid w:val="5BDB44C4"/>
    <w:rsid w:val="5C7F04DB"/>
    <w:rsid w:val="5CD85714"/>
    <w:rsid w:val="5CFC6CF4"/>
    <w:rsid w:val="5E5A37D0"/>
    <w:rsid w:val="5ED5716B"/>
    <w:rsid w:val="5FF64A72"/>
    <w:rsid w:val="60123D74"/>
    <w:rsid w:val="606869E8"/>
    <w:rsid w:val="60E63814"/>
    <w:rsid w:val="61352229"/>
    <w:rsid w:val="6166050D"/>
    <w:rsid w:val="61ED5359"/>
    <w:rsid w:val="63B24624"/>
    <w:rsid w:val="643E4F95"/>
    <w:rsid w:val="64915B1D"/>
    <w:rsid w:val="64A26291"/>
    <w:rsid w:val="659110E1"/>
    <w:rsid w:val="659B022A"/>
    <w:rsid w:val="65E63B9C"/>
    <w:rsid w:val="66251F2C"/>
    <w:rsid w:val="66576748"/>
    <w:rsid w:val="66AF572C"/>
    <w:rsid w:val="66BA30E4"/>
    <w:rsid w:val="670E5A62"/>
    <w:rsid w:val="6710610D"/>
    <w:rsid w:val="674405E3"/>
    <w:rsid w:val="67656D42"/>
    <w:rsid w:val="6784541A"/>
    <w:rsid w:val="67AC671F"/>
    <w:rsid w:val="67EE5745"/>
    <w:rsid w:val="68491856"/>
    <w:rsid w:val="68A549FE"/>
    <w:rsid w:val="68B55B03"/>
    <w:rsid w:val="68DC0690"/>
    <w:rsid w:val="6A502A07"/>
    <w:rsid w:val="6A512AE7"/>
    <w:rsid w:val="6A574368"/>
    <w:rsid w:val="6A8674D8"/>
    <w:rsid w:val="6AA3365D"/>
    <w:rsid w:val="6ABB1FAF"/>
    <w:rsid w:val="6AC7047F"/>
    <w:rsid w:val="6AE67665"/>
    <w:rsid w:val="6B2E48C7"/>
    <w:rsid w:val="6B9C5C0D"/>
    <w:rsid w:val="6CF114A4"/>
    <w:rsid w:val="6D404778"/>
    <w:rsid w:val="6D900E3A"/>
    <w:rsid w:val="6DD506C6"/>
    <w:rsid w:val="6E7D482F"/>
    <w:rsid w:val="6F122535"/>
    <w:rsid w:val="6F6A5D49"/>
    <w:rsid w:val="6FA9066B"/>
    <w:rsid w:val="70480FAF"/>
    <w:rsid w:val="70637EC3"/>
    <w:rsid w:val="706B688A"/>
    <w:rsid w:val="70DB5991"/>
    <w:rsid w:val="72512AFA"/>
    <w:rsid w:val="725E44FA"/>
    <w:rsid w:val="72637B9F"/>
    <w:rsid w:val="72B10273"/>
    <w:rsid w:val="72C5665D"/>
    <w:rsid w:val="72D56CDB"/>
    <w:rsid w:val="737F3F53"/>
    <w:rsid w:val="75104791"/>
    <w:rsid w:val="76185ED3"/>
    <w:rsid w:val="76195FD0"/>
    <w:rsid w:val="768C7E47"/>
    <w:rsid w:val="77461124"/>
    <w:rsid w:val="77870DF7"/>
    <w:rsid w:val="77BD6323"/>
    <w:rsid w:val="77C35BC7"/>
    <w:rsid w:val="783C7121"/>
    <w:rsid w:val="785C2B71"/>
    <w:rsid w:val="789254BD"/>
    <w:rsid w:val="78AB3CDA"/>
    <w:rsid w:val="793C5C46"/>
    <w:rsid w:val="796A3F9F"/>
    <w:rsid w:val="796D07C2"/>
    <w:rsid w:val="79762121"/>
    <w:rsid w:val="79E14F49"/>
    <w:rsid w:val="7A626B69"/>
    <w:rsid w:val="7AC53928"/>
    <w:rsid w:val="7B7B1D2B"/>
    <w:rsid w:val="7D80102F"/>
    <w:rsid w:val="7E2D63B4"/>
    <w:rsid w:val="7E665422"/>
    <w:rsid w:val="7E6A1E4C"/>
    <w:rsid w:val="7FD7057F"/>
    <w:rsid w:val="7FE239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1" w:semiHidden="0" w:name="toc 1"/>
    <w:lsdException w:qFormat="1" w:uiPriority="0" w:name="toc 2"/>
    <w:lsdException w:qFormat="1"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qFormat="1" w:unhideWhenUsed="0" w:uiPriority="0" w:semiHidden="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iPriority="99"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iPriority="99"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qFormat/>
    <w:uiPriority w:val="1"/>
    <w:pPr>
      <w:spacing w:before="38"/>
      <w:ind w:left="1"/>
      <w:jc w:val="center"/>
      <w:outlineLvl w:val="0"/>
    </w:pPr>
    <w:rPr>
      <w:b/>
      <w:bCs/>
      <w:sz w:val="44"/>
      <w:szCs w:val="44"/>
    </w:rPr>
  </w:style>
  <w:style w:type="paragraph" w:styleId="2">
    <w:name w:val="heading 2"/>
    <w:basedOn w:val="1"/>
    <w:next w:val="1"/>
    <w:link w:val="99"/>
    <w:qFormat/>
    <w:uiPriority w:val="1"/>
    <w:pPr>
      <w:spacing w:before="1"/>
      <w:ind w:left="3" w:right="1"/>
      <w:jc w:val="center"/>
      <w:outlineLvl w:val="1"/>
    </w:pPr>
    <w:rPr>
      <w:sz w:val="28"/>
      <w:szCs w:val="28"/>
    </w:rPr>
  </w:style>
  <w:style w:type="paragraph" w:styleId="4">
    <w:name w:val="heading 3"/>
    <w:basedOn w:val="1"/>
    <w:next w:val="1"/>
    <w:link w:val="100"/>
    <w:qFormat/>
    <w:uiPriority w:val="1"/>
    <w:pPr>
      <w:spacing w:before="66"/>
      <w:ind w:left="6"/>
      <w:jc w:val="center"/>
      <w:outlineLvl w:val="2"/>
    </w:pPr>
    <w:rPr>
      <w:b/>
      <w:bCs/>
      <w:sz w:val="24"/>
      <w:szCs w:val="24"/>
    </w:rPr>
  </w:style>
  <w:style w:type="paragraph" w:styleId="5">
    <w:name w:val="heading 4"/>
    <w:basedOn w:val="1"/>
    <w:next w:val="1"/>
    <w:qFormat/>
    <w:uiPriority w:val="1"/>
    <w:pPr>
      <w:spacing w:before="145"/>
      <w:ind w:left="582"/>
      <w:outlineLvl w:val="3"/>
    </w:pPr>
    <w:rPr>
      <w:sz w:val="24"/>
      <w:szCs w:val="24"/>
    </w:rPr>
  </w:style>
  <w:style w:type="paragraph" w:styleId="6">
    <w:name w:val="heading 5"/>
    <w:basedOn w:val="1"/>
    <w:next w:val="1"/>
    <w:qFormat/>
    <w:uiPriority w:val="1"/>
    <w:pPr>
      <w:ind w:left="1184" w:hanging="422"/>
      <w:outlineLvl w:val="4"/>
    </w:pPr>
    <w:rPr>
      <w:b/>
      <w:bCs/>
      <w:sz w:val="21"/>
      <w:szCs w:val="21"/>
    </w:rPr>
  </w:style>
  <w:style w:type="paragraph" w:styleId="7">
    <w:name w:val="heading 6"/>
    <w:basedOn w:val="1"/>
    <w:next w:val="1"/>
    <w:qFormat/>
    <w:uiPriority w:val="1"/>
    <w:pPr>
      <w:spacing w:before="42"/>
      <w:outlineLvl w:val="5"/>
    </w:pPr>
    <w:rPr>
      <w:b/>
      <w:bCs/>
      <w:sz w:val="24"/>
      <w:szCs w:val="24"/>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ind w:firstLine="420" w:firstLineChars="200"/>
    </w:pPr>
  </w:style>
  <w:style w:type="paragraph" w:styleId="9">
    <w:name w:val="annotation text"/>
    <w:basedOn w:val="1"/>
    <w:link w:val="67"/>
    <w:qFormat/>
    <w:uiPriority w:val="0"/>
  </w:style>
  <w:style w:type="paragraph" w:styleId="10">
    <w:name w:val="Body Text"/>
    <w:basedOn w:val="1"/>
    <w:next w:val="11"/>
    <w:qFormat/>
    <w:uiPriority w:val="1"/>
    <w:rPr>
      <w:sz w:val="21"/>
      <w:szCs w:val="21"/>
    </w:rPr>
  </w:style>
  <w:style w:type="paragraph" w:styleId="11">
    <w:name w:val="Body Text 2"/>
    <w:basedOn w:val="1"/>
    <w:next w:val="1"/>
    <w:qFormat/>
    <w:uiPriority w:val="0"/>
    <w:rPr>
      <w:rFonts w:ascii="Times New Roman" w:hAnsi="Times New Roman" w:eastAsia="楷体_GB2312" w:cs="Times New Roman"/>
      <w:sz w:val="32"/>
    </w:rPr>
  </w:style>
  <w:style w:type="paragraph" w:styleId="12">
    <w:name w:val="Body Text Indent"/>
    <w:basedOn w:val="1"/>
    <w:next w:val="13"/>
    <w:qFormat/>
    <w:uiPriority w:val="0"/>
    <w:pPr>
      <w:spacing w:after="120"/>
      <w:ind w:left="420" w:leftChars="200"/>
    </w:pPr>
  </w:style>
  <w:style w:type="paragraph" w:styleId="13">
    <w:name w:val="envelope return"/>
    <w:basedOn w:val="1"/>
    <w:qFormat/>
    <w:uiPriority w:val="0"/>
    <w:pPr>
      <w:snapToGrid w:val="0"/>
    </w:pPr>
    <w:rPr>
      <w:rFonts w:ascii="Arial" w:hAnsi="Arial"/>
    </w:rPr>
  </w:style>
  <w:style w:type="paragraph" w:styleId="14">
    <w:name w:val="toc 3"/>
    <w:basedOn w:val="1"/>
    <w:next w:val="1"/>
    <w:semiHidden/>
    <w:unhideWhenUsed/>
    <w:qFormat/>
    <w:uiPriority w:val="0"/>
    <w:pPr>
      <w:ind w:left="840" w:leftChars="400"/>
    </w:pPr>
  </w:style>
  <w:style w:type="paragraph" w:styleId="15">
    <w:name w:val="Plain Text"/>
    <w:basedOn w:val="1"/>
    <w:next w:val="10"/>
    <w:qFormat/>
    <w:uiPriority w:val="0"/>
    <w:rPr>
      <w:rFonts w:hAnsi="Courier New" w:cs="Courier New"/>
      <w:szCs w:val="21"/>
    </w:rPr>
  </w:style>
  <w:style w:type="paragraph" w:styleId="16">
    <w:name w:val="Date"/>
    <w:basedOn w:val="1"/>
    <w:next w:val="1"/>
    <w:qFormat/>
    <w:uiPriority w:val="0"/>
    <w:pPr>
      <w:ind w:left="100" w:leftChars="2500"/>
    </w:pPr>
  </w:style>
  <w:style w:type="paragraph" w:styleId="17">
    <w:name w:val="Body Text Indent 2"/>
    <w:basedOn w:val="1"/>
    <w:unhideWhenUsed/>
    <w:qFormat/>
    <w:uiPriority w:val="99"/>
    <w:pPr>
      <w:spacing w:after="120" w:line="480" w:lineRule="auto"/>
      <w:ind w:left="420" w:leftChars="200"/>
    </w:pPr>
  </w:style>
  <w:style w:type="paragraph" w:styleId="18">
    <w:name w:val="Balloon Text"/>
    <w:basedOn w:val="1"/>
    <w:link w:val="73"/>
    <w:qFormat/>
    <w:uiPriority w:val="0"/>
    <w:rPr>
      <w:sz w:val="18"/>
      <w:szCs w:val="18"/>
    </w:rPr>
  </w:style>
  <w:style w:type="paragraph" w:styleId="19">
    <w:name w:val="footer"/>
    <w:basedOn w:val="1"/>
    <w:qFormat/>
    <w:uiPriority w:val="0"/>
    <w:pPr>
      <w:tabs>
        <w:tab w:val="center" w:pos="4153"/>
        <w:tab w:val="right" w:pos="8306"/>
      </w:tabs>
      <w:snapToGrid w:val="0"/>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1">
    <w:name w:val="toc 1"/>
    <w:basedOn w:val="1"/>
    <w:next w:val="1"/>
    <w:qFormat/>
    <w:uiPriority w:val="1"/>
    <w:pPr>
      <w:spacing w:before="438"/>
      <w:ind w:left="342"/>
    </w:pPr>
    <w:rPr>
      <w:sz w:val="28"/>
      <w:szCs w:val="28"/>
    </w:rPr>
  </w:style>
  <w:style w:type="paragraph" w:styleId="22">
    <w:name w:val="footnote text"/>
    <w:basedOn w:val="1"/>
    <w:qFormat/>
    <w:uiPriority w:val="0"/>
    <w:pPr>
      <w:snapToGrid w:val="0"/>
    </w:pPr>
    <w:rPr>
      <w:rFonts w:ascii="Times New Roman" w:hAnsi="Times New Roman" w:cs="Times New Roman"/>
      <w:sz w:val="18"/>
    </w:rPr>
  </w:style>
  <w:style w:type="paragraph" w:styleId="23">
    <w:name w:val="table of figures"/>
    <w:basedOn w:val="1"/>
    <w:next w:val="1"/>
    <w:qFormat/>
    <w:uiPriority w:val="0"/>
    <w:pPr>
      <w:ind w:left="200" w:leftChars="200" w:hanging="200" w:hangingChars="200"/>
    </w:pPr>
  </w:style>
  <w:style w:type="paragraph" w:styleId="24">
    <w:name w:val="toc 2"/>
    <w:basedOn w:val="1"/>
    <w:next w:val="1"/>
    <w:semiHidden/>
    <w:unhideWhenUsed/>
    <w:qFormat/>
    <w:uiPriority w:val="0"/>
    <w:pPr>
      <w:ind w:left="420" w:leftChars="200"/>
    </w:pPr>
  </w:style>
  <w:style w:type="paragraph" w:styleId="25">
    <w:name w:val="Message Header"/>
    <w:basedOn w:val="1"/>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26">
    <w:name w:val="Normal (Web)"/>
    <w:basedOn w:val="1"/>
    <w:qFormat/>
    <w:uiPriority w:val="0"/>
    <w:pPr>
      <w:spacing w:before="100" w:beforeAutospacing="1" w:after="100" w:afterAutospacing="1"/>
    </w:pPr>
    <w:rPr>
      <w:sz w:val="24"/>
    </w:rPr>
  </w:style>
  <w:style w:type="paragraph" w:styleId="27">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28">
    <w:name w:val="annotation subject"/>
    <w:basedOn w:val="9"/>
    <w:next w:val="9"/>
    <w:link w:val="68"/>
    <w:qFormat/>
    <w:uiPriority w:val="0"/>
    <w:rPr>
      <w:b/>
      <w:bCs/>
    </w:rPr>
  </w:style>
  <w:style w:type="paragraph" w:styleId="29">
    <w:name w:val="Body Text First Indent"/>
    <w:basedOn w:val="10"/>
    <w:next w:val="1"/>
    <w:qFormat/>
    <w:uiPriority w:val="0"/>
    <w:pPr>
      <w:ind w:firstLine="420"/>
    </w:pPr>
    <w:rPr>
      <w:rFonts w:eastAsia="楷体_GB2312"/>
      <w:sz w:val="32"/>
    </w:rPr>
  </w:style>
  <w:style w:type="paragraph" w:styleId="30">
    <w:name w:val="Body Text First Indent 2"/>
    <w:basedOn w:val="12"/>
    <w:next w:val="1"/>
    <w:qFormat/>
    <w:uiPriority w:val="0"/>
    <w:pPr>
      <w:suppressAutoHyphens/>
      <w:ind w:firstLine="420" w:firstLineChars="200"/>
    </w:pPr>
    <w:rPr>
      <w:rFonts w:ascii="Arial" w:hAnsi="Arial"/>
      <w:kern w:val="3"/>
      <w:sz w:val="24"/>
    </w:rPr>
  </w:style>
  <w:style w:type="table" w:styleId="32">
    <w:name w:val="Table Grid"/>
    <w:basedOn w:val="31"/>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4">
    <w:name w:val="Strong"/>
    <w:basedOn w:val="33"/>
    <w:qFormat/>
    <w:uiPriority w:val="0"/>
    <w:rPr>
      <w:b/>
      <w:bCs/>
    </w:rPr>
  </w:style>
  <w:style w:type="character" w:styleId="35">
    <w:name w:val="page number"/>
    <w:qFormat/>
    <w:uiPriority w:val="0"/>
  </w:style>
  <w:style w:type="character" w:styleId="36">
    <w:name w:val="FollowedHyperlink"/>
    <w:basedOn w:val="33"/>
    <w:qFormat/>
    <w:uiPriority w:val="0"/>
    <w:rPr>
      <w:color w:val="333333"/>
      <w:u w:val="none"/>
    </w:rPr>
  </w:style>
  <w:style w:type="character" w:styleId="37">
    <w:name w:val="Emphasis"/>
    <w:basedOn w:val="33"/>
    <w:qFormat/>
    <w:uiPriority w:val="0"/>
    <w:rPr>
      <w:b/>
      <w:bCs/>
    </w:rPr>
  </w:style>
  <w:style w:type="character" w:styleId="38">
    <w:name w:val="HTML Definition"/>
    <w:basedOn w:val="33"/>
    <w:qFormat/>
    <w:uiPriority w:val="0"/>
  </w:style>
  <w:style w:type="character" w:styleId="39">
    <w:name w:val="HTML Typewriter"/>
    <w:basedOn w:val="33"/>
    <w:qFormat/>
    <w:uiPriority w:val="0"/>
    <w:rPr>
      <w:rFonts w:ascii="monospace" w:hAnsi="monospace" w:eastAsia="monospace" w:cs="monospace"/>
      <w:sz w:val="20"/>
    </w:rPr>
  </w:style>
  <w:style w:type="character" w:styleId="40">
    <w:name w:val="HTML Acronym"/>
    <w:basedOn w:val="33"/>
    <w:qFormat/>
    <w:uiPriority w:val="0"/>
  </w:style>
  <w:style w:type="character" w:styleId="41">
    <w:name w:val="HTML Variable"/>
    <w:basedOn w:val="33"/>
    <w:qFormat/>
    <w:uiPriority w:val="0"/>
  </w:style>
  <w:style w:type="character" w:styleId="42">
    <w:name w:val="Hyperlink"/>
    <w:basedOn w:val="33"/>
    <w:qFormat/>
    <w:uiPriority w:val="0"/>
    <w:rPr>
      <w:color w:val="333333"/>
      <w:u w:val="none"/>
    </w:rPr>
  </w:style>
  <w:style w:type="character" w:styleId="43">
    <w:name w:val="HTML Code"/>
    <w:basedOn w:val="33"/>
    <w:qFormat/>
    <w:uiPriority w:val="0"/>
    <w:rPr>
      <w:rFonts w:hint="default" w:ascii="monospace" w:hAnsi="monospace" w:eastAsia="monospace" w:cs="monospace"/>
      <w:sz w:val="20"/>
    </w:rPr>
  </w:style>
  <w:style w:type="character" w:styleId="44">
    <w:name w:val="annotation reference"/>
    <w:qFormat/>
    <w:uiPriority w:val="0"/>
    <w:rPr>
      <w:sz w:val="21"/>
      <w:szCs w:val="21"/>
    </w:rPr>
  </w:style>
  <w:style w:type="character" w:styleId="45">
    <w:name w:val="HTML Cite"/>
    <w:basedOn w:val="33"/>
    <w:qFormat/>
    <w:uiPriority w:val="0"/>
  </w:style>
  <w:style w:type="character" w:styleId="46">
    <w:name w:val="HTML Keyboard"/>
    <w:basedOn w:val="33"/>
    <w:qFormat/>
    <w:uiPriority w:val="0"/>
    <w:rPr>
      <w:rFonts w:hint="default" w:ascii="monospace" w:hAnsi="monospace" w:eastAsia="monospace" w:cs="monospace"/>
      <w:sz w:val="20"/>
    </w:rPr>
  </w:style>
  <w:style w:type="character" w:styleId="47">
    <w:name w:val="HTML Sample"/>
    <w:basedOn w:val="33"/>
    <w:qFormat/>
    <w:uiPriority w:val="0"/>
    <w:rPr>
      <w:rFonts w:hint="default" w:ascii="monospace" w:hAnsi="monospace" w:eastAsia="monospace" w:cs="monospace"/>
    </w:rPr>
  </w:style>
  <w:style w:type="paragraph" w:customStyle="1" w:styleId="48">
    <w:name w:val="Default"/>
    <w:basedOn w:val="15"/>
    <w:next w:val="4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9">
    <w:name w:val="大标题"/>
    <w:basedOn w:val="1"/>
    <w:next w:val="30"/>
    <w:qFormat/>
    <w:uiPriority w:val="0"/>
    <w:pPr>
      <w:jc w:val="center"/>
    </w:pPr>
    <w:rPr>
      <w:rFonts w:ascii="Arial" w:hAnsi="Arial"/>
      <w:b/>
      <w:sz w:val="28"/>
      <w:szCs w:val="24"/>
    </w:rPr>
  </w:style>
  <w:style w:type="paragraph" w:customStyle="1" w:styleId="50">
    <w:name w:val="Char Char10 Char Char Char Char"/>
    <w:basedOn w:val="1"/>
    <w:next w:val="51"/>
    <w:qFormat/>
    <w:uiPriority w:val="0"/>
    <w:rPr>
      <w:rFonts w:ascii="Calibri" w:hAnsi="Calibri"/>
    </w:rPr>
  </w:style>
  <w:style w:type="paragraph" w:customStyle="1" w:styleId="51">
    <w:name w:val="xl87"/>
    <w:basedOn w:val="1"/>
    <w:next w:val="52"/>
    <w:qFormat/>
    <w:uiPriority w:val="0"/>
    <w:pPr>
      <w:widowControl/>
      <w:shd w:val="clear" w:color="FFFFFF" w:fill="FFFFFF"/>
      <w:spacing w:before="280" w:after="280"/>
      <w:jc w:val="right"/>
    </w:pPr>
    <w:rPr>
      <w:rFonts w:hAnsi="Calibri"/>
      <w:sz w:val="24"/>
    </w:rPr>
  </w:style>
  <w:style w:type="paragraph" w:customStyle="1" w:styleId="52">
    <w:name w:val="xl72"/>
    <w:basedOn w:val="1"/>
    <w:next w:val="16"/>
    <w:qFormat/>
    <w:uiPriority w:val="0"/>
    <w:pPr>
      <w:widowControl/>
      <w:shd w:val="clear" w:color="FFFFFF" w:fill="FFFFFF"/>
      <w:spacing w:before="280" w:after="280"/>
      <w:jc w:val="right"/>
    </w:pPr>
    <w:rPr>
      <w:rFonts w:hAnsi="Calibri"/>
      <w:sz w:val="24"/>
    </w:rPr>
  </w:style>
  <w:style w:type="paragraph" w:customStyle="1" w:styleId="53">
    <w:name w:val="style4"/>
    <w:basedOn w:val="1"/>
    <w:next w:val="54"/>
    <w:qFormat/>
    <w:uiPriority w:val="0"/>
    <w:pPr>
      <w:spacing w:before="280" w:after="280"/>
    </w:pPr>
    <w:rPr>
      <w:sz w:val="18"/>
    </w:rPr>
  </w:style>
  <w:style w:type="paragraph" w:customStyle="1" w:styleId="54">
    <w:name w:val="2"/>
    <w:next w:val="1"/>
    <w:qFormat/>
    <w:uiPriority w:val="0"/>
    <w:pPr>
      <w:widowControl w:val="0"/>
      <w:jc w:val="both"/>
    </w:pPr>
    <w:rPr>
      <w:rFonts w:ascii="Times New Roman" w:hAnsi="Times New Roman" w:eastAsia="宋体" w:cs="Times New Roman"/>
      <w:sz w:val="21"/>
      <w:szCs w:val="22"/>
      <w:lang w:val="en-US" w:eastAsia="zh-CN" w:bidi="ar-SA"/>
    </w:rPr>
  </w:style>
  <w:style w:type="table" w:customStyle="1" w:styleId="55">
    <w:name w:val="Table Normal"/>
    <w:semiHidden/>
    <w:unhideWhenUsed/>
    <w:qFormat/>
    <w:uiPriority w:val="2"/>
    <w:tblPr>
      <w:tblCellMar>
        <w:top w:w="0" w:type="dxa"/>
        <w:left w:w="0" w:type="dxa"/>
        <w:bottom w:w="0" w:type="dxa"/>
        <w:right w:w="0" w:type="dxa"/>
      </w:tblCellMar>
    </w:tblPr>
  </w:style>
  <w:style w:type="paragraph" w:styleId="56">
    <w:name w:val="List Paragraph"/>
    <w:basedOn w:val="1"/>
    <w:qFormat/>
    <w:uiPriority w:val="1"/>
    <w:pPr>
      <w:ind w:left="342" w:firstLine="420"/>
    </w:pPr>
  </w:style>
  <w:style w:type="paragraph" w:customStyle="1" w:styleId="57">
    <w:name w:val="Table Paragraph"/>
    <w:basedOn w:val="1"/>
    <w:qFormat/>
    <w:uiPriority w:val="1"/>
  </w:style>
  <w:style w:type="paragraph" w:customStyle="1" w:styleId="58">
    <w:name w:val="正文首行缩进 21"/>
    <w:basedOn w:val="12"/>
    <w:qFormat/>
    <w:uiPriority w:val="0"/>
    <w:pPr>
      <w:ind w:firstLine="420"/>
    </w:pPr>
  </w:style>
  <w:style w:type="paragraph" w:customStyle="1" w:styleId="59">
    <w:name w:val="UserStyle_4"/>
    <w:qFormat/>
    <w:uiPriority w:val="0"/>
    <w:rPr>
      <w:rFonts w:ascii="华文细黑" w:hAnsi="Times New Roman" w:eastAsia="华文细黑" w:cs="Times New Roman"/>
      <w:color w:val="000000"/>
      <w:sz w:val="24"/>
      <w:szCs w:val="24"/>
      <w:lang w:val="en-US" w:eastAsia="zh-CN" w:bidi="ar-SA"/>
    </w:rPr>
  </w:style>
  <w:style w:type="character" w:customStyle="1" w:styleId="60">
    <w:name w:val="NormalCharacter"/>
    <w:qFormat/>
    <w:uiPriority w:val="0"/>
    <w:rPr>
      <w:rFonts w:ascii="Times New Roman" w:hAnsi="Times New Roman" w:eastAsia="宋体"/>
    </w:rPr>
  </w:style>
  <w:style w:type="paragraph" w:customStyle="1" w:styleId="61">
    <w:name w:val="WPSOffice手动目录 2"/>
    <w:qFormat/>
    <w:uiPriority w:val="0"/>
    <w:pPr>
      <w:ind w:left="200" w:leftChars="200"/>
    </w:pPr>
    <w:rPr>
      <w:rFonts w:asciiTheme="minorHAnsi" w:hAnsiTheme="minorHAnsi" w:eastAsiaTheme="minorHAnsi" w:cstheme="minorBidi"/>
      <w:lang w:val="en-US" w:eastAsia="zh-CN" w:bidi="ar-SA"/>
    </w:rPr>
  </w:style>
  <w:style w:type="paragraph" w:customStyle="1" w:styleId="62">
    <w:name w:val="WPSOffice手动目录 1"/>
    <w:qFormat/>
    <w:uiPriority w:val="0"/>
    <w:rPr>
      <w:rFonts w:asciiTheme="minorHAnsi" w:hAnsiTheme="minorHAnsi" w:eastAsiaTheme="minorHAnsi" w:cstheme="minorBidi"/>
      <w:lang w:val="en-US" w:eastAsia="zh-CN" w:bidi="ar-SA"/>
    </w:rPr>
  </w:style>
  <w:style w:type="paragraph" w:customStyle="1" w:styleId="63">
    <w:name w:val="WPSOffice手动目录 3"/>
    <w:qFormat/>
    <w:uiPriority w:val="0"/>
    <w:pPr>
      <w:ind w:left="400" w:leftChars="400"/>
    </w:pPr>
    <w:rPr>
      <w:rFonts w:asciiTheme="minorHAnsi" w:hAnsiTheme="minorHAnsi" w:eastAsiaTheme="minorHAnsi" w:cstheme="minorBidi"/>
      <w:lang w:val="en-US" w:eastAsia="zh-CN" w:bidi="ar-SA"/>
    </w:rPr>
  </w:style>
  <w:style w:type="character" w:customStyle="1" w:styleId="64">
    <w:name w:val="font81"/>
    <w:qFormat/>
    <w:uiPriority w:val="0"/>
    <w:rPr>
      <w:rFonts w:hint="eastAsia" w:ascii="仿宋" w:hAnsi="仿宋" w:eastAsia="仿宋" w:cs="仿宋"/>
      <w:color w:val="000000"/>
      <w:sz w:val="22"/>
      <w:szCs w:val="22"/>
      <w:u w:val="none"/>
    </w:rPr>
  </w:style>
  <w:style w:type="character" w:customStyle="1" w:styleId="65">
    <w:name w:val="font71"/>
    <w:qFormat/>
    <w:uiPriority w:val="0"/>
    <w:rPr>
      <w:rFonts w:hint="eastAsia" w:ascii="仿宋" w:hAnsi="仿宋" w:eastAsia="仿宋" w:cs="仿宋"/>
      <w:color w:val="000000"/>
      <w:sz w:val="22"/>
      <w:szCs w:val="22"/>
      <w:u w:val="none"/>
    </w:rPr>
  </w:style>
  <w:style w:type="paragraph" w:customStyle="1" w:styleId="66">
    <w:name w:val="*正文"/>
    <w:basedOn w:val="1"/>
    <w:next w:val="1"/>
    <w:qFormat/>
    <w:uiPriority w:val="0"/>
    <w:pPr>
      <w:widowControl/>
      <w:ind w:firstLine="482"/>
    </w:pPr>
    <w:rPr>
      <w:rFonts w:ascii="微软雅黑" w:hAnsi="微软雅黑" w:eastAsia="微软雅黑"/>
      <w:szCs w:val="20"/>
    </w:rPr>
  </w:style>
  <w:style w:type="character" w:customStyle="1" w:styleId="67">
    <w:name w:val="批注文字 Char"/>
    <w:basedOn w:val="33"/>
    <w:link w:val="9"/>
    <w:qFormat/>
    <w:uiPriority w:val="0"/>
    <w:rPr>
      <w:rFonts w:ascii="宋体" w:hAnsi="宋体" w:cs="宋体"/>
      <w:sz w:val="22"/>
      <w:szCs w:val="22"/>
      <w:lang w:eastAsia="en-US"/>
    </w:rPr>
  </w:style>
  <w:style w:type="character" w:customStyle="1" w:styleId="68">
    <w:name w:val="批注主题 Char"/>
    <w:basedOn w:val="67"/>
    <w:link w:val="28"/>
    <w:qFormat/>
    <w:uiPriority w:val="0"/>
    <w:rPr>
      <w:rFonts w:ascii="宋体" w:hAnsi="宋体" w:cs="宋体"/>
      <w:b/>
      <w:bCs/>
      <w:sz w:val="22"/>
      <w:szCs w:val="22"/>
      <w:lang w:eastAsia="en-US"/>
    </w:rPr>
  </w:style>
  <w:style w:type="character" w:customStyle="1" w:styleId="69">
    <w:name w:val="hover"/>
    <w:basedOn w:val="33"/>
    <w:qFormat/>
    <w:uiPriority w:val="0"/>
    <w:rPr>
      <w:color w:val="2590EB"/>
      <w:shd w:val="clear" w:color="auto" w:fill="E9F4FD"/>
    </w:rPr>
  </w:style>
  <w:style w:type="character" w:customStyle="1" w:styleId="70">
    <w:name w:val="hover1"/>
    <w:basedOn w:val="33"/>
    <w:qFormat/>
    <w:uiPriority w:val="0"/>
    <w:rPr>
      <w:color w:val="2590EB"/>
    </w:rPr>
  </w:style>
  <w:style w:type="character" w:customStyle="1" w:styleId="71">
    <w:name w:val="hover2"/>
    <w:basedOn w:val="33"/>
    <w:qFormat/>
    <w:uiPriority w:val="0"/>
    <w:rPr>
      <w:color w:val="2590EB"/>
    </w:rPr>
  </w:style>
  <w:style w:type="character" w:customStyle="1" w:styleId="72">
    <w:name w:val="hover3"/>
    <w:basedOn w:val="33"/>
    <w:qFormat/>
    <w:uiPriority w:val="0"/>
  </w:style>
  <w:style w:type="character" w:customStyle="1" w:styleId="73">
    <w:name w:val="批注框文本 Char"/>
    <w:basedOn w:val="33"/>
    <w:link w:val="18"/>
    <w:qFormat/>
    <w:uiPriority w:val="0"/>
    <w:rPr>
      <w:rFonts w:ascii="宋体" w:hAnsi="宋体" w:cs="宋体"/>
      <w:sz w:val="18"/>
      <w:szCs w:val="18"/>
      <w:lang w:eastAsia="en-US"/>
    </w:rPr>
  </w:style>
  <w:style w:type="character" w:customStyle="1" w:styleId="74">
    <w:name w:val="s1"/>
    <w:basedOn w:val="33"/>
    <w:qFormat/>
    <w:uiPriority w:val="0"/>
    <w:rPr>
      <w:color w:val="DDDDDD"/>
      <w:sz w:val="18"/>
      <w:szCs w:val="18"/>
    </w:rPr>
  </w:style>
  <w:style w:type="character" w:customStyle="1" w:styleId="75">
    <w:name w:val="btn-auto-1"/>
    <w:basedOn w:val="33"/>
    <w:qFormat/>
    <w:uiPriority w:val="0"/>
  </w:style>
  <w:style w:type="character" w:customStyle="1" w:styleId="76">
    <w:name w:val="btn-task-gray2"/>
    <w:basedOn w:val="33"/>
    <w:qFormat/>
    <w:uiPriority w:val="0"/>
    <w:rPr>
      <w:color w:val="FFFFFF"/>
      <w:u w:val="none"/>
      <w:shd w:val="clear" w:color="auto" w:fill="CCCCCC"/>
    </w:rPr>
  </w:style>
  <w:style w:type="character" w:customStyle="1" w:styleId="77">
    <w:name w:val="btn-task-gray3"/>
    <w:basedOn w:val="33"/>
    <w:qFormat/>
    <w:uiPriority w:val="0"/>
  </w:style>
  <w:style w:type="character" w:customStyle="1" w:styleId="78">
    <w:name w:val="nth-child(3)"/>
    <w:basedOn w:val="33"/>
    <w:qFormat/>
    <w:uiPriority w:val="0"/>
  </w:style>
  <w:style w:type="character" w:customStyle="1" w:styleId="79">
    <w:name w:val="nth-child(2)"/>
    <w:basedOn w:val="33"/>
    <w:qFormat/>
    <w:uiPriority w:val="0"/>
  </w:style>
  <w:style w:type="paragraph" w:customStyle="1" w:styleId="80">
    <w:name w:val="修订1"/>
    <w:hidden/>
    <w:semiHidden/>
    <w:qFormat/>
    <w:uiPriority w:val="99"/>
    <w:rPr>
      <w:rFonts w:ascii="宋体" w:hAnsi="宋体" w:eastAsia="宋体" w:cs="宋体"/>
      <w:sz w:val="22"/>
      <w:szCs w:val="22"/>
      <w:lang w:val="en-US" w:eastAsia="en-US" w:bidi="ar-SA"/>
    </w:rPr>
  </w:style>
  <w:style w:type="paragraph" w:customStyle="1" w:styleId="81">
    <w:name w:val="card-title"/>
    <w:basedOn w:val="1"/>
    <w:qFormat/>
    <w:uiPriority w:val="0"/>
    <w:pPr>
      <w:spacing w:line="600" w:lineRule="atLeast"/>
      <w:ind w:right="750"/>
    </w:pPr>
    <w:rPr>
      <w:rFonts w:cs="Times New Roman"/>
      <w:color w:val="666666"/>
      <w:lang w:eastAsia="zh-CN"/>
    </w:rPr>
  </w:style>
  <w:style w:type="character" w:customStyle="1" w:styleId="82">
    <w:name w:val="hover4"/>
    <w:basedOn w:val="33"/>
    <w:qFormat/>
    <w:uiPriority w:val="0"/>
    <w:rPr>
      <w:color w:val="2590EB"/>
    </w:rPr>
  </w:style>
  <w:style w:type="paragraph" w:customStyle="1" w:styleId="83">
    <w:name w:val="首行缩进"/>
    <w:basedOn w:val="1"/>
    <w:qFormat/>
    <w:uiPriority w:val="0"/>
    <w:pPr>
      <w:ind w:firstLine="480" w:firstLineChars="200"/>
    </w:pPr>
  </w:style>
  <w:style w:type="paragraph" w:customStyle="1" w:styleId="84">
    <w:name w:val="BodyText1I2"/>
    <w:basedOn w:val="85"/>
    <w:next w:val="86"/>
    <w:qFormat/>
    <w:uiPriority w:val="0"/>
    <w:pPr>
      <w:ind w:firstLine="420" w:firstLineChars="200"/>
    </w:pPr>
    <w:rPr>
      <w:rFonts w:ascii="Calibri" w:hAnsi="Calibri" w:eastAsia="楷体_GB2312"/>
      <w:kern w:val="44"/>
      <w:sz w:val="44"/>
    </w:rPr>
  </w:style>
  <w:style w:type="paragraph" w:customStyle="1" w:styleId="85">
    <w:name w:val="BodyTextIndent"/>
    <w:basedOn w:val="1"/>
    <w:qFormat/>
    <w:uiPriority w:val="0"/>
    <w:pPr>
      <w:spacing w:after="120"/>
      <w:ind w:left="420" w:leftChars="200"/>
    </w:pPr>
    <w:rPr>
      <w:sz w:val="20"/>
    </w:rPr>
  </w:style>
  <w:style w:type="paragraph" w:customStyle="1" w:styleId="86">
    <w:name w:val="UserStyle_136"/>
    <w:basedOn w:val="1"/>
    <w:next w:val="1"/>
    <w:qFormat/>
    <w:uiPriority w:val="0"/>
    <w:pPr>
      <w:spacing w:after="120" w:line="320" w:lineRule="atLeast"/>
      <w:ind w:firstLine="200" w:firstLineChars="200"/>
    </w:pPr>
    <w:rPr>
      <w:rFonts w:ascii="Arial" w:hAnsi="Arial"/>
    </w:rPr>
  </w:style>
  <w:style w:type="paragraph" w:customStyle="1" w:styleId="87">
    <w:name w:val="修订2"/>
    <w:hidden/>
    <w:semiHidden/>
    <w:qFormat/>
    <w:uiPriority w:val="99"/>
    <w:rPr>
      <w:rFonts w:ascii="宋体" w:hAnsi="宋体" w:eastAsia="宋体" w:cs="宋体"/>
      <w:sz w:val="22"/>
      <w:szCs w:val="22"/>
      <w:lang w:val="en-US" w:eastAsia="en-US" w:bidi="ar-SA"/>
    </w:rPr>
  </w:style>
  <w:style w:type="paragraph" w:customStyle="1" w:styleId="88">
    <w:name w:val="正文文本缩进 21"/>
    <w:basedOn w:val="1"/>
    <w:qFormat/>
    <w:uiPriority w:val="0"/>
    <w:pPr>
      <w:spacing w:line="480" w:lineRule="auto"/>
      <w:ind w:left="420"/>
    </w:pPr>
  </w:style>
  <w:style w:type="paragraph" w:customStyle="1" w:styleId="89">
    <w:name w:val="纯文本1"/>
    <w:basedOn w:val="1"/>
    <w:qFormat/>
    <w:uiPriority w:val="0"/>
    <w:pPr>
      <w:adjustRightInd w:val="0"/>
      <w:snapToGrid w:val="0"/>
      <w:spacing w:line="360" w:lineRule="auto"/>
    </w:pPr>
    <w:rPr>
      <w:rFonts w:ascii="宋体" w:hAnsi="Courier New"/>
      <w:sz w:val="21"/>
    </w:rPr>
  </w:style>
  <w:style w:type="character" w:customStyle="1" w:styleId="90">
    <w:name w:val="font21"/>
    <w:basedOn w:val="33"/>
    <w:qFormat/>
    <w:uiPriority w:val="0"/>
    <w:rPr>
      <w:rFonts w:hint="eastAsia" w:ascii="宋体" w:hAnsi="宋体" w:eastAsia="宋体" w:cs="宋体"/>
      <w:color w:val="000000"/>
      <w:sz w:val="20"/>
      <w:szCs w:val="20"/>
      <w:u w:val="none"/>
    </w:rPr>
  </w:style>
  <w:style w:type="paragraph" w:customStyle="1" w:styleId="91">
    <w:name w:val="Table Text"/>
    <w:basedOn w:val="1"/>
    <w:semiHidden/>
    <w:qFormat/>
    <w:uiPriority w:val="0"/>
    <w:rPr>
      <w:rFonts w:ascii="宋体" w:hAnsi="宋体" w:eastAsia="宋体" w:cs="宋体"/>
      <w:sz w:val="24"/>
      <w:szCs w:val="24"/>
      <w:lang w:val="en-US" w:eastAsia="en-US" w:bidi="ar-SA"/>
    </w:rPr>
  </w:style>
  <w:style w:type="paragraph" w:styleId="92">
    <w:name w:val="No Spacing"/>
    <w:qFormat/>
    <w:uiPriority w:val="0"/>
    <w:rPr>
      <w:rFonts w:asciiTheme="minorHAnsi" w:hAnsiTheme="minorHAnsi" w:eastAsiaTheme="minorEastAsia" w:cstheme="minorBidi"/>
      <w:kern w:val="2"/>
      <w:sz w:val="24"/>
      <w:szCs w:val="22"/>
      <w:lang w:val="en-US" w:eastAsia="zh-CN" w:bidi="ar-SA"/>
    </w:rPr>
  </w:style>
  <w:style w:type="paragraph" w:customStyle="1" w:styleId="93">
    <w:name w:val="shsj2em"/>
    <w:basedOn w:val="1"/>
    <w:qFormat/>
    <w:uiPriority w:val="0"/>
    <w:pPr>
      <w:ind w:firstLine="420"/>
      <w:jc w:val="left"/>
    </w:pPr>
    <w:rPr>
      <w:kern w:val="0"/>
      <w:lang w:val="en-US" w:eastAsia="zh-CN" w:bidi="ar"/>
    </w:rPr>
  </w:style>
  <w:style w:type="paragraph" w:customStyle="1" w:styleId="94">
    <w:name w:val="BodyText"/>
    <w:basedOn w:val="1"/>
    <w:next w:val="1"/>
    <w:qFormat/>
    <w:uiPriority w:val="0"/>
    <w:pPr>
      <w:widowControl/>
      <w:spacing w:after="120" w:line="276" w:lineRule="auto"/>
      <w:textAlignment w:val="baseline"/>
    </w:pPr>
    <w:rPr>
      <w:rFonts w:cs="黑体"/>
    </w:rPr>
  </w:style>
  <w:style w:type="character" w:customStyle="1" w:styleId="95">
    <w:name w:val="标题_部分_一级标题 Char"/>
    <w:link w:val="96"/>
    <w:qFormat/>
    <w:locked/>
    <w:uiPriority w:val="0"/>
    <w:rPr>
      <w:rFonts w:ascii="黑体" w:eastAsia="黑体"/>
      <w:b/>
      <w:kern w:val="0"/>
      <w:sz w:val="24"/>
    </w:rPr>
  </w:style>
  <w:style w:type="paragraph" w:customStyle="1" w:styleId="96">
    <w:name w:val="标题_部分_一级标题"/>
    <w:basedOn w:val="1"/>
    <w:link w:val="95"/>
    <w:qFormat/>
    <w:uiPriority w:val="0"/>
    <w:pPr>
      <w:spacing w:line="300" w:lineRule="auto"/>
      <w:ind w:firstLine="420"/>
      <w:jc w:val="left"/>
      <w:outlineLvl w:val="1"/>
    </w:pPr>
    <w:rPr>
      <w:rFonts w:ascii="黑体" w:eastAsia="黑体"/>
      <w:b/>
      <w:kern w:val="0"/>
      <w:sz w:val="24"/>
    </w:rPr>
  </w:style>
  <w:style w:type="character" w:customStyle="1" w:styleId="97">
    <w:name w:val="font31"/>
    <w:basedOn w:val="33"/>
    <w:qFormat/>
    <w:uiPriority w:val="0"/>
    <w:rPr>
      <w:rFonts w:hint="eastAsia" w:ascii="宋体" w:hAnsi="宋体" w:eastAsia="宋体" w:cs="宋体"/>
      <w:color w:val="000000"/>
      <w:sz w:val="22"/>
      <w:szCs w:val="22"/>
      <w:u w:val="none"/>
    </w:rPr>
  </w:style>
  <w:style w:type="character" w:customStyle="1" w:styleId="98">
    <w:name w:val="font41"/>
    <w:basedOn w:val="33"/>
    <w:qFormat/>
    <w:uiPriority w:val="0"/>
    <w:rPr>
      <w:rFonts w:ascii="Calibri" w:hAnsi="Calibri" w:cs="Calibri"/>
      <w:color w:val="000000"/>
      <w:sz w:val="22"/>
      <w:szCs w:val="22"/>
      <w:u w:val="none"/>
    </w:rPr>
  </w:style>
  <w:style w:type="character" w:customStyle="1" w:styleId="99">
    <w:name w:val="标题 2 Char"/>
    <w:link w:val="2"/>
    <w:qFormat/>
    <w:locked/>
    <w:uiPriority w:val="99"/>
    <w:rPr>
      <w:sz w:val="28"/>
      <w:szCs w:val="28"/>
    </w:rPr>
  </w:style>
  <w:style w:type="character" w:customStyle="1" w:styleId="100">
    <w:name w:val="标题 3 Char1"/>
    <w:link w:val="4"/>
    <w:qFormat/>
    <w:uiPriority w:val="0"/>
    <w:rPr>
      <w:b/>
      <w:bCs/>
      <w:sz w:val="24"/>
      <w:szCs w:val="24"/>
    </w:rPr>
  </w:style>
  <w:style w:type="character" w:customStyle="1" w:styleId="101">
    <w:name w:val="font51"/>
    <w:basedOn w:val="33"/>
    <w:qFormat/>
    <w:uiPriority w:val="0"/>
    <w:rPr>
      <w:rFonts w:hint="eastAsia" w:ascii="宋体" w:hAnsi="宋体" w:eastAsia="宋体" w:cs="宋体"/>
      <w:color w:val="FF0000"/>
      <w:sz w:val="22"/>
      <w:szCs w:val="22"/>
      <w:u w:val="none"/>
    </w:rPr>
  </w:style>
  <w:style w:type="character" w:customStyle="1" w:styleId="102">
    <w:name w:val="font61"/>
    <w:basedOn w:val="33"/>
    <w:qFormat/>
    <w:uiPriority w:val="0"/>
    <w:rPr>
      <w:rFonts w:ascii="Calibri" w:hAnsi="Calibri" w:cs="Calibri"/>
      <w:color w:val="000000"/>
      <w:sz w:val="22"/>
      <w:szCs w:val="22"/>
      <w:u w:val="none"/>
    </w:rPr>
  </w:style>
  <w:style w:type="paragraph" w:customStyle="1" w:styleId="103">
    <w:name w:val="Default2"/>
    <w:qFormat/>
    <w:uiPriority w:val="0"/>
    <w:pPr>
      <w:widowControl w:val="0"/>
      <w:autoSpaceDE w:val="0"/>
      <w:autoSpaceDN w:val="0"/>
      <w:adjustRightInd w:val="0"/>
    </w:pPr>
    <w:rPr>
      <w:rFonts w:ascii="黑体" w:hAnsi="Calibri" w:eastAsia="黑体" w:cs="Times New Roman"/>
      <w:sz w:val="21"/>
      <w:szCs w:val="22"/>
      <w:lang w:val="en-US" w:eastAsia="zh-CN" w:bidi="ar-SA"/>
    </w:rPr>
  </w:style>
  <w:style w:type="character" w:customStyle="1" w:styleId="104">
    <w:name w:val="mini-outputtext1"/>
    <w:basedOn w:val="33"/>
    <w:qFormat/>
    <w:uiPriority w:val="0"/>
  </w:style>
  <w:style w:type="paragraph" w:customStyle="1" w:styleId="105">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55</Pages>
  <Words>12798</Words>
  <Characters>14210</Characters>
  <Lines>308</Lines>
  <Paragraphs>86</Paragraphs>
  <TotalTime>4</TotalTime>
  <ScaleCrop>false</ScaleCrop>
  <LinksUpToDate>false</LinksUpToDate>
  <CharactersWithSpaces>14303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2022-09-14T07:09:00Z</dcterms:created>
  <dc:creator>Administrator</dc:creator>
  <cp:lastModifiedBy>NTKO</cp:lastModifiedBy>
  <cp:lastPrinted>2023-08-02T07:11:00Z</cp:lastPrinted>
  <dcterms:modified xsi:type="dcterms:W3CDTF">2026-01-04T13:02:44Z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2021-04-19T00:00:00Z</vt:filetime>
  </property>
  <property fmtid="{D5CDD505-2E9C-101B-9397-08002B2CF9AE}" pid="3" name="Creator">
    <vt:lpwstr>WPS 文字</vt:lpwstr>
  </property>
  <property fmtid="{D5CDD505-2E9C-101B-9397-08002B2CF9AE}" pid="4" name="LastSaved">
    <vt:filetime>2021-04-28T00:00:00Z</vt:filetime>
  </property>
  <property fmtid="{D5CDD505-2E9C-101B-9397-08002B2CF9AE}" pid="5" name="KSOProductBuildVer">
    <vt:lpwstr>2052-12.1.0.24034</vt:lpwstr>
  </property>
  <property fmtid="{D5CDD505-2E9C-101B-9397-08002B2CF9AE}" pid="6" name="ICV">
    <vt:lpwstr>775F6187533947739309C349F2BE0961_13</vt:lpwstr>
  </property>
  <property fmtid="{D5CDD505-2E9C-101B-9397-08002B2CF9AE}" pid="7" name="KSOTemplateDocerSaveRecord">
    <vt:lpwstr>eyJoZGlkIjoiZjAzNDg3NWFlN2U0NjhjN2JkOTVmNGNjMTQzM2Q3YTQiLCJ1c2VySWQiOiIxNDE5NTcxNDc2In0=</vt:lpwstr>
  </property>
</Properties>
</file>